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4AB78" w14:textId="5AF4C360" w:rsidR="004C206B" w:rsidRPr="003B06F7" w:rsidRDefault="00CA7A2F" w:rsidP="005168F4">
      <w:pPr>
        <w:spacing w:after="0" w:line="240" w:lineRule="auto"/>
        <w:jc w:val="center"/>
        <w:rPr>
          <w:rFonts w:ascii="Times New Roman" w:hAnsi="Times New Roman" w:cs="Times New Roman"/>
          <w:b/>
          <w:sz w:val="24"/>
          <w:szCs w:val="24"/>
        </w:rPr>
      </w:pPr>
      <w:bookmarkStart w:id="0" w:name="sub_10461"/>
      <w:bookmarkStart w:id="1" w:name="_GoBack"/>
      <w:bookmarkEnd w:id="1"/>
      <w:r w:rsidRPr="003B06F7">
        <w:rPr>
          <w:rFonts w:ascii="Times New Roman" w:hAnsi="Times New Roman" w:cs="Times New Roman"/>
          <w:b/>
          <w:sz w:val="24"/>
          <w:szCs w:val="24"/>
        </w:rPr>
        <w:t>ТАКСЫ</w:t>
      </w:r>
    </w:p>
    <w:p w14:paraId="4163FC29" w14:textId="68A111C7" w:rsidR="00CA7A2F" w:rsidRPr="003B06F7" w:rsidRDefault="004C206B" w:rsidP="005168F4">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w:t>
      </w:r>
      <w:r w:rsidR="00CA7A2F" w:rsidRPr="003B06F7">
        <w:rPr>
          <w:rFonts w:ascii="Times New Roman" w:hAnsi="Times New Roman" w:cs="Times New Roman"/>
          <w:b/>
          <w:sz w:val="24"/>
          <w:szCs w:val="24"/>
        </w:rPr>
        <w:t>ущерба</w:t>
      </w:r>
      <w:r w:rsidRPr="003B06F7">
        <w:rPr>
          <w:rFonts w:ascii="Times New Roman" w:hAnsi="Times New Roman" w:cs="Times New Roman"/>
          <w:b/>
          <w:sz w:val="24"/>
          <w:szCs w:val="24"/>
        </w:rPr>
        <w:t>,</w:t>
      </w:r>
    </w:p>
    <w:p w14:paraId="7CEC1F2D" w14:textId="1EE0B217" w:rsidR="005168F4" w:rsidRPr="005168F4" w:rsidRDefault="004C206B" w:rsidP="005168F4">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w:t>
      </w:r>
      <w:r w:rsidR="005168F4" w:rsidRPr="003B06F7">
        <w:rPr>
          <w:rFonts w:ascii="Times New Roman" w:hAnsi="Times New Roman" w:cs="Times New Roman"/>
          <w:b/>
          <w:sz w:val="24"/>
          <w:szCs w:val="24"/>
        </w:rPr>
        <w:t>,</w:t>
      </w:r>
      <w:r w:rsidR="005168F4" w:rsidRPr="003B06F7">
        <w:rPr>
          <w:rFonts w:ascii="Times New Roman" w:hAnsi="Times New Roman" w:cs="Times New Roman"/>
          <w:sz w:val="24"/>
          <w:szCs w:val="24"/>
        </w:rPr>
        <w:t xml:space="preserve"> </w:t>
      </w:r>
      <w:r w:rsidR="005168F4" w:rsidRPr="003B06F7">
        <w:rPr>
          <w:rFonts w:ascii="Times New Roman" w:hAnsi="Times New Roman" w:cs="Times New Roman"/>
          <w:b/>
          <w:sz w:val="24"/>
          <w:szCs w:val="24"/>
        </w:rPr>
        <w:t>обитающим в водных объектах Ростовской области</w:t>
      </w:r>
    </w:p>
    <w:p w14:paraId="11FD7269" w14:textId="77777777" w:rsidR="005168F4" w:rsidRPr="005168F4" w:rsidRDefault="005168F4" w:rsidP="005168F4">
      <w:pPr>
        <w:spacing w:after="0" w:line="240" w:lineRule="auto"/>
        <w:jc w:val="center"/>
        <w:rPr>
          <w:rFonts w:ascii="Times New Roman" w:hAnsi="Times New Roman" w:cs="Times New Roman"/>
          <w:b/>
          <w:sz w:val="10"/>
          <w:szCs w:val="10"/>
        </w:rPr>
      </w:pPr>
    </w:p>
    <w:p w14:paraId="3F99C683" w14:textId="09750081"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Утверждены постановлением </w:t>
      </w:r>
    </w:p>
    <w:p w14:paraId="09616B88" w14:textId="77777777"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Правительства Российской Федерации </w:t>
      </w:r>
    </w:p>
    <w:p w14:paraId="552637D5" w14:textId="7966EF02" w:rsidR="004C206B" w:rsidRPr="005168F4" w:rsidRDefault="005168F4" w:rsidP="005168F4">
      <w:pPr>
        <w:spacing w:after="0" w:line="240" w:lineRule="auto"/>
        <w:ind w:firstLine="426"/>
        <w:jc w:val="right"/>
        <w:rPr>
          <w:rFonts w:ascii="Times New Roman" w:hAnsi="Times New Roman" w:cs="Times New Roman"/>
          <w:b/>
          <w:sz w:val="18"/>
        </w:rPr>
      </w:pPr>
      <w:r w:rsidRPr="005168F4">
        <w:rPr>
          <w:rFonts w:ascii="Times New Roman" w:hAnsi="Times New Roman" w:cs="Times New Roman"/>
          <w:sz w:val="18"/>
          <w:szCs w:val="20"/>
        </w:rPr>
        <w:t>от 3 ноября 2018 года № 1321</w:t>
      </w:r>
    </w:p>
    <w:p w14:paraId="3E4E4088" w14:textId="77777777" w:rsidR="004C206B" w:rsidRPr="00CC2F82" w:rsidRDefault="004C206B" w:rsidP="00CC2F82">
      <w:pPr>
        <w:spacing w:after="0" w:line="240" w:lineRule="auto"/>
        <w:ind w:firstLine="426"/>
        <w:jc w:val="center"/>
        <w:rPr>
          <w:rFonts w:ascii="Times New Roman" w:hAnsi="Times New Roman" w:cs="Times New Roman"/>
          <w:b/>
          <w:sz w:val="10"/>
          <w:szCs w:val="10"/>
        </w:rPr>
      </w:pPr>
    </w:p>
    <w:tbl>
      <w:tblPr>
        <w:tblW w:w="52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984"/>
      </w:tblGrid>
      <w:tr w:rsidR="0053490D" w:rsidRPr="004A28D3" w14:paraId="2AE4FB67" w14:textId="77777777" w:rsidTr="005168F4">
        <w:tc>
          <w:tcPr>
            <w:tcW w:w="3261" w:type="dxa"/>
            <w:tcBorders>
              <w:top w:val="single" w:sz="4" w:space="0" w:color="auto"/>
              <w:left w:val="single" w:sz="4" w:space="0" w:color="auto"/>
              <w:bottom w:val="single" w:sz="4" w:space="0" w:color="auto"/>
              <w:right w:val="single" w:sz="4" w:space="0" w:color="auto"/>
            </w:tcBorders>
          </w:tcPr>
          <w:p w14:paraId="6C16216F" w14:textId="77777777" w:rsidR="0053490D" w:rsidRPr="004A28D3" w:rsidRDefault="0053490D" w:rsidP="00CC2F82">
            <w:pPr>
              <w:spacing w:after="0" w:line="240" w:lineRule="auto"/>
              <w:jc w:val="center"/>
              <w:rPr>
                <w:rFonts w:ascii="Times New Roman" w:hAnsi="Times New Roman" w:cs="Times New Roman"/>
                <w:b/>
                <w:sz w:val="20"/>
                <w:szCs w:val="20"/>
              </w:rPr>
            </w:pPr>
            <w:r w:rsidRPr="004A28D3">
              <w:rPr>
                <w:rFonts w:ascii="Times New Roman" w:hAnsi="Times New Roman" w:cs="Times New Roman"/>
                <w:b/>
                <w:sz w:val="20"/>
                <w:szCs w:val="20"/>
              </w:rPr>
              <w:t>Наименование водных биоресурсов</w:t>
            </w:r>
          </w:p>
        </w:tc>
        <w:tc>
          <w:tcPr>
            <w:tcW w:w="1984" w:type="dxa"/>
            <w:tcBorders>
              <w:top w:val="single" w:sz="4" w:space="0" w:color="auto"/>
              <w:left w:val="single" w:sz="4" w:space="0" w:color="auto"/>
              <w:bottom w:val="single" w:sz="4" w:space="0" w:color="auto"/>
              <w:right w:val="single" w:sz="4" w:space="0" w:color="auto"/>
            </w:tcBorders>
          </w:tcPr>
          <w:p w14:paraId="1ADCDB28" w14:textId="77777777" w:rsidR="005168F4" w:rsidRPr="004A28D3" w:rsidRDefault="0053490D" w:rsidP="00CC2F82">
            <w:pPr>
              <w:widowControl w:val="0"/>
              <w:autoSpaceDE w:val="0"/>
              <w:autoSpaceDN w:val="0"/>
              <w:adjustRightInd w:val="0"/>
              <w:spacing w:after="0" w:line="240" w:lineRule="auto"/>
              <w:ind w:left="37"/>
              <w:jc w:val="center"/>
              <w:rPr>
                <w:rFonts w:ascii="Times New Roman" w:hAnsi="Times New Roman" w:cs="Times New Roman"/>
                <w:b/>
                <w:sz w:val="20"/>
                <w:szCs w:val="20"/>
              </w:rPr>
            </w:pPr>
            <w:r w:rsidRPr="004A28D3">
              <w:rPr>
                <w:rFonts w:ascii="Times New Roman" w:hAnsi="Times New Roman" w:cs="Times New Roman"/>
                <w:b/>
                <w:sz w:val="20"/>
                <w:szCs w:val="20"/>
              </w:rPr>
              <w:t xml:space="preserve">Такса </w:t>
            </w:r>
          </w:p>
          <w:p w14:paraId="280D8CF3" w14:textId="25D0456E"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b/>
                <w:sz w:val="20"/>
                <w:szCs w:val="20"/>
              </w:rPr>
              <w:t>(рублей)</w:t>
            </w:r>
          </w:p>
        </w:tc>
      </w:tr>
      <w:tr w:rsidR="0053490D" w:rsidRPr="004A28D3" w14:paraId="3E66C8D5"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D8D6FF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Судак</w:t>
            </w:r>
          </w:p>
        </w:tc>
        <w:tc>
          <w:tcPr>
            <w:tcW w:w="1984" w:type="dxa"/>
            <w:tcBorders>
              <w:top w:val="single" w:sz="4" w:space="0" w:color="auto"/>
              <w:left w:val="single" w:sz="4" w:space="0" w:color="auto"/>
              <w:bottom w:val="single" w:sz="4" w:space="0" w:color="auto"/>
              <w:right w:val="single" w:sz="4" w:space="0" w:color="auto"/>
            </w:tcBorders>
          </w:tcPr>
          <w:p w14:paraId="260C3C01" w14:textId="28C4B2D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3</w:t>
            </w:r>
            <w:r w:rsidR="003C6193" w:rsidRPr="004A28D3">
              <w:rPr>
                <w:rFonts w:ascii="Times New Roman" w:eastAsiaTheme="minorEastAsia" w:hAnsi="Times New Roman" w:cs="Times New Roman"/>
                <w:sz w:val="20"/>
                <w:szCs w:val="20"/>
                <w:lang w:eastAsia="ru-RU"/>
              </w:rPr>
              <w:t> </w:t>
            </w:r>
            <w:r w:rsidRPr="004A28D3">
              <w:rPr>
                <w:rFonts w:ascii="Times New Roman" w:eastAsiaTheme="minorEastAsia" w:hAnsi="Times New Roman" w:cs="Times New Roman"/>
                <w:sz w:val="20"/>
                <w:szCs w:val="20"/>
                <w:lang w:eastAsia="ru-RU"/>
              </w:rPr>
              <w:t>305</w:t>
            </w:r>
          </w:p>
        </w:tc>
      </w:tr>
      <w:tr w:rsidR="0053490D" w:rsidRPr="004A28D3" w14:paraId="0829BF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35E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Сом пресноводный</w:t>
            </w:r>
          </w:p>
        </w:tc>
        <w:tc>
          <w:tcPr>
            <w:tcW w:w="1984" w:type="dxa"/>
            <w:tcBorders>
              <w:top w:val="single" w:sz="4" w:space="0" w:color="auto"/>
              <w:left w:val="single" w:sz="4" w:space="0" w:color="auto"/>
              <w:bottom w:val="single" w:sz="4" w:space="0" w:color="auto"/>
              <w:right w:val="single" w:sz="4" w:space="0" w:color="auto"/>
            </w:tcBorders>
          </w:tcPr>
          <w:p w14:paraId="35B8A8A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E2572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A415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Сазан</w:t>
            </w:r>
          </w:p>
        </w:tc>
        <w:tc>
          <w:tcPr>
            <w:tcW w:w="1984" w:type="dxa"/>
            <w:tcBorders>
              <w:top w:val="single" w:sz="4" w:space="0" w:color="auto"/>
              <w:left w:val="single" w:sz="4" w:space="0" w:color="auto"/>
              <w:bottom w:val="single" w:sz="4" w:space="0" w:color="auto"/>
              <w:right w:val="single" w:sz="4" w:space="0" w:color="auto"/>
            </w:tcBorders>
          </w:tcPr>
          <w:p w14:paraId="65DB6E5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327F8D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A1942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Тарань</w:t>
            </w:r>
          </w:p>
        </w:tc>
        <w:tc>
          <w:tcPr>
            <w:tcW w:w="1984" w:type="dxa"/>
            <w:tcBorders>
              <w:top w:val="single" w:sz="4" w:space="0" w:color="auto"/>
              <w:left w:val="single" w:sz="4" w:space="0" w:color="auto"/>
              <w:bottom w:val="single" w:sz="4" w:space="0" w:color="auto"/>
              <w:right w:val="single" w:sz="4" w:space="0" w:color="auto"/>
            </w:tcBorders>
          </w:tcPr>
          <w:p w14:paraId="6ABCAC39"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D5B800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8182A2"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Рыбец, сырть</w:t>
            </w:r>
          </w:p>
        </w:tc>
        <w:tc>
          <w:tcPr>
            <w:tcW w:w="1984" w:type="dxa"/>
            <w:tcBorders>
              <w:top w:val="single" w:sz="4" w:space="0" w:color="auto"/>
              <w:left w:val="single" w:sz="4" w:space="0" w:color="auto"/>
              <w:bottom w:val="single" w:sz="4" w:space="0" w:color="auto"/>
              <w:right w:val="single" w:sz="4" w:space="0" w:color="auto"/>
            </w:tcBorders>
          </w:tcPr>
          <w:p w14:paraId="767D3B5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028E81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A4B88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Синец</w:t>
            </w:r>
          </w:p>
        </w:tc>
        <w:tc>
          <w:tcPr>
            <w:tcW w:w="1984" w:type="dxa"/>
            <w:tcBorders>
              <w:top w:val="single" w:sz="4" w:space="0" w:color="auto"/>
              <w:left w:val="single" w:sz="4" w:space="0" w:color="auto"/>
              <w:bottom w:val="single" w:sz="4" w:space="0" w:color="auto"/>
              <w:right w:val="single" w:sz="4" w:space="0" w:color="auto"/>
            </w:tcBorders>
          </w:tcPr>
          <w:p w14:paraId="3EC254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69B5838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C5D67B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белый</w:t>
            </w:r>
          </w:p>
        </w:tc>
        <w:tc>
          <w:tcPr>
            <w:tcW w:w="1984" w:type="dxa"/>
            <w:tcBorders>
              <w:top w:val="single" w:sz="4" w:space="0" w:color="auto"/>
              <w:left w:val="single" w:sz="4" w:space="0" w:color="auto"/>
              <w:bottom w:val="single" w:sz="4" w:space="0" w:color="auto"/>
              <w:right w:val="single" w:sz="4" w:space="0" w:color="auto"/>
            </w:tcBorders>
          </w:tcPr>
          <w:p w14:paraId="2660C6C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AD9FC7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3847CD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Лещ</w:t>
            </w:r>
          </w:p>
        </w:tc>
        <w:tc>
          <w:tcPr>
            <w:tcW w:w="1984" w:type="dxa"/>
            <w:tcBorders>
              <w:top w:val="single" w:sz="4" w:space="0" w:color="auto"/>
              <w:left w:val="single" w:sz="4" w:space="0" w:color="auto"/>
              <w:bottom w:val="single" w:sz="4" w:space="0" w:color="auto"/>
              <w:right w:val="single" w:sz="4" w:space="0" w:color="auto"/>
            </w:tcBorders>
          </w:tcPr>
          <w:p w14:paraId="3CB6C61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B7B477E"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7B6CC6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Подуст</w:t>
            </w:r>
          </w:p>
        </w:tc>
        <w:tc>
          <w:tcPr>
            <w:tcW w:w="1984" w:type="dxa"/>
            <w:tcBorders>
              <w:top w:val="single" w:sz="4" w:space="0" w:color="auto"/>
              <w:left w:val="single" w:sz="4" w:space="0" w:color="auto"/>
              <w:bottom w:val="single" w:sz="4" w:space="0" w:color="auto"/>
              <w:right w:val="single" w:sz="4" w:space="0" w:color="auto"/>
            </w:tcBorders>
          </w:tcPr>
          <w:p w14:paraId="2ACC523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339DB7BA"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372B777" w14:textId="1FE49331"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Берш</w:t>
            </w:r>
            <w:r w:rsidR="003C6193" w:rsidRPr="004A28D3">
              <w:rPr>
                <w:rFonts w:ascii="Times New Roman" w:eastAsiaTheme="minorEastAsia" w:hAnsi="Times New Roman" w:cs="Times New Roman"/>
                <w:sz w:val="20"/>
                <w:szCs w:val="2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2F53277" w14:textId="6FFC0C5A"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0071E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9E32C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Жерех</w:t>
            </w:r>
          </w:p>
        </w:tc>
        <w:tc>
          <w:tcPr>
            <w:tcW w:w="1984" w:type="dxa"/>
            <w:tcBorders>
              <w:top w:val="single" w:sz="4" w:space="0" w:color="auto"/>
              <w:left w:val="single" w:sz="4" w:space="0" w:color="auto"/>
              <w:bottom w:val="single" w:sz="4" w:space="0" w:color="auto"/>
              <w:right w:val="single" w:sz="4" w:space="0" w:color="auto"/>
            </w:tcBorders>
          </w:tcPr>
          <w:p w14:paraId="040E34A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1E3D64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C32653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Толстолобики</w:t>
            </w:r>
          </w:p>
        </w:tc>
        <w:tc>
          <w:tcPr>
            <w:tcW w:w="1984" w:type="dxa"/>
            <w:tcBorders>
              <w:top w:val="single" w:sz="4" w:space="0" w:color="auto"/>
              <w:left w:val="single" w:sz="4" w:space="0" w:color="auto"/>
              <w:bottom w:val="single" w:sz="4" w:space="0" w:color="auto"/>
              <w:right w:val="single" w:sz="4" w:space="0" w:color="auto"/>
            </w:tcBorders>
          </w:tcPr>
          <w:p w14:paraId="5460D5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94792E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C9FF31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Чехонь</w:t>
            </w:r>
          </w:p>
        </w:tc>
        <w:tc>
          <w:tcPr>
            <w:tcW w:w="1984" w:type="dxa"/>
            <w:tcBorders>
              <w:top w:val="single" w:sz="4" w:space="0" w:color="auto"/>
              <w:left w:val="single" w:sz="4" w:space="0" w:color="auto"/>
              <w:bottom w:val="single" w:sz="4" w:space="0" w:color="auto"/>
              <w:right w:val="single" w:sz="4" w:space="0" w:color="auto"/>
            </w:tcBorders>
          </w:tcPr>
          <w:p w14:paraId="5F3E04B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0ED24A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9DBB17C" w14:textId="77777777" w:rsidR="0053490D" w:rsidRPr="004A28D3" w:rsidRDefault="0053490D" w:rsidP="005168F4">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Сельди проходная и морская</w:t>
            </w:r>
          </w:p>
        </w:tc>
        <w:tc>
          <w:tcPr>
            <w:tcW w:w="1984" w:type="dxa"/>
            <w:tcBorders>
              <w:top w:val="single" w:sz="4" w:space="0" w:color="auto"/>
              <w:left w:val="single" w:sz="4" w:space="0" w:color="auto"/>
              <w:bottom w:val="single" w:sz="4" w:space="0" w:color="auto"/>
              <w:right w:val="single" w:sz="4" w:space="0" w:color="auto"/>
            </w:tcBorders>
          </w:tcPr>
          <w:p w14:paraId="7C34CEC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CC0C34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4A2C57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Пузанок азовский</w:t>
            </w:r>
          </w:p>
        </w:tc>
        <w:tc>
          <w:tcPr>
            <w:tcW w:w="1984" w:type="dxa"/>
            <w:tcBorders>
              <w:top w:val="single" w:sz="4" w:space="0" w:color="auto"/>
              <w:left w:val="single" w:sz="4" w:space="0" w:color="auto"/>
              <w:bottom w:val="single" w:sz="4" w:space="0" w:color="auto"/>
              <w:right w:val="single" w:sz="4" w:space="0" w:color="auto"/>
            </w:tcBorders>
          </w:tcPr>
          <w:p w14:paraId="237F7BE5" w14:textId="7415FAFB"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4A463FD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A0F5DE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Пиленгас</w:t>
            </w:r>
          </w:p>
        </w:tc>
        <w:tc>
          <w:tcPr>
            <w:tcW w:w="1984" w:type="dxa"/>
            <w:tcBorders>
              <w:top w:val="single" w:sz="4" w:space="0" w:color="auto"/>
              <w:left w:val="single" w:sz="4" w:space="0" w:color="auto"/>
              <w:bottom w:val="single" w:sz="4" w:space="0" w:color="auto"/>
              <w:right w:val="single" w:sz="4" w:space="0" w:color="auto"/>
            </w:tcBorders>
          </w:tcPr>
          <w:p w14:paraId="7A91E68A" w14:textId="20332D62"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3212697"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40C9AF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Голавль</w:t>
            </w:r>
          </w:p>
        </w:tc>
        <w:tc>
          <w:tcPr>
            <w:tcW w:w="1984" w:type="dxa"/>
            <w:tcBorders>
              <w:top w:val="single" w:sz="4" w:space="0" w:color="auto"/>
              <w:left w:val="single" w:sz="4" w:space="0" w:color="auto"/>
              <w:bottom w:val="single" w:sz="4" w:space="0" w:color="auto"/>
              <w:right w:val="single" w:sz="4" w:space="0" w:color="auto"/>
            </w:tcBorders>
          </w:tcPr>
          <w:p w14:paraId="72A29AF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645039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9D255B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Линь</w:t>
            </w:r>
          </w:p>
        </w:tc>
        <w:tc>
          <w:tcPr>
            <w:tcW w:w="1984" w:type="dxa"/>
            <w:tcBorders>
              <w:top w:val="single" w:sz="4" w:space="0" w:color="auto"/>
              <w:left w:val="single" w:sz="4" w:space="0" w:color="auto"/>
              <w:bottom w:val="single" w:sz="4" w:space="0" w:color="auto"/>
              <w:right w:val="single" w:sz="4" w:space="0" w:color="auto"/>
            </w:tcBorders>
          </w:tcPr>
          <w:p w14:paraId="652FCFD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2EF334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0A83A5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Щука</w:t>
            </w:r>
          </w:p>
        </w:tc>
        <w:tc>
          <w:tcPr>
            <w:tcW w:w="1984" w:type="dxa"/>
            <w:tcBorders>
              <w:top w:val="single" w:sz="4" w:space="0" w:color="auto"/>
              <w:left w:val="single" w:sz="4" w:space="0" w:color="auto"/>
              <w:bottom w:val="single" w:sz="4" w:space="0" w:color="auto"/>
              <w:right w:val="single" w:sz="4" w:space="0" w:color="auto"/>
            </w:tcBorders>
          </w:tcPr>
          <w:p w14:paraId="60D3A85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78E88BE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D8E304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Язь</w:t>
            </w:r>
          </w:p>
        </w:tc>
        <w:tc>
          <w:tcPr>
            <w:tcW w:w="1984" w:type="dxa"/>
            <w:tcBorders>
              <w:top w:val="single" w:sz="4" w:space="0" w:color="auto"/>
              <w:left w:val="single" w:sz="4" w:space="0" w:color="auto"/>
              <w:bottom w:val="single" w:sz="4" w:space="0" w:color="auto"/>
              <w:right w:val="single" w:sz="4" w:space="0" w:color="auto"/>
            </w:tcBorders>
          </w:tcPr>
          <w:p w14:paraId="72DF3B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C7ED3E3"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C4D043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Бычки</w:t>
            </w:r>
          </w:p>
        </w:tc>
        <w:tc>
          <w:tcPr>
            <w:tcW w:w="1984" w:type="dxa"/>
            <w:tcBorders>
              <w:top w:val="single" w:sz="4" w:space="0" w:color="auto"/>
              <w:left w:val="single" w:sz="4" w:space="0" w:color="auto"/>
              <w:bottom w:val="single" w:sz="4" w:space="0" w:color="auto"/>
              <w:right w:val="single" w:sz="4" w:space="0" w:color="auto"/>
            </w:tcBorders>
          </w:tcPr>
          <w:p w14:paraId="01A6F12C" w14:textId="249DE49D" w:rsidR="0053490D"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53490D" w:rsidRPr="004A28D3" w14:paraId="079415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893A06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Плотва</w:t>
            </w:r>
          </w:p>
        </w:tc>
        <w:tc>
          <w:tcPr>
            <w:tcW w:w="1984" w:type="dxa"/>
            <w:tcBorders>
              <w:top w:val="single" w:sz="4" w:space="0" w:color="auto"/>
              <w:left w:val="single" w:sz="4" w:space="0" w:color="auto"/>
              <w:bottom w:val="single" w:sz="4" w:space="0" w:color="auto"/>
              <w:right w:val="single" w:sz="4" w:space="0" w:color="auto"/>
            </w:tcBorders>
          </w:tcPr>
          <w:p w14:paraId="427E6FC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10D4A88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7094C9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Густера</w:t>
            </w:r>
          </w:p>
        </w:tc>
        <w:tc>
          <w:tcPr>
            <w:tcW w:w="1984" w:type="dxa"/>
            <w:tcBorders>
              <w:top w:val="single" w:sz="4" w:space="0" w:color="auto"/>
              <w:left w:val="single" w:sz="4" w:space="0" w:color="auto"/>
              <w:bottom w:val="single" w:sz="4" w:space="0" w:color="auto"/>
              <w:right w:val="single" w:sz="4" w:space="0" w:color="auto"/>
            </w:tcBorders>
          </w:tcPr>
          <w:p w14:paraId="1ACBA0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B4410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952A74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Окунь</w:t>
            </w:r>
          </w:p>
        </w:tc>
        <w:tc>
          <w:tcPr>
            <w:tcW w:w="1984" w:type="dxa"/>
            <w:tcBorders>
              <w:top w:val="single" w:sz="4" w:space="0" w:color="auto"/>
              <w:left w:val="single" w:sz="4" w:space="0" w:color="auto"/>
              <w:bottom w:val="single" w:sz="4" w:space="0" w:color="auto"/>
              <w:right w:val="single" w:sz="4" w:space="0" w:color="auto"/>
            </w:tcBorders>
          </w:tcPr>
          <w:p w14:paraId="02E80CE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4C2B94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6E0D4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Караси</w:t>
            </w:r>
          </w:p>
        </w:tc>
        <w:tc>
          <w:tcPr>
            <w:tcW w:w="1984" w:type="dxa"/>
            <w:tcBorders>
              <w:top w:val="single" w:sz="4" w:space="0" w:color="auto"/>
              <w:left w:val="single" w:sz="4" w:space="0" w:color="auto"/>
              <w:bottom w:val="single" w:sz="4" w:space="0" w:color="auto"/>
              <w:right w:val="single" w:sz="4" w:space="0" w:color="auto"/>
            </w:tcBorders>
          </w:tcPr>
          <w:p w14:paraId="5A33153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3CD72DB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4B874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Пескарь</w:t>
            </w:r>
          </w:p>
        </w:tc>
        <w:tc>
          <w:tcPr>
            <w:tcW w:w="1984" w:type="dxa"/>
            <w:tcBorders>
              <w:top w:val="single" w:sz="4" w:space="0" w:color="auto"/>
              <w:left w:val="single" w:sz="4" w:space="0" w:color="auto"/>
              <w:bottom w:val="single" w:sz="4" w:space="0" w:color="auto"/>
              <w:right w:val="single" w:sz="4" w:space="0" w:color="auto"/>
            </w:tcBorders>
          </w:tcPr>
          <w:p w14:paraId="05919393" w14:textId="628437C2"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652D0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601B1FB"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Налим</w:t>
            </w:r>
          </w:p>
        </w:tc>
        <w:tc>
          <w:tcPr>
            <w:tcW w:w="1984" w:type="dxa"/>
            <w:tcBorders>
              <w:top w:val="single" w:sz="4" w:space="0" w:color="auto"/>
              <w:left w:val="single" w:sz="4" w:space="0" w:color="auto"/>
              <w:bottom w:val="single" w:sz="4" w:space="0" w:color="auto"/>
              <w:right w:val="single" w:sz="4" w:space="0" w:color="auto"/>
            </w:tcBorders>
          </w:tcPr>
          <w:p w14:paraId="2A159E43" w14:textId="16904E84"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50FBF9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67D6AB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Белоглазка</w:t>
            </w:r>
          </w:p>
        </w:tc>
        <w:tc>
          <w:tcPr>
            <w:tcW w:w="1984" w:type="dxa"/>
            <w:tcBorders>
              <w:top w:val="single" w:sz="4" w:space="0" w:color="auto"/>
              <w:left w:val="single" w:sz="4" w:space="0" w:color="auto"/>
              <w:bottom w:val="single" w:sz="4" w:space="0" w:color="auto"/>
              <w:right w:val="single" w:sz="4" w:space="0" w:color="auto"/>
            </w:tcBorders>
          </w:tcPr>
          <w:p w14:paraId="0472D987" w14:textId="18D2335C"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5AAAA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71DB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Елец</w:t>
            </w:r>
          </w:p>
        </w:tc>
        <w:tc>
          <w:tcPr>
            <w:tcW w:w="1984" w:type="dxa"/>
            <w:tcBorders>
              <w:top w:val="single" w:sz="4" w:space="0" w:color="auto"/>
              <w:left w:val="single" w:sz="4" w:space="0" w:color="auto"/>
              <w:bottom w:val="single" w:sz="4" w:space="0" w:color="auto"/>
              <w:right w:val="single" w:sz="4" w:space="0" w:color="auto"/>
            </w:tcBorders>
          </w:tcPr>
          <w:p w14:paraId="457BBEFC" w14:textId="259A8AF9"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91B283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C51B21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Ерш</w:t>
            </w:r>
          </w:p>
        </w:tc>
        <w:tc>
          <w:tcPr>
            <w:tcW w:w="1984" w:type="dxa"/>
            <w:tcBorders>
              <w:top w:val="single" w:sz="4" w:space="0" w:color="auto"/>
              <w:left w:val="single" w:sz="4" w:space="0" w:color="auto"/>
              <w:bottom w:val="single" w:sz="4" w:space="0" w:color="auto"/>
              <w:right w:val="single" w:sz="4" w:space="0" w:color="auto"/>
            </w:tcBorders>
          </w:tcPr>
          <w:p w14:paraId="552A0BFF" w14:textId="5AF0BDFD"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1B93BE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1E2225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Уклейка</w:t>
            </w:r>
          </w:p>
        </w:tc>
        <w:tc>
          <w:tcPr>
            <w:tcW w:w="1984" w:type="dxa"/>
            <w:tcBorders>
              <w:top w:val="single" w:sz="4" w:space="0" w:color="auto"/>
              <w:left w:val="single" w:sz="4" w:space="0" w:color="auto"/>
              <w:bottom w:val="single" w:sz="4" w:space="0" w:color="auto"/>
              <w:right w:val="single" w:sz="4" w:space="0" w:color="auto"/>
            </w:tcBorders>
          </w:tcPr>
          <w:p w14:paraId="4B4B4595" w14:textId="3C05A1A1"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2C5E2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A3BA71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Верховка</w:t>
            </w:r>
          </w:p>
        </w:tc>
        <w:tc>
          <w:tcPr>
            <w:tcW w:w="1984" w:type="dxa"/>
            <w:tcBorders>
              <w:top w:val="single" w:sz="4" w:space="0" w:color="auto"/>
              <w:left w:val="single" w:sz="4" w:space="0" w:color="auto"/>
              <w:bottom w:val="single" w:sz="4" w:space="0" w:color="auto"/>
              <w:right w:val="single" w:sz="4" w:space="0" w:color="auto"/>
            </w:tcBorders>
          </w:tcPr>
          <w:p w14:paraId="3D852013" w14:textId="7ED016C7"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98E822"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3C24010A"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черный</w:t>
            </w:r>
          </w:p>
        </w:tc>
        <w:tc>
          <w:tcPr>
            <w:tcW w:w="1984" w:type="dxa"/>
            <w:tcBorders>
              <w:top w:val="single" w:sz="4" w:space="0" w:color="auto"/>
              <w:left w:val="single" w:sz="4" w:space="0" w:color="auto"/>
              <w:bottom w:val="single" w:sz="4" w:space="0" w:color="auto"/>
              <w:right w:val="single" w:sz="4" w:space="0" w:color="auto"/>
            </w:tcBorders>
          </w:tcPr>
          <w:p w14:paraId="4C48A96F"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0B69946E"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770E2DE6"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Шемая</w:t>
            </w:r>
          </w:p>
        </w:tc>
        <w:tc>
          <w:tcPr>
            <w:tcW w:w="1984" w:type="dxa"/>
            <w:tcBorders>
              <w:top w:val="single" w:sz="4" w:space="0" w:color="auto"/>
              <w:left w:val="single" w:sz="4" w:space="0" w:color="auto"/>
              <w:bottom w:val="single" w:sz="4" w:space="0" w:color="auto"/>
              <w:right w:val="single" w:sz="4" w:space="0" w:color="auto"/>
            </w:tcBorders>
          </w:tcPr>
          <w:p w14:paraId="7603D0AE" w14:textId="0978AB6C" w:rsidR="003D70AC" w:rsidRPr="004A28D3" w:rsidRDefault="003C6193"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3D70AC" w:rsidRPr="004A28D3" w14:paraId="19EDFE29"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6C70051E" w14:textId="77777777" w:rsidR="003D70AC" w:rsidRPr="004A28D3" w:rsidRDefault="003D70AC" w:rsidP="003B06F7">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Другие виды пресноводных рыб</w:t>
            </w:r>
          </w:p>
        </w:tc>
        <w:tc>
          <w:tcPr>
            <w:tcW w:w="1984" w:type="dxa"/>
            <w:tcBorders>
              <w:top w:val="single" w:sz="4" w:space="0" w:color="auto"/>
              <w:left w:val="single" w:sz="4" w:space="0" w:color="auto"/>
              <w:bottom w:val="single" w:sz="4" w:space="0" w:color="auto"/>
              <w:right w:val="single" w:sz="4" w:space="0" w:color="auto"/>
            </w:tcBorders>
          </w:tcPr>
          <w:p w14:paraId="208142D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2C4E205"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5A3C2C6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Раки (рак пресноводный)</w:t>
            </w:r>
          </w:p>
        </w:tc>
        <w:tc>
          <w:tcPr>
            <w:tcW w:w="1984" w:type="dxa"/>
            <w:tcBorders>
              <w:top w:val="single" w:sz="4" w:space="0" w:color="auto"/>
              <w:left w:val="single" w:sz="4" w:space="0" w:color="auto"/>
              <w:bottom w:val="single" w:sz="4" w:space="0" w:color="auto"/>
              <w:right w:val="single" w:sz="4" w:space="0" w:color="auto"/>
            </w:tcBorders>
          </w:tcPr>
          <w:p w14:paraId="517F7C00"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115</w:t>
            </w:r>
          </w:p>
        </w:tc>
      </w:tr>
      <w:bookmarkEnd w:id="0"/>
    </w:tbl>
    <w:p w14:paraId="592924C8" w14:textId="77777777" w:rsidR="00CC5BF7" w:rsidRDefault="00CC5BF7"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1869784A" w14:textId="77777777" w:rsidR="00AD238A" w:rsidRPr="004A28D3" w:rsidRDefault="00F67D4E"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lastRenderedPageBreak/>
        <w:t xml:space="preserve">Примечания: </w:t>
      </w:r>
    </w:p>
    <w:p w14:paraId="30C80292" w14:textId="2270FC62" w:rsidR="00F67D4E"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w:t>
      </w:r>
      <w:r w:rsidR="00F67D4E" w:rsidRPr="004A28D3">
        <w:rPr>
          <w:rFonts w:eastAsiaTheme="minorHAnsi"/>
          <w:sz w:val="20"/>
          <w:szCs w:val="20"/>
          <w:lang w:eastAsia="en-US"/>
        </w:rPr>
        <w:t xml:space="preserve">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6" w:history="1">
        <w:r w:rsidR="00F67D4E" w:rsidRPr="004A28D3">
          <w:rPr>
            <w:rFonts w:eastAsiaTheme="minorHAnsi"/>
            <w:sz w:val="20"/>
            <w:szCs w:val="20"/>
            <w:lang w:eastAsia="en-US"/>
          </w:rPr>
          <w:t>Федеральным законом "О рыболовстве и сохранении водных биологических ресурсов"</w:t>
        </w:r>
      </w:hyperlink>
      <w:r w:rsidR="00F67D4E" w:rsidRPr="004A28D3">
        <w:rPr>
          <w:rFonts w:eastAsiaTheme="minorHAnsi"/>
          <w:sz w:val="20"/>
          <w:szCs w:val="20"/>
          <w:lang w:eastAsia="en-US"/>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14:paraId="122B1614" w14:textId="33723AF0" w:rsidR="00F67D4E"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 </w:t>
      </w:r>
      <w:r w:rsidR="00F67D4E" w:rsidRPr="004A28D3">
        <w:rPr>
          <w:rFonts w:eastAsiaTheme="minorHAnsi"/>
          <w:sz w:val="20"/>
          <w:szCs w:val="20"/>
          <w:lang w:eastAsia="en-US"/>
        </w:rPr>
        <w:t>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14:paraId="245FA754" w14:textId="77777777" w:rsidR="004A28D3" w:rsidRPr="004A28D3" w:rsidRDefault="004A28D3"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5114D99B"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ТАКСЫ</w:t>
      </w:r>
    </w:p>
    <w:p w14:paraId="27ECE421"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вреда, </w:t>
      </w:r>
    </w:p>
    <w:p w14:paraId="45F89124" w14:textId="77777777" w:rsidR="003B06F7" w:rsidRPr="005168F4" w:rsidRDefault="003B06F7" w:rsidP="003B06F7">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14:paraId="6BE4F308" w14:textId="77777777" w:rsidR="003B06F7" w:rsidRPr="005168F4" w:rsidRDefault="003B06F7" w:rsidP="003B06F7">
      <w:pPr>
        <w:spacing w:after="0" w:line="240" w:lineRule="auto"/>
        <w:jc w:val="center"/>
        <w:rPr>
          <w:rFonts w:ascii="Times New Roman" w:hAnsi="Times New Roman" w:cs="Times New Roman"/>
          <w:b/>
          <w:sz w:val="10"/>
          <w:szCs w:val="10"/>
        </w:rPr>
      </w:pPr>
    </w:p>
    <w:p w14:paraId="494C7BC2"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Утверждены Постановлением </w:t>
      </w:r>
    </w:p>
    <w:p w14:paraId="16349314"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Правительства Российской Федерации</w:t>
      </w:r>
    </w:p>
    <w:p w14:paraId="14CD40E0" w14:textId="79FB1252" w:rsidR="003B06F7" w:rsidRDefault="003B06F7" w:rsidP="003B06F7">
      <w:pPr>
        <w:spacing w:after="0" w:line="240" w:lineRule="auto"/>
        <w:ind w:firstLine="426"/>
        <w:jc w:val="right"/>
        <w:rPr>
          <w:rFonts w:ascii="Times New Roman" w:hAnsi="Times New Roman" w:cs="Times New Roman"/>
          <w:b/>
          <w:sz w:val="16"/>
          <w:szCs w:val="20"/>
        </w:rPr>
      </w:pPr>
      <w:r w:rsidRPr="005168F4">
        <w:rPr>
          <w:rFonts w:ascii="Times New Roman" w:hAnsi="Times New Roman" w:cs="Times New Roman"/>
          <w:sz w:val="18"/>
        </w:rPr>
        <w:t>от 23 июля 2022 года № 1322</w:t>
      </w:r>
    </w:p>
    <w:tbl>
      <w:tblPr>
        <w:tblStyle w:val="a9"/>
        <w:tblW w:w="0" w:type="auto"/>
        <w:tblInd w:w="108" w:type="dxa"/>
        <w:tblLook w:val="04A0" w:firstRow="1" w:lastRow="0" w:firstColumn="1" w:lastColumn="0" w:noHBand="0" w:noVBand="1"/>
      </w:tblPr>
      <w:tblGrid>
        <w:gridCol w:w="2899"/>
        <w:gridCol w:w="2196"/>
      </w:tblGrid>
      <w:tr w:rsidR="003B06F7" w:rsidRPr="004A28D3" w14:paraId="3DF42763" w14:textId="77777777" w:rsidTr="004A28D3">
        <w:trPr>
          <w:trHeight w:val="510"/>
        </w:trPr>
        <w:tc>
          <w:tcPr>
            <w:tcW w:w="2977" w:type="dxa"/>
            <w:tcBorders>
              <w:top w:val="single" w:sz="4" w:space="0" w:color="auto"/>
              <w:left w:val="single" w:sz="4" w:space="0" w:color="auto"/>
              <w:bottom w:val="single" w:sz="4" w:space="0" w:color="auto"/>
              <w:right w:val="single" w:sz="4" w:space="0" w:color="auto"/>
            </w:tcBorders>
            <w:vAlign w:val="center"/>
            <w:hideMark/>
          </w:tcPr>
          <w:p w14:paraId="21A0FCB8"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Красно-книжные водные биологические ресурсы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BF649"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Такса (рублей)</w:t>
            </w:r>
          </w:p>
        </w:tc>
      </w:tr>
      <w:tr w:rsidR="003B06F7" w:rsidRPr="004A28D3" w14:paraId="346DD2C3"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A97C4C6"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Азовская белуга</w:t>
            </w:r>
          </w:p>
        </w:tc>
        <w:tc>
          <w:tcPr>
            <w:tcW w:w="2268" w:type="dxa"/>
            <w:tcBorders>
              <w:top w:val="single" w:sz="4" w:space="0" w:color="auto"/>
              <w:left w:val="single" w:sz="4" w:space="0" w:color="auto"/>
              <w:bottom w:val="single" w:sz="4" w:space="0" w:color="auto"/>
              <w:right w:val="single" w:sz="4" w:space="0" w:color="auto"/>
            </w:tcBorders>
            <w:vAlign w:val="center"/>
          </w:tcPr>
          <w:p w14:paraId="0B64C888"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826 500</w:t>
            </w:r>
          </w:p>
        </w:tc>
      </w:tr>
      <w:tr w:rsidR="003B06F7" w:rsidRPr="004A28D3" w14:paraId="2133F74D"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hideMark/>
          </w:tcPr>
          <w:p w14:paraId="743B560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Шип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F7C65"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641 824</w:t>
            </w:r>
          </w:p>
        </w:tc>
      </w:tr>
      <w:tr w:rsidR="003B06F7" w:rsidRPr="004A28D3" w14:paraId="146397A0"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1A2F8D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Русский осетр</w:t>
            </w:r>
          </w:p>
        </w:tc>
        <w:tc>
          <w:tcPr>
            <w:tcW w:w="2268" w:type="dxa"/>
            <w:tcBorders>
              <w:top w:val="single" w:sz="4" w:space="0" w:color="auto"/>
              <w:left w:val="single" w:sz="4" w:space="0" w:color="auto"/>
              <w:bottom w:val="single" w:sz="4" w:space="0" w:color="auto"/>
              <w:right w:val="single" w:sz="4" w:space="0" w:color="auto"/>
            </w:tcBorders>
            <w:vAlign w:val="center"/>
          </w:tcPr>
          <w:p w14:paraId="443084C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138 024</w:t>
            </w:r>
          </w:p>
        </w:tc>
      </w:tr>
      <w:tr w:rsidR="003B06F7" w:rsidRPr="004A28D3" w14:paraId="6AD9BA00"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BBC7ED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Севрюга</w:t>
            </w:r>
          </w:p>
        </w:tc>
        <w:tc>
          <w:tcPr>
            <w:tcW w:w="2268" w:type="dxa"/>
            <w:tcBorders>
              <w:top w:val="single" w:sz="4" w:space="0" w:color="auto"/>
              <w:left w:val="single" w:sz="4" w:space="0" w:color="auto"/>
              <w:bottom w:val="single" w:sz="4" w:space="0" w:color="auto"/>
              <w:right w:val="single" w:sz="4" w:space="0" w:color="auto"/>
            </w:tcBorders>
            <w:vAlign w:val="center"/>
          </w:tcPr>
          <w:p w14:paraId="195B9E6F"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70 393</w:t>
            </w:r>
          </w:p>
        </w:tc>
      </w:tr>
      <w:tr w:rsidR="003B06F7" w:rsidRPr="004A28D3" w14:paraId="1DFB497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3DC17C40" w14:textId="25634FE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Стерлядь</w:t>
            </w:r>
          </w:p>
        </w:tc>
        <w:tc>
          <w:tcPr>
            <w:tcW w:w="2268" w:type="dxa"/>
            <w:tcBorders>
              <w:top w:val="single" w:sz="4" w:space="0" w:color="auto"/>
              <w:left w:val="single" w:sz="4" w:space="0" w:color="auto"/>
              <w:bottom w:val="single" w:sz="4" w:space="0" w:color="auto"/>
              <w:right w:val="single" w:sz="4" w:space="0" w:color="auto"/>
            </w:tcBorders>
            <w:vAlign w:val="center"/>
          </w:tcPr>
          <w:p w14:paraId="42C86C9B"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13 716</w:t>
            </w:r>
          </w:p>
        </w:tc>
      </w:tr>
      <w:tr w:rsidR="003B06F7" w:rsidRPr="004A28D3" w14:paraId="747D9A4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C3EBEFC" w14:textId="6DFD0571"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Вырезуб</w:t>
            </w:r>
          </w:p>
        </w:tc>
        <w:tc>
          <w:tcPr>
            <w:tcW w:w="2268" w:type="dxa"/>
            <w:tcBorders>
              <w:top w:val="single" w:sz="4" w:space="0" w:color="auto"/>
              <w:left w:val="single" w:sz="4" w:space="0" w:color="auto"/>
              <w:bottom w:val="single" w:sz="4" w:space="0" w:color="auto"/>
              <w:right w:val="single" w:sz="4" w:space="0" w:color="auto"/>
            </w:tcBorders>
            <w:vAlign w:val="center"/>
          </w:tcPr>
          <w:p w14:paraId="1E31B871"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9 915</w:t>
            </w:r>
          </w:p>
        </w:tc>
      </w:tr>
      <w:tr w:rsidR="003B06F7" w:rsidRPr="004A28D3" w14:paraId="6C09ADF3" w14:textId="77777777" w:rsidTr="003B06F7">
        <w:tc>
          <w:tcPr>
            <w:tcW w:w="2977" w:type="dxa"/>
            <w:tcBorders>
              <w:top w:val="single" w:sz="4" w:space="0" w:color="auto"/>
              <w:left w:val="single" w:sz="4" w:space="0" w:color="auto"/>
              <w:bottom w:val="single" w:sz="4" w:space="0" w:color="auto"/>
              <w:right w:val="single" w:sz="4" w:space="0" w:color="auto"/>
            </w:tcBorders>
            <w:vAlign w:val="center"/>
          </w:tcPr>
          <w:p w14:paraId="409AC573" w14:textId="77777777" w:rsidR="00107CB5"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Икра видов</w:t>
            </w:r>
          </w:p>
          <w:p w14:paraId="119527E2" w14:textId="0C95ABDD"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 xml:space="preserve"> (подвидов, популяций), указанных в таксах</w:t>
            </w:r>
          </w:p>
        </w:tc>
        <w:tc>
          <w:tcPr>
            <w:tcW w:w="2268" w:type="dxa"/>
            <w:tcBorders>
              <w:top w:val="single" w:sz="4" w:space="0" w:color="auto"/>
              <w:left w:val="single" w:sz="4" w:space="0" w:color="auto"/>
              <w:bottom w:val="single" w:sz="4" w:space="0" w:color="auto"/>
              <w:right w:val="single" w:sz="4" w:space="0" w:color="auto"/>
            </w:tcBorders>
            <w:vAlign w:val="center"/>
          </w:tcPr>
          <w:p w14:paraId="2227CDAA"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За 1 кг (рублей)</w:t>
            </w:r>
          </w:p>
        </w:tc>
      </w:tr>
      <w:tr w:rsidR="003B06F7" w:rsidRPr="004A28D3" w14:paraId="23677F88"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A633026" w14:textId="33A79F65" w:rsidR="003B06F7" w:rsidRPr="004A28D3" w:rsidRDefault="003B06F7" w:rsidP="00107CB5">
            <w:pPr>
              <w:jc w:val="center"/>
              <w:rPr>
                <w:rFonts w:ascii="Times New Roman" w:hAnsi="Times New Roman" w:cs="Times New Roman"/>
                <w:sz w:val="20"/>
                <w:szCs w:val="20"/>
              </w:rPr>
            </w:pPr>
            <w:r w:rsidRPr="004A28D3">
              <w:rPr>
                <w:rFonts w:ascii="Times New Roman" w:hAnsi="Times New Roman" w:cs="Times New Roman"/>
                <w:sz w:val="20"/>
                <w:szCs w:val="20"/>
              </w:rPr>
              <w:t>Белуги</w:t>
            </w:r>
          </w:p>
        </w:tc>
        <w:tc>
          <w:tcPr>
            <w:tcW w:w="2268" w:type="dxa"/>
            <w:tcBorders>
              <w:top w:val="single" w:sz="4" w:space="0" w:color="auto"/>
              <w:left w:val="single" w:sz="4" w:space="0" w:color="auto"/>
              <w:bottom w:val="single" w:sz="4" w:space="0" w:color="auto"/>
              <w:right w:val="single" w:sz="4" w:space="0" w:color="auto"/>
            </w:tcBorders>
            <w:vAlign w:val="center"/>
          </w:tcPr>
          <w:p w14:paraId="5A3AF8C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246 600</w:t>
            </w:r>
          </w:p>
        </w:tc>
      </w:tr>
      <w:tr w:rsidR="003B06F7" w:rsidRPr="004A28D3" w14:paraId="48FB2B62"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4943A94"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Осетровых</w:t>
            </w:r>
          </w:p>
        </w:tc>
        <w:tc>
          <w:tcPr>
            <w:tcW w:w="2268" w:type="dxa"/>
            <w:tcBorders>
              <w:top w:val="single" w:sz="4" w:space="0" w:color="auto"/>
              <w:left w:val="single" w:sz="4" w:space="0" w:color="auto"/>
              <w:bottom w:val="single" w:sz="4" w:space="0" w:color="auto"/>
              <w:right w:val="single" w:sz="4" w:space="0" w:color="auto"/>
            </w:tcBorders>
            <w:vAlign w:val="center"/>
          </w:tcPr>
          <w:p w14:paraId="5598261E"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164 730</w:t>
            </w:r>
          </w:p>
        </w:tc>
      </w:tr>
      <w:tr w:rsidR="003B06F7" w:rsidRPr="004A28D3" w14:paraId="0F9B11DE"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6BC2A50"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Иных рыб</w:t>
            </w:r>
          </w:p>
        </w:tc>
        <w:tc>
          <w:tcPr>
            <w:tcW w:w="2268" w:type="dxa"/>
            <w:tcBorders>
              <w:top w:val="single" w:sz="4" w:space="0" w:color="auto"/>
              <w:left w:val="single" w:sz="4" w:space="0" w:color="auto"/>
              <w:bottom w:val="single" w:sz="4" w:space="0" w:color="auto"/>
              <w:right w:val="single" w:sz="4" w:space="0" w:color="auto"/>
            </w:tcBorders>
            <w:vAlign w:val="center"/>
          </w:tcPr>
          <w:p w14:paraId="5BB0257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6 864</w:t>
            </w:r>
          </w:p>
        </w:tc>
      </w:tr>
    </w:tbl>
    <w:p w14:paraId="5C401636" w14:textId="77777777" w:rsidR="003B06F7" w:rsidRPr="00AD238A" w:rsidRDefault="003B06F7" w:rsidP="00CC2F82">
      <w:pPr>
        <w:spacing w:after="0" w:line="240" w:lineRule="auto"/>
        <w:ind w:firstLine="426"/>
        <w:jc w:val="center"/>
        <w:rPr>
          <w:rFonts w:ascii="Times New Roman" w:hAnsi="Times New Roman" w:cs="Times New Roman"/>
          <w:b/>
          <w:sz w:val="10"/>
          <w:szCs w:val="20"/>
        </w:rPr>
      </w:pPr>
    </w:p>
    <w:p w14:paraId="6813A2D0" w14:textId="77777777" w:rsidR="00AD238A"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14:paraId="49694A0B" w14:textId="47870EC0" w:rsidR="00107CB5" w:rsidRPr="004A28D3" w:rsidRDefault="00AD238A" w:rsidP="004A28D3">
      <w:pPr>
        <w:pStyle w:val="aa"/>
        <w:spacing w:after="0" w:line="240" w:lineRule="auto"/>
        <w:ind w:left="65"/>
        <w:jc w:val="both"/>
        <w:rPr>
          <w:rFonts w:ascii="Times New Roman" w:hAnsi="Times New Roman" w:cs="Times New Roman"/>
          <w:sz w:val="20"/>
          <w:szCs w:val="20"/>
        </w:rPr>
      </w:pPr>
      <w:r w:rsidRPr="004A28D3">
        <w:rPr>
          <w:rFonts w:ascii="Times New Roman" w:hAnsi="Times New Roman" w:cs="Times New Roman"/>
          <w:sz w:val="20"/>
          <w:szCs w:val="20"/>
        </w:rPr>
        <w:t>-</w:t>
      </w:r>
      <w:r w:rsidR="00107CB5" w:rsidRPr="004A28D3">
        <w:rPr>
          <w:rFonts w:ascii="Times New Roman" w:hAnsi="Times New Roman" w:cs="Times New Roman"/>
          <w:sz w:val="20"/>
          <w:szCs w:val="20"/>
        </w:rPr>
        <w:t xml:space="preserve">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14:paraId="3C8890CD" w14:textId="74FD4D64" w:rsidR="00107CB5" w:rsidRDefault="00AD238A" w:rsidP="004A28D3">
      <w:pPr>
        <w:pStyle w:val="s1"/>
        <w:shd w:val="clear" w:color="auto" w:fill="FFFFFF"/>
        <w:spacing w:before="0" w:beforeAutospacing="0" w:after="0" w:afterAutospacing="0"/>
        <w:ind w:firstLine="65"/>
        <w:rPr>
          <w:sz w:val="20"/>
          <w:szCs w:val="20"/>
        </w:rPr>
      </w:pPr>
      <w:r w:rsidRPr="004A28D3">
        <w:rPr>
          <w:sz w:val="20"/>
          <w:szCs w:val="20"/>
        </w:rPr>
        <w:lastRenderedPageBreak/>
        <w:t>-</w:t>
      </w:r>
      <w:r w:rsidR="00107CB5" w:rsidRPr="004A28D3">
        <w:rPr>
          <w:sz w:val="20"/>
          <w:szCs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14:paraId="481CF059" w14:textId="77777777"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p>
    <w:p w14:paraId="193D645F" w14:textId="148A077B"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02368B">
        <w:rPr>
          <w:rFonts w:ascii="Times New Roman" w:eastAsia="Times New Roman" w:hAnsi="Times New Roman" w:cs="Times New Roman"/>
          <w:b/>
          <w:bCs/>
          <w:color w:val="000000"/>
          <w:kern w:val="36"/>
          <w:lang w:eastAsia="ru-RU"/>
        </w:rPr>
        <w:t xml:space="preserve">Уголовный кодекс Российской Федерации" от 13.06.1996 </w:t>
      </w:r>
      <w:r>
        <w:rPr>
          <w:rFonts w:ascii="Times New Roman" w:eastAsia="Times New Roman" w:hAnsi="Times New Roman" w:cs="Times New Roman"/>
          <w:b/>
          <w:bCs/>
          <w:color w:val="000000"/>
          <w:kern w:val="36"/>
          <w:lang w:eastAsia="ru-RU"/>
        </w:rPr>
        <w:t>№</w:t>
      </w:r>
      <w:r w:rsidRPr="0002368B">
        <w:rPr>
          <w:rFonts w:ascii="Times New Roman" w:eastAsia="Times New Roman" w:hAnsi="Times New Roman" w:cs="Times New Roman"/>
          <w:b/>
          <w:bCs/>
          <w:color w:val="000000"/>
          <w:kern w:val="36"/>
          <w:lang w:eastAsia="ru-RU"/>
        </w:rPr>
        <w:t xml:space="preserve"> 63-ФЗ (ред. от 24.09.2022)</w:t>
      </w:r>
    </w:p>
    <w:p w14:paraId="3340B54D" w14:textId="77777777"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p>
    <w:p w14:paraId="4C54342E" w14:textId="2E67A4C7" w:rsidR="004A28D3" w:rsidRDefault="004A28D3"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762260">
        <w:rPr>
          <w:rFonts w:ascii="Times New Roman" w:eastAsia="Times New Roman" w:hAnsi="Times New Roman" w:cs="Times New Roman"/>
          <w:b/>
          <w:bCs/>
          <w:kern w:val="36"/>
          <w:sz w:val="20"/>
          <w:szCs w:val="20"/>
          <w:lang w:eastAsia="ru-RU"/>
        </w:rPr>
        <w:t>Статья 256. Незаконная добыча (вылов) водных биологических ресурсов</w:t>
      </w:r>
    </w:p>
    <w:p w14:paraId="0E4DB242" w14:textId="77777777" w:rsidR="00CC5BF7" w:rsidRPr="00762260"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6"/>
          <w:szCs w:val="6"/>
          <w:lang w:eastAsia="ru-RU"/>
        </w:rPr>
      </w:pPr>
    </w:p>
    <w:p w14:paraId="55629CB4"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1. </w:t>
      </w:r>
      <w:hyperlink r:id="rId7" w:anchor="dst100014" w:history="1">
        <w:r w:rsidRPr="00762260">
          <w:rPr>
            <w:rFonts w:ascii="Times New Roman" w:eastAsia="Times New Roman" w:hAnsi="Times New Roman" w:cs="Times New Roman"/>
            <w:sz w:val="20"/>
            <w:szCs w:val="20"/>
            <w:lang w:eastAsia="ru-RU"/>
          </w:rPr>
          <w:t>Незаконная добыча</w:t>
        </w:r>
      </w:hyperlink>
      <w:r w:rsidRPr="00762260">
        <w:rPr>
          <w:rFonts w:ascii="Times New Roman" w:eastAsia="Times New Roman" w:hAnsi="Times New Roman" w:cs="Times New Roman"/>
          <w:sz w:val="20"/>
          <w:szCs w:val="20"/>
          <w:lang w:eastAsia="ru-RU"/>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14:paraId="55BC46C5"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432296FB"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а) с причинением </w:t>
      </w:r>
      <w:hyperlink r:id="rId8" w:anchor="dst100039" w:history="1">
        <w:r w:rsidRPr="00762260">
          <w:rPr>
            <w:rFonts w:ascii="Times New Roman" w:eastAsia="Times New Roman" w:hAnsi="Times New Roman" w:cs="Times New Roman"/>
            <w:sz w:val="20"/>
            <w:szCs w:val="20"/>
            <w:lang w:eastAsia="ru-RU"/>
          </w:rPr>
          <w:t>крупного ущерба</w:t>
        </w:r>
      </w:hyperlink>
      <w:r w:rsidRPr="00762260">
        <w:rPr>
          <w:rFonts w:ascii="Times New Roman" w:eastAsia="Times New Roman" w:hAnsi="Times New Roman" w:cs="Times New Roman"/>
          <w:sz w:val="20"/>
          <w:szCs w:val="20"/>
          <w:lang w:eastAsia="ru-RU"/>
        </w:rPr>
        <w:t>;</w:t>
      </w:r>
    </w:p>
    <w:p w14:paraId="32F3E7A2"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2107031D"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б) с применением самоходного транспортного </w:t>
      </w:r>
      <w:hyperlink r:id="rId9" w:anchor="dst100018" w:history="1">
        <w:r w:rsidRPr="00762260">
          <w:rPr>
            <w:rFonts w:ascii="Times New Roman" w:eastAsia="Times New Roman" w:hAnsi="Times New Roman" w:cs="Times New Roman"/>
            <w:sz w:val="20"/>
            <w:szCs w:val="20"/>
            <w:lang w:eastAsia="ru-RU"/>
          </w:rPr>
          <w:t>плавающего средства</w:t>
        </w:r>
      </w:hyperlink>
      <w:r w:rsidRPr="00762260">
        <w:rPr>
          <w:rFonts w:ascii="Times New Roman" w:eastAsia="Times New Roman" w:hAnsi="Times New Roman" w:cs="Times New Roman"/>
          <w:sz w:val="20"/>
          <w:szCs w:val="20"/>
          <w:lang w:eastAsia="ru-RU"/>
        </w:rPr>
        <w:t> или взрывчатых и химических веществ, электротока или других запрещенных орудий и </w:t>
      </w:r>
      <w:hyperlink r:id="rId10" w:anchor="dst100019" w:history="1">
        <w:r w:rsidRPr="00762260">
          <w:rPr>
            <w:rFonts w:ascii="Times New Roman" w:eastAsia="Times New Roman" w:hAnsi="Times New Roman" w:cs="Times New Roman"/>
            <w:sz w:val="20"/>
            <w:szCs w:val="20"/>
            <w:lang w:eastAsia="ru-RU"/>
          </w:rPr>
          <w:t>способов</w:t>
        </w:r>
      </w:hyperlink>
      <w:r w:rsidRPr="00762260">
        <w:rPr>
          <w:rFonts w:ascii="Times New Roman" w:eastAsia="Times New Roman" w:hAnsi="Times New Roman" w:cs="Times New Roman"/>
          <w:sz w:val="20"/>
          <w:szCs w:val="20"/>
          <w:lang w:eastAsia="ru-RU"/>
        </w:rPr>
        <w:t> массового истребления водных биологических ресурсов;</w:t>
      </w:r>
    </w:p>
    <w:p w14:paraId="5209F330"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250F208A"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в) в </w:t>
      </w:r>
      <w:hyperlink r:id="rId11" w:anchor="dst100023" w:history="1">
        <w:r w:rsidRPr="00762260">
          <w:rPr>
            <w:rFonts w:ascii="Times New Roman" w:eastAsia="Times New Roman" w:hAnsi="Times New Roman" w:cs="Times New Roman"/>
            <w:sz w:val="20"/>
            <w:szCs w:val="20"/>
            <w:lang w:eastAsia="ru-RU"/>
          </w:rPr>
          <w:t>местах нереста</w:t>
        </w:r>
      </w:hyperlink>
      <w:r w:rsidRPr="00762260">
        <w:rPr>
          <w:rFonts w:ascii="Times New Roman" w:eastAsia="Times New Roman" w:hAnsi="Times New Roman" w:cs="Times New Roman"/>
          <w:sz w:val="20"/>
          <w:szCs w:val="20"/>
          <w:lang w:eastAsia="ru-RU"/>
        </w:rPr>
        <w:t> или на миграционных путях к ним;</w:t>
      </w:r>
    </w:p>
    <w:p w14:paraId="62C36143"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50602007"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г) на особо охраняемых природных территориях либо в зоне экологического бедствия или в зоне чрезвычайной экологической ситуации, -</w:t>
      </w:r>
    </w:p>
    <w:p w14:paraId="7C772599" w14:textId="77777777" w:rsidR="00CC5BF7" w:rsidRPr="00762260" w:rsidRDefault="00CC5BF7" w:rsidP="00CC5BF7">
      <w:pPr>
        <w:spacing w:after="0"/>
        <w:jc w:val="both"/>
        <w:rPr>
          <w:rFonts w:ascii="Times New Roman" w:eastAsia="Times New Roman" w:hAnsi="Times New Roman" w:cs="Times New Roman"/>
          <w:sz w:val="20"/>
          <w:szCs w:val="20"/>
          <w:lang w:eastAsia="ru-RU"/>
        </w:rPr>
      </w:pPr>
    </w:p>
    <w:p w14:paraId="12B99AD7" w14:textId="77777777" w:rsidR="004A28D3" w:rsidRPr="00762260" w:rsidRDefault="004A28D3" w:rsidP="00CC5BF7">
      <w:pPr>
        <w:shd w:val="clear" w:color="auto" w:fill="FFFFFF"/>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7575EBF7" w14:textId="77777777" w:rsidR="004A28D3" w:rsidRPr="00762260" w:rsidRDefault="004A28D3" w:rsidP="00CC5BF7">
      <w:pPr>
        <w:spacing w:after="0"/>
        <w:jc w:val="both"/>
        <w:rPr>
          <w:rFonts w:ascii="Times New Roman" w:hAnsi="Times New Roman" w:cs="Times New Roman"/>
          <w:sz w:val="20"/>
          <w:szCs w:val="20"/>
        </w:rPr>
      </w:pPr>
    </w:p>
    <w:p w14:paraId="47EA55F8" w14:textId="77777777" w:rsidR="004A28D3" w:rsidRPr="00762260" w:rsidRDefault="004A28D3" w:rsidP="00CC5BF7">
      <w:pPr>
        <w:spacing w:after="0"/>
        <w:jc w:val="both"/>
        <w:rPr>
          <w:rFonts w:ascii="Times New Roman" w:hAnsi="Times New Roman" w:cs="Times New Roman"/>
          <w:sz w:val="20"/>
          <w:szCs w:val="20"/>
        </w:rPr>
      </w:pPr>
      <w:r w:rsidRPr="00762260">
        <w:rPr>
          <w:rFonts w:ascii="Times New Roman" w:hAnsi="Times New Roman" w:cs="Times New Roman"/>
          <w:sz w:val="20"/>
          <w:szCs w:val="20"/>
          <w:shd w:val="clear" w:color="auto" w:fill="FFFFFF"/>
        </w:rPr>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2" w:anchor="dst100012" w:history="1">
        <w:r w:rsidRPr="00762260">
          <w:rPr>
            <w:rStyle w:val="a5"/>
            <w:rFonts w:ascii="Times New Roman" w:hAnsi="Times New Roman" w:cs="Times New Roman"/>
            <w:color w:val="auto"/>
            <w:sz w:val="20"/>
            <w:szCs w:val="20"/>
            <w:u w:val="none"/>
            <w:shd w:val="clear" w:color="auto" w:fill="FFFFFF"/>
          </w:rPr>
          <w:t>таксам</w:t>
        </w:r>
      </w:hyperlink>
      <w:r w:rsidRPr="00762260">
        <w:rPr>
          <w:rFonts w:ascii="Times New Roman" w:hAnsi="Times New Roman" w:cs="Times New Roman"/>
          <w:sz w:val="20"/>
          <w:szCs w:val="20"/>
          <w:shd w:val="clear" w:color="auto" w:fill="FFFFFF"/>
        </w:rPr>
        <w:t>, превышающий сто тысяч рублей, особо крупным - двести пятьдесят тысяч рублей.</w:t>
      </w:r>
    </w:p>
    <w:p w14:paraId="452CF4F4" w14:textId="77777777" w:rsidR="004A28D3" w:rsidRDefault="004A28D3" w:rsidP="00CC5BF7">
      <w:pPr>
        <w:pStyle w:val="s1"/>
        <w:shd w:val="clear" w:color="auto" w:fill="FFFFFF"/>
        <w:spacing w:before="0" w:beforeAutospacing="0" w:after="0" w:afterAutospacing="0" w:line="276" w:lineRule="auto"/>
        <w:ind w:firstLine="65"/>
        <w:rPr>
          <w:sz w:val="20"/>
          <w:szCs w:val="20"/>
        </w:rPr>
      </w:pPr>
    </w:p>
    <w:p w14:paraId="68BE0902" w14:textId="77777777" w:rsidR="004A28D3" w:rsidRDefault="004A28D3" w:rsidP="004A28D3">
      <w:pPr>
        <w:pStyle w:val="s1"/>
        <w:shd w:val="clear" w:color="auto" w:fill="FFFFFF"/>
        <w:spacing w:before="0" w:beforeAutospacing="0" w:after="0" w:afterAutospacing="0"/>
        <w:ind w:firstLine="65"/>
        <w:rPr>
          <w:sz w:val="20"/>
          <w:szCs w:val="20"/>
        </w:rPr>
      </w:pPr>
    </w:p>
    <w:p w14:paraId="13CAECEC" w14:textId="77777777" w:rsidR="007F6A8B" w:rsidRDefault="007F6A8B" w:rsidP="00DD2BD5">
      <w:pPr>
        <w:spacing w:after="0" w:line="240" w:lineRule="auto"/>
        <w:jc w:val="center"/>
        <w:rPr>
          <w:rFonts w:ascii="Times New Roman" w:hAnsi="Times New Roman" w:cs="Times New Roman"/>
          <w:b/>
          <w:sz w:val="14"/>
          <w:szCs w:val="24"/>
        </w:rPr>
      </w:pPr>
    </w:p>
    <w:p w14:paraId="69386BF2" w14:textId="3226C11B" w:rsidR="00DD2BD5" w:rsidRPr="007B3A85" w:rsidRDefault="007F6A8B" w:rsidP="00DD2BD5">
      <w:pPr>
        <w:spacing w:after="0" w:line="240" w:lineRule="auto"/>
        <w:jc w:val="center"/>
        <w:rPr>
          <w:rFonts w:ascii="Times New Roman" w:hAnsi="Times New Roman" w:cs="Times New Roman"/>
          <w:b/>
          <w:sz w:val="14"/>
          <w:szCs w:val="24"/>
        </w:rPr>
      </w:pPr>
      <w:r>
        <w:rPr>
          <w:rFonts w:ascii="Times New Roman" w:hAnsi="Times New Roman" w:cs="Times New Roman"/>
          <w:b/>
          <w:sz w:val="14"/>
          <w:szCs w:val="24"/>
        </w:rPr>
        <w:t xml:space="preserve">           </w:t>
      </w:r>
      <w:r w:rsidR="00DD2BD5">
        <w:rPr>
          <w:rFonts w:eastAsia="Times New Roman" w:cs="Times New Roman"/>
          <w:noProof/>
          <w:lang w:eastAsia="ru-RU"/>
        </w:rPr>
        <w:drawing>
          <wp:inline distT="0" distB="0" distL="0" distR="0" wp14:anchorId="369706FB" wp14:editId="5AF39BE1">
            <wp:extent cx="885825" cy="952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solidFill>
                      <a:srgbClr val="FFFFFF"/>
                    </a:solidFill>
                    <a:ln>
                      <a:noFill/>
                    </a:ln>
                  </pic:spPr>
                </pic:pic>
              </a:graphicData>
            </a:graphic>
          </wp:inline>
        </w:drawing>
      </w:r>
    </w:p>
    <w:p w14:paraId="34920479" w14:textId="77777777" w:rsidR="00DD2BD5" w:rsidRDefault="00DD2BD5" w:rsidP="00DD2BD5">
      <w:pPr>
        <w:spacing w:after="0" w:line="240" w:lineRule="auto"/>
        <w:jc w:val="center"/>
        <w:rPr>
          <w:rFonts w:ascii="Times New Roman" w:hAnsi="Times New Roman" w:cs="Times New Roman"/>
          <w:b/>
          <w:sz w:val="24"/>
          <w:szCs w:val="24"/>
        </w:rPr>
      </w:pPr>
      <w:r w:rsidRPr="009D7BA4">
        <w:rPr>
          <w:rFonts w:ascii="Times New Roman" w:hAnsi="Times New Roman" w:cs="Times New Roman"/>
          <w:b/>
          <w:sz w:val="24"/>
          <w:szCs w:val="24"/>
        </w:rPr>
        <w:t xml:space="preserve">Азово-Черноморское территориальное управление </w:t>
      </w:r>
      <w:r>
        <w:rPr>
          <w:rFonts w:ascii="Times New Roman" w:hAnsi="Times New Roman" w:cs="Times New Roman"/>
          <w:b/>
          <w:sz w:val="24"/>
          <w:szCs w:val="24"/>
        </w:rPr>
        <w:br/>
      </w:r>
      <w:r w:rsidRPr="009D7BA4">
        <w:rPr>
          <w:rFonts w:ascii="Times New Roman" w:hAnsi="Times New Roman" w:cs="Times New Roman"/>
          <w:b/>
          <w:sz w:val="24"/>
          <w:szCs w:val="24"/>
        </w:rPr>
        <w:t>Федерального агентства по рыболовству</w:t>
      </w:r>
    </w:p>
    <w:p w14:paraId="0FC6907F" w14:textId="77777777" w:rsidR="004A28D3" w:rsidRPr="004A28D3" w:rsidRDefault="004A28D3" w:rsidP="00DD2BD5">
      <w:pPr>
        <w:spacing w:after="0" w:line="240" w:lineRule="auto"/>
        <w:jc w:val="center"/>
        <w:rPr>
          <w:rFonts w:ascii="Times New Roman" w:hAnsi="Times New Roman" w:cs="Times New Roman"/>
          <w:b/>
          <w:sz w:val="10"/>
          <w:szCs w:val="24"/>
        </w:rPr>
      </w:pPr>
    </w:p>
    <w:p w14:paraId="60C25C76" w14:textId="77777777" w:rsidR="00DD2BD5" w:rsidRDefault="00DD2BD5" w:rsidP="00DD2BD5">
      <w:pPr>
        <w:spacing w:after="0" w:line="240" w:lineRule="auto"/>
        <w:jc w:val="center"/>
        <w:rPr>
          <w:rFonts w:ascii="Times New Roman" w:hAnsi="Times New Roman" w:cs="Times New Roman"/>
          <w:b/>
          <w:sz w:val="28"/>
          <w:szCs w:val="28"/>
        </w:rPr>
      </w:pPr>
      <w:r w:rsidRPr="0000727B">
        <w:rPr>
          <w:rFonts w:ascii="Times New Roman" w:hAnsi="Times New Roman" w:cs="Times New Roman"/>
          <w:b/>
          <w:sz w:val="28"/>
          <w:szCs w:val="28"/>
        </w:rPr>
        <w:t xml:space="preserve">ПАМЯТКА </w:t>
      </w:r>
      <w:r>
        <w:rPr>
          <w:rFonts w:ascii="Times New Roman" w:hAnsi="Times New Roman" w:cs="Times New Roman"/>
          <w:b/>
          <w:sz w:val="28"/>
          <w:szCs w:val="28"/>
        </w:rPr>
        <w:br/>
      </w:r>
      <w:r w:rsidRPr="0000727B">
        <w:rPr>
          <w:rFonts w:ascii="Times New Roman" w:hAnsi="Times New Roman" w:cs="Times New Roman"/>
          <w:b/>
          <w:sz w:val="28"/>
          <w:szCs w:val="28"/>
        </w:rPr>
        <w:t>РЫБОЛОВАМ ЛЮБИТЕЛЯМ</w:t>
      </w:r>
    </w:p>
    <w:p w14:paraId="6AEFD17B" w14:textId="77777777" w:rsidR="007F6A8B" w:rsidRPr="007F6A8B" w:rsidRDefault="007F6A8B" w:rsidP="00DD2BD5">
      <w:pPr>
        <w:spacing w:after="0" w:line="240" w:lineRule="auto"/>
        <w:jc w:val="center"/>
        <w:rPr>
          <w:rFonts w:ascii="Times New Roman" w:hAnsi="Times New Roman" w:cs="Times New Roman"/>
          <w:b/>
          <w:sz w:val="20"/>
          <w:szCs w:val="28"/>
        </w:rPr>
      </w:pPr>
    </w:p>
    <w:p w14:paraId="1D453842" w14:textId="6527C9A4" w:rsidR="00DD2BD5" w:rsidRPr="00FD5986" w:rsidRDefault="00DD2BD5" w:rsidP="00DD2BD5">
      <w:pPr>
        <w:widowControl w:val="0"/>
        <w:autoSpaceDE w:val="0"/>
        <w:autoSpaceDN w:val="0"/>
        <w:adjustRightInd w:val="0"/>
        <w:spacing w:after="0" w:line="240" w:lineRule="auto"/>
        <w:jc w:val="center"/>
        <w:rPr>
          <w:rFonts w:ascii="Times New Roman" w:hAnsi="Times New Roman"/>
          <w:sz w:val="10"/>
          <w:szCs w:val="16"/>
          <w:lang w:eastAsia="ru-RU"/>
        </w:rPr>
      </w:pPr>
      <w:r w:rsidRPr="001860E6">
        <w:rPr>
          <w:rFonts w:ascii="Times New Roman CYR" w:eastAsiaTheme="minorEastAsia" w:hAnsi="Times New Roman CYR" w:cs="Times New Roman CYR"/>
          <w:b/>
          <w:sz w:val="24"/>
          <w:szCs w:val="24"/>
          <w:lang w:eastAsia="ru-RU"/>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sidRPr="001860E6">
        <w:rPr>
          <w:rFonts w:ascii="Times New Roman CYR" w:eastAsiaTheme="minorEastAsia" w:hAnsi="Times New Roman CYR" w:cs="Times New Roman CYR"/>
          <w:b/>
          <w:sz w:val="24"/>
          <w:szCs w:val="24"/>
          <w:lang w:eastAsia="ru-RU"/>
        </w:rPr>
        <w:br/>
        <w:t xml:space="preserve">Азово-Черноморского рыбохозяйственного бассейна, утвержденных Приказом Минсельхоза России от 09 января 2020 г. № 1 </w:t>
      </w:r>
      <w:r w:rsidRPr="001860E6">
        <w:rPr>
          <w:rFonts w:ascii="Times New Roman CYR" w:eastAsiaTheme="minorEastAsia" w:hAnsi="Times New Roman CYR" w:cs="Times New Roman CYR"/>
          <w:b/>
          <w:sz w:val="24"/>
          <w:szCs w:val="24"/>
          <w:lang w:eastAsia="ru-RU"/>
        </w:rPr>
        <w:br/>
      </w:r>
    </w:p>
    <w:p w14:paraId="1F607679" w14:textId="77777777" w:rsidR="00893047" w:rsidRDefault="00DD2BD5" w:rsidP="00DD2BD5">
      <w:pPr>
        <w:pStyle w:val="1"/>
        <w:snapToGrid w:val="0"/>
        <w:ind w:firstLine="425"/>
        <w:jc w:val="both"/>
        <w:rPr>
          <w:rFonts w:ascii="Times New Roman" w:hAnsi="Times New Roman"/>
          <w:lang w:eastAsia="ru-RU"/>
        </w:rPr>
      </w:pPr>
      <w:r w:rsidRPr="00DD2BD5">
        <w:rPr>
          <w:rFonts w:ascii="Times New Roman" w:hAnsi="Times New Roman"/>
          <w:lang w:eastAsia="ru-RU"/>
        </w:rPr>
        <w:t xml:space="preserve">Подробные разъяснения рыболовам-любителям по Правилам рыболовства для Азово-Черноморского рыбохозяйственного бассейна дают сотрудники Азово-Черноморского филиала ФГБНУ «Всероссийский научно-исследовательский институт рыбного хозяйства и океанографии» («АзНИИРХ») по телефону горячей линии </w:t>
      </w:r>
    </w:p>
    <w:p w14:paraId="038BF646" w14:textId="52ADC4AA" w:rsidR="00DD2BD5" w:rsidRDefault="00DD2BD5" w:rsidP="00893047">
      <w:pPr>
        <w:pStyle w:val="1"/>
        <w:snapToGrid w:val="0"/>
        <w:ind w:firstLine="425"/>
        <w:jc w:val="center"/>
        <w:rPr>
          <w:rFonts w:ascii="Times New Roman" w:hAnsi="Times New Roman"/>
          <w:b/>
          <w:lang w:eastAsia="ru-RU"/>
        </w:rPr>
      </w:pPr>
      <w:r w:rsidRPr="00DD2BD5">
        <w:rPr>
          <w:rFonts w:ascii="Times New Roman" w:hAnsi="Times New Roman"/>
          <w:b/>
          <w:lang w:eastAsia="ru-RU"/>
        </w:rPr>
        <w:t>8 (918) 519-03-92.</w:t>
      </w:r>
    </w:p>
    <w:p w14:paraId="0D443AEC" w14:textId="77777777" w:rsidR="007F6A8B" w:rsidRPr="007F6A8B" w:rsidRDefault="007F6A8B" w:rsidP="00DD2BD5">
      <w:pPr>
        <w:pStyle w:val="1"/>
        <w:snapToGrid w:val="0"/>
        <w:ind w:firstLine="425"/>
        <w:jc w:val="both"/>
        <w:rPr>
          <w:rFonts w:ascii="Times New Roman" w:hAnsi="Times New Roman"/>
          <w:sz w:val="6"/>
          <w:szCs w:val="6"/>
          <w:lang w:eastAsia="ru-RU"/>
        </w:rPr>
      </w:pPr>
    </w:p>
    <w:p w14:paraId="2B739B0C" w14:textId="77777777" w:rsidR="00DD2BD5" w:rsidRPr="00DD2BD5" w:rsidRDefault="00DD2BD5" w:rsidP="00DD2BD5">
      <w:pPr>
        <w:spacing w:after="0" w:line="240" w:lineRule="auto"/>
        <w:ind w:firstLine="425"/>
        <w:jc w:val="both"/>
        <w:outlineLvl w:val="2"/>
        <w:rPr>
          <w:rFonts w:ascii="Times New Roman" w:hAnsi="Times New Roman" w:cs="Times New Roman"/>
          <w:spacing w:val="-1"/>
          <w:sz w:val="20"/>
          <w:szCs w:val="20"/>
        </w:rPr>
      </w:pPr>
      <w:r w:rsidRPr="00DD2BD5">
        <w:rPr>
          <w:rFonts w:ascii="Times New Roman" w:hAnsi="Times New Roman" w:cs="Times New Roman"/>
          <w:sz w:val="20"/>
          <w:szCs w:val="20"/>
        </w:rPr>
        <w:t xml:space="preserve">Ознакомиться с полной актуальной редакцией Правил рыболовства, можно ознакомиться на </w:t>
      </w:r>
      <w:r w:rsidRPr="00DD2BD5">
        <w:rPr>
          <w:rFonts w:ascii="Times New Roman" w:hAnsi="Times New Roman" w:cs="Times New Roman"/>
          <w:bCs/>
          <w:sz w:val="20"/>
          <w:szCs w:val="20"/>
        </w:rPr>
        <w:t>официальном интернет-портале правовой информации (</w:t>
      </w:r>
      <w:hyperlink r:id="rId14" w:history="1">
        <w:r w:rsidRPr="00DD2BD5">
          <w:rPr>
            <w:rStyle w:val="a5"/>
            <w:rFonts w:ascii="Times New Roman" w:hAnsi="Times New Roman" w:cs="Times New Roman"/>
            <w:color w:val="auto"/>
            <w:sz w:val="20"/>
            <w:szCs w:val="20"/>
            <w:u w:val="none"/>
          </w:rPr>
          <w:t>http://pravo.gov.ru/</w:t>
        </w:r>
      </w:hyperlink>
      <w:r w:rsidRPr="00DD2BD5">
        <w:rPr>
          <w:rFonts w:ascii="Times New Roman" w:hAnsi="Times New Roman" w:cs="Times New Roman"/>
          <w:bCs/>
          <w:sz w:val="20"/>
          <w:szCs w:val="20"/>
        </w:rPr>
        <w:t xml:space="preserve">) и </w:t>
      </w:r>
      <w:r w:rsidRPr="00DD2BD5">
        <w:rPr>
          <w:rFonts w:ascii="Times New Roman" w:hAnsi="Times New Roman" w:cs="Times New Roman"/>
          <w:sz w:val="20"/>
          <w:szCs w:val="20"/>
        </w:rPr>
        <w:t xml:space="preserve">на сайте </w:t>
      </w:r>
      <w:r w:rsidRPr="00DD2BD5">
        <w:rPr>
          <w:rFonts w:ascii="Times New Roman" w:hAnsi="Times New Roman" w:cs="Times New Roman"/>
          <w:spacing w:val="-1"/>
          <w:sz w:val="20"/>
          <w:szCs w:val="20"/>
        </w:rPr>
        <w:t>Азово-Черноморского территориального управления Федерального агентства по рыболовству (</w:t>
      </w:r>
      <w:hyperlink r:id="rId15" w:history="1">
        <w:r w:rsidRPr="00DD2BD5">
          <w:rPr>
            <w:rFonts w:ascii="Times New Roman" w:hAnsi="Times New Roman" w:cs="Times New Roman"/>
            <w:sz w:val="20"/>
            <w:szCs w:val="20"/>
          </w:rPr>
          <w:t>http://www.rostov-fishcom.ru/</w:t>
        </w:r>
      </w:hyperlink>
      <w:r w:rsidRPr="00DD2BD5">
        <w:rPr>
          <w:rFonts w:ascii="Times New Roman" w:hAnsi="Times New Roman" w:cs="Times New Roman"/>
          <w:spacing w:val="-1"/>
          <w:sz w:val="20"/>
          <w:szCs w:val="20"/>
        </w:rPr>
        <w:t xml:space="preserve">). </w:t>
      </w:r>
    </w:p>
    <w:p w14:paraId="0D0FD701" w14:textId="77777777" w:rsidR="00DD2BD5" w:rsidRDefault="00DD2BD5" w:rsidP="00DD2BD5">
      <w:pPr>
        <w:spacing w:after="0" w:line="240" w:lineRule="auto"/>
        <w:ind w:firstLine="425"/>
        <w:jc w:val="both"/>
        <w:rPr>
          <w:rFonts w:ascii="Times New Roman" w:hAnsi="Times New Roman" w:cs="Times New Roman"/>
          <w:spacing w:val="-1"/>
          <w:sz w:val="20"/>
          <w:szCs w:val="20"/>
        </w:rPr>
      </w:pPr>
      <w:r w:rsidRPr="00DD2BD5">
        <w:rPr>
          <w:rFonts w:ascii="Times New Roman" w:hAnsi="Times New Roman" w:cs="Times New Roman"/>
          <w:spacing w:val="-1"/>
          <w:sz w:val="20"/>
          <w:szCs w:val="20"/>
        </w:rPr>
        <w:t xml:space="preserve">Помимо указанных сайтов, </w:t>
      </w:r>
      <w:r w:rsidRPr="00DD2BD5">
        <w:rPr>
          <w:rFonts w:ascii="Times New Roman" w:hAnsi="Times New Roman" w:cs="Times New Roman"/>
          <w:sz w:val="20"/>
          <w:szCs w:val="20"/>
        </w:rPr>
        <w:t xml:space="preserve">с Правилами рыболовства можно ознакомиться в </w:t>
      </w:r>
      <w:r w:rsidRPr="00DD2BD5">
        <w:rPr>
          <w:rStyle w:val="st1"/>
          <w:rFonts w:ascii="Times New Roman" w:hAnsi="Times New Roman" w:cs="Times New Roman"/>
          <w:sz w:val="20"/>
          <w:szCs w:val="20"/>
        </w:rPr>
        <w:t xml:space="preserve">компьютерной справочно-правовой системе </w:t>
      </w:r>
      <w:r w:rsidRPr="00DD2BD5">
        <w:rPr>
          <w:rFonts w:ascii="Times New Roman" w:hAnsi="Times New Roman" w:cs="Times New Roman"/>
          <w:sz w:val="20"/>
          <w:szCs w:val="20"/>
        </w:rPr>
        <w:t xml:space="preserve">Российской Федерации </w:t>
      </w:r>
      <w:r w:rsidRPr="00DD2BD5">
        <w:rPr>
          <w:rFonts w:ascii="Times New Roman" w:hAnsi="Times New Roman" w:cs="Times New Roman"/>
          <w:b/>
          <w:sz w:val="20"/>
          <w:szCs w:val="20"/>
        </w:rPr>
        <w:t>«</w:t>
      </w:r>
      <w:r w:rsidRPr="00DD2BD5">
        <w:rPr>
          <w:rStyle w:val="a6"/>
          <w:rFonts w:ascii="Times New Roman" w:hAnsi="Times New Roman" w:cs="Times New Roman"/>
          <w:b w:val="0"/>
          <w:sz w:val="20"/>
          <w:szCs w:val="20"/>
        </w:rPr>
        <w:t xml:space="preserve">Консультант Плюс» </w:t>
      </w:r>
      <w:r w:rsidRPr="00DD2BD5">
        <w:rPr>
          <w:rFonts w:ascii="Times New Roman" w:hAnsi="Times New Roman" w:cs="Times New Roman"/>
          <w:spacing w:val="-1"/>
          <w:sz w:val="20"/>
          <w:szCs w:val="20"/>
        </w:rPr>
        <w:t>и на информационно-правовом портале «Гарант».</w:t>
      </w:r>
    </w:p>
    <w:p w14:paraId="5055378E" w14:textId="77777777" w:rsidR="00A233F1" w:rsidRPr="00A233F1" w:rsidRDefault="00A233F1" w:rsidP="00DD2BD5">
      <w:pPr>
        <w:spacing w:after="0" w:line="240" w:lineRule="auto"/>
        <w:jc w:val="center"/>
        <w:rPr>
          <w:rFonts w:ascii="Times New Roman" w:hAnsi="Times New Roman" w:cs="Times New Roman"/>
          <w:b/>
          <w:sz w:val="6"/>
          <w:szCs w:val="6"/>
        </w:rPr>
      </w:pPr>
    </w:p>
    <w:p w14:paraId="245C9CFD" w14:textId="01B9C494" w:rsidR="00DD2BD5" w:rsidRDefault="00DD2BD5" w:rsidP="00DD2BD5">
      <w:pPr>
        <w:spacing w:after="0" w:line="240" w:lineRule="auto"/>
        <w:jc w:val="center"/>
        <w:rPr>
          <w:rFonts w:ascii="Times New Roman" w:hAnsi="Times New Roman" w:cs="Times New Roman"/>
          <w:b/>
          <w:sz w:val="20"/>
          <w:szCs w:val="20"/>
        </w:rPr>
      </w:pPr>
      <w:r w:rsidRPr="00DD2BD5">
        <w:rPr>
          <w:rFonts w:ascii="Times New Roman" w:hAnsi="Times New Roman" w:cs="Times New Roman"/>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14:paraId="600A8CC0" w14:textId="77777777" w:rsidR="004A28D3" w:rsidRDefault="004A28D3" w:rsidP="00DD2BD5">
      <w:pPr>
        <w:spacing w:after="0" w:line="240" w:lineRule="auto"/>
        <w:jc w:val="center"/>
        <w:rPr>
          <w:rFonts w:ascii="Times New Roman" w:hAnsi="Times New Roman" w:cs="Times New Roman"/>
          <w:b/>
          <w:sz w:val="20"/>
          <w:szCs w:val="20"/>
        </w:rPr>
      </w:pPr>
    </w:p>
    <w:p w14:paraId="7041142E"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1"/>
      </w:tblGrid>
      <w:tr w:rsidR="00DD2BD5" w:rsidRPr="00396046" w14:paraId="71FC3236" w14:textId="77777777" w:rsidTr="007E1E68">
        <w:tc>
          <w:tcPr>
            <w:tcW w:w="2552" w:type="dxa"/>
            <w:tcBorders>
              <w:top w:val="single" w:sz="4" w:space="0" w:color="auto"/>
              <w:left w:val="single" w:sz="4" w:space="0" w:color="auto"/>
              <w:bottom w:val="single" w:sz="4" w:space="0" w:color="auto"/>
              <w:right w:val="single" w:sz="4" w:space="0" w:color="auto"/>
            </w:tcBorders>
          </w:tcPr>
          <w:p w14:paraId="0FFF67CF"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lastRenderedPageBreak/>
              <w:t>Наименование водных биоресурсов</w:t>
            </w:r>
          </w:p>
        </w:tc>
        <w:tc>
          <w:tcPr>
            <w:tcW w:w="2551" w:type="dxa"/>
            <w:tcBorders>
              <w:top w:val="single" w:sz="4" w:space="0" w:color="auto"/>
              <w:left w:val="single" w:sz="4" w:space="0" w:color="auto"/>
              <w:bottom w:val="single" w:sz="4" w:space="0" w:color="auto"/>
              <w:right w:val="single" w:sz="4" w:space="0" w:color="auto"/>
            </w:tcBorders>
          </w:tcPr>
          <w:p w14:paraId="543E3821"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Суточная норма добычи (вылова), кг/экз.</w:t>
            </w:r>
          </w:p>
        </w:tc>
      </w:tr>
      <w:tr w:rsidR="00DD2BD5" w:rsidRPr="00396046" w14:paraId="7D15757C" w14:textId="77777777" w:rsidTr="007E1E68">
        <w:tc>
          <w:tcPr>
            <w:tcW w:w="2552" w:type="dxa"/>
            <w:tcBorders>
              <w:top w:val="single" w:sz="4" w:space="0" w:color="auto"/>
              <w:left w:val="single" w:sz="4" w:space="0" w:color="auto"/>
              <w:bottom w:val="single" w:sz="4" w:space="0" w:color="auto"/>
              <w:right w:val="single" w:sz="4" w:space="0" w:color="auto"/>
            </w:tcBorders>
          </w:tcPr>
          <w:p w14:paraId="731F34D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Судак</w:t>
            </w:r>
          </w:p>
        </w:tc>
        <w:tc>
          <w:tcPr>
            <w:tcW w:w="2551" w:type="dxa"/>
            <w:tcBorders>
              <w:top w:val="single" w:sz="4" w:space="0" w:color="auto"/>
              <w:left w:val="single" w:sz="4" w:space="0" w:color="auto"/>
              <w:bottom w:val="single" w:sz="4" w:space="0" w:color="auto"/>
              <w:right w:val="single" w:sz="4" w:space="0" w:color="auto"/>
            </w:tcBorders>
          </w:tcPr>
          <w:p w14:paraId="0F3B9D7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17D6A44A" w14:textId="77777777" w:rsidTr="007E1E68">
        <w:tc>
          <w:tcPr>
            <w:tcW w:w="2552" w:type="dxa"/>
            <w:tcBorders>
              <w:top w:val="single" w:sz="4" w:space="0" w:color="auto"/>
              <w:left w:val="single" w:sz="4" w:space="0" w:color="auto"/>
              <w:bottom w:val="single" w:sz="4" w:space="0" w:color="auto"/>
              <w:right w:val="single" w:sz="4" w:space="0" w:color="auto"/>
            </w:tcBorders>
          </w:tcPr>
          <w:p w14:paraId="3B49154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Сом пресноводный</w:t>
            </w:r>
          </w:p>
        </w:tc>
        <w:tc>
          <w:tcPr>
            <w:tcW w:w="2551" w:type="dxa"/>
            <w:tcBorders>
              <w:top w:val="single" w:sz="4" w:space="0" w:color="auto"/>
              <w:left w:val="single" w:sz="4" w:space="0" w:color="auto"/>
              <w:bottom w:val="single" w:sz="4" w:space="0" w:color="auto"/>
              <w:right w:val="single" w:sz="4" w:space="0" w:color="auto"/>
            </w:tcBorders>
          </w:tcPr>
          <w:p w14:paraId="7DC208C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0879AAFE" w14:textId="77777777" w:rsidTr="007E1E68">
        <w:tc>
          <w:tcPr>
            <w:tcW w:w="2552" w:type="dxa"/>
            <w:tcBorders>
              <w:top w:val="single" w:sz="4" w:space="0" w:color="auto"/>
              <w:left w:val="single" w:sz="4" w:space="0" w:color="auto"/>
              <w:bottom w:val="single" w:sz="4" w:space="0" w:color="auto"/>
              <w:right w:val="single" w:sz="4" w:space="0" w:color="auto"/>
            </w:tcBorders>
          </w:tcPr>
          <w:p w14:paraId="20696C2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Сазан</w:t>
            </w:r>
          </w:p>
        </w:tc>
        <w:tc>
          <w:tcPr>
            <w:tcW w:w="2551" w:type="dxa"/>
            <w:tcBorders>
              <w:top w:val="single" w:sz="4" w:space="0" w:color="auto"/>
              <w:left w:val="single" w:sz="4" w:space="0" w:color="auto"/>
              <w:bottom w:val="single" w:sz="4" w:space="0" w:color="auto"/>
              <w:right w:val="single" w:sz="4" w:space="0" w:color="auto"/>
            </w:tcBorders>
          </w:tcPr>
          <w:p w14:paraId="0766A94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83BF6F6" w14:textId="77777777" w:rsidTr="007E1E68">
        <w:tc>
          <w:tcPr>
            <w:tcW w:w="2552" w:type="dxa"/>
            <w:tcBorders>
              <w:top w:val="single" w:sz="4" w:space="0" w:color="auto"/>
              <w:left w:val="single" w:sz="4" w:space="0" w:color="auto"/>
              <w:bottom w:val="single" w:sz="4" w:space="0" w:color="auto"/>
              <w:right w:val="single" w:sz="4" w:space="0" w:color="auto"/>
            </w:tcBorders>
          </w:tcPr>
          <w:p w14:paraId="3EA198B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Тарань</w:t>
            </w:r>
          </w:p>
        </w:tc>
        <w:tc>
          <w:tcPr>
            <w:tcW w:w="2551" w:type="dxa"/>
            <w:tcBorders>
              <w:top w:val="single" w:sz="4" w:space="0" w:color="auto"/>
              <w:left w:val="single" w:sz="4" w:space="0" w:color="auto"/>
              <w:bottom w:val="single" w:sz="4" w:space="0" w:color="auto"/>
              <w:right w:val="single" w:sz="4" w:space="0" w:color="auto"/>
            </w:tcBorders>
          </w:tcPr>
          <w:p w14:paraId="586C2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CADE716" w14:textId="77777777" w:rsidTr="007E1E68">
        <w:tc>
          <w:tcPr>
            <w:tcW w:w="2552" w:type="dxa"/>
            <w:tcBorders>
              <w:top w:val="single" w:sz="4" w:space="0" w:color="auto"/>
              <w:left w:val="single" w:sz="4" w:space="0" w:color="auto"/>
              <w:bottom w:val="single" w:sz="4" w:space="0" w:color="auto"/>
              <w:right w:val="single" w:sz="4" w:space="0" w:color="auto"/>
            </w:tcBorders>
          </w:tcPr>
          <w:p w14:paraId="3F7E1BA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Рыбец, сырть</w:t>
            </w:r>
          </w:p>
        </w:tc>
        <w:tc>
          <w:tcPr>
            <w:tcW w:w="2551" w:type="dxa"/>
            <w:tcBorders>
              <w:top w:val="single" w:sz="4" w:space="0" w:color="auto"/>
              <w:left w:val="single" w:sz="4" w:space="0" w:color="auto"/>
              <w:bottom w:val="single" w:sz="4" w:space="0" w:color="auto"/>
              <w:right w:val="single" w:sz="4" w:space="0" w:color="auto"/>
            </w:tcBorders>
          </w:tcPr>
          <w:p w14:paraId="63F798C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6E08FD06" w14:textId="77777777" w:rsidTr="007E1E68">
        <w:tc>
          <w:tcPr>
            <w:tcW w:w="2552" w:type="dxa"/>
            <w:tcBorders>
              <w:top w:val="single" w:sz="4" w:space="0" w:color="auto"/>
              <w:left w:val="single" w:sz="4" w:space="0" w:color="auto"/>
              <w:bottom w:val="single" w:sz="4" w:space="0" w:color="auto"/>
              <w:right w:val="single" w:sz="4" w:space="0" w:color="auto"/>
            </w:tcBorders>
          </w:tcPr>
          <w:p w14:paraId="2686FF1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Синец</w:t>
            </w:r>
          </w:p>
        </w:tc>
        <w:tc>
          <w:tcPr>
            <w:tcW w:w="2551" w:type="dxa"/>
            <w:tcBorders>
              <w:top w:val="single" w:sz="4" w:space="0" w:color="auto"/>
              <w:left w:val="single" w:sz="4" w:space="0" w:color="auto"/>
              <w:bottom w:val="single" w:sz="4" w:space="0" w:color="auto"/>
              <w:right w:val="single" w:sz="4" w:space="0" w:color="auto"/>
            </w:tcBorders>
          </w:tcPr>
          <w:p w14:paraId="23F44B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7DFE53E" w14:textId="77777777" w:rsidTr="007E1E68">
        <w:tc>
          <w:tcPr>
            <w:tcW w:w="2552" w:type="dxa"/>
            <w:tcBorders>
              <w:top w:val="single" w:sz="4" w:space="0" w:color="auto"/>
              <w:left w:val="single" w:sz="4" w:space="0" w:color="auto"/>
              <w:bottom w:val="single" w:sz="4" w:space="0" w:color="auto"/>
              <w:right w:val="single" w:sz="4" w:space="0" w:color="auto"/>
            </w:tcBorders>
          </w:tcPr>
          <w:p w14:paraId="69DFB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белый</w:t>
            </w:r>
          </w:p>
        </w:tc>
        <w:tc>
          <w:tcPr>
            <w:tcW w:w="2551" w:type="dxa"/>
            <w:tcBorders>
              <w:top w:val="single" w:sz="4" w:space="0" w:color="auto"/>
              <w:left w:val="single" w:sz="4" w:space="0" w:color="auto"/>
              <w:bottom w:val="single" w:sz="4" w:space="0" w:color="auto"/>
              <w:right w:val="single" w:sz="4" w:space="0" w:color="auto"/>
            </w:tcBorders>
          </w:tcPr>
          <w:p w14:paraId="46975D3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3CDD2BAA" w14:textId="77777777" w:rsidTr="007E1E68">
        <w:tc>
          <w:tcPr>
            <w:tcW w:w="2552" w:type="dxa"/>
            <w:tcBorders>
              <w:top w:val="single" w:sz="4" w:space="0" w:color="auto"/>
              <w:left w:val="single" w:sz="4" w:space="0" w:color="auto"/>
              <w:bottom w:val="single" w:sz="4" w:space="0" w:color="auto"/>
              <w:right w:val="single" w:sz="4" w:space="0" w:color="auto"/>
            </w:tcBorders>
          </w:tcPr>
          <w:p w14:paraId="236A425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Лещ</w:t>
            </w:r>
          </w:p>
        </w:tc>
        <w:tc>
          <w:tcPr>
            <w:tcW w:w="2551" w:type="dxa"/>
            <w:tcBorders>
              <w:top w:val="single" w:sz="4" w:space="0" w:color="auto"/>
              <w:left w:val="single" w:sz="4" w:space="0" w:color="auto"/>
              <w:bottom w:val="single" w:sz="4" w:space="0" w:color="auto"/>
              <w:right w:val="single" w:sz="4" w:space="0" w:color="auto"/>
            </w:tcBorders>
          </w:tcPr>
          <w:p w14:paraId="3E7F834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A3CE5DF" w14:textId="77777777" w:rsidTr="007E1E68">
        <w:tc>
          <w:tcPr>
            <w:tcW w:w="2552" w:type="dxa"/>
            <w:tcBorders>
              <w:top w:val="single" w:sz="4" w:space="0" w:color="auto"/>
              <w:left w:val="single" w:sz="4" w:space="0" w:color="auto"/>
              <w:bottom w:val="single" w:sz="4" w:space="0" w:color="auto"/>
              <w:right w:val="single" w:sz="4" w:space="0" w:color="auto"/>
            </w:tcBorders>
          </w:tcPr>
          <w:p w14:paraId="0BE0FA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Подуст</w:t>
            </w:r>
          </w:p>
        </w:tc>
        <w:tc>
          <w:tcPr>
            <w:tcW w:w="2551" w:type="dxa"/>
            <w:tcBorders>
              <w:top w:val="single" w:sz="4" w:space="0" w:color="auto"/>
              <w:left w:val="single" w:sz="4" w:space="0" w:color="auto"/>
              <w:bottom w:val="single" w:sz="4" w:space="0" w:color="auto"/>
              <w:right w:val="single" w:sz="4" w:space="0" w:color="auto"/>
            </w:tcBorders>
          </w:tcPr>
          <w:p w14:paraId="5106BAE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019EB44" w14:textId="77777777" w:rsidTr="007E1E68">
        <w:tc>
          <w:tcPr>
            <w:tcW w:w="2552" w:type="dxa"/>
            <w:tcBorders>
              <w:top w:val="single" w:sz="4" w:space="0" w:color="auto"/>
              <w:left w:val="single" w:sz="4" w:space="0" w:color="auto"/>
              <w:bottom w:val="single" w:sz="4" w:space="0" w:color="auto"/>
              <w:right w:val="single" w:sz="4" w:space="0" w:color="auto"/>
            </w:tcBorders>
          </w:tcPr>
          <w:p w14:paraId="5D4B47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Берш</w:t>
            </w:r>
          </w:p>
        </w:tc>
        <w:tc>
          <w:tcPr>
            <w:tcW w:w="2551" w:type="dxa"/>
            <w:tcBorders>
              <w:top w:val="single" w:sz="4" w:space="0" w:color="auto"/>
              <w:left w:val="single" w:sz="4" w:space="0" w:color="auto"/>
              <w:bottom w:val="single" w:sz="4" w:space="0" w:color="auto"/>
              <w:right w:val="single" w:sz="4" w:space="0" w:color="auto"/>
            </w:tcBorders>
          </w:tcPr>
          <w:p w14:paraId="2BF34E9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21AD1248" w14:textId="77777777" w:rsidTr="007E1E68">
        <w:tc>
          <w:tcPr>
            <w:tcW w:w="2552" w:type="dxa"/>
            <w:tcBorders>
              <w:top w:val="single" w:sz="4" w:space="0" w:color="auto"/>
              <w:left w:val="single" w:sz="4" w:space="0" w:color="auto"/>
              <w:bottom w:val="single" w:sz="4" w:space="0" w:color="auto"/>
              <w:right w:val="single" w:sz="4" w:space="0" w:color="auto"/>
            </w:tcBorders>
          </w:tcPr>
          <w:p w14:paraId="6D635A5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Жерех</w:t>
            </w:r>
          </w:p>
        </w:tc>
        <w:tc>
          <w:tcPr>
            <w:tcW w:w="2551" w:type="dxa"/>
            <w:tcBorders>
              <w:top w:val="single" w:sz="4" w:space="0" w:color="auto"/>
              <w:left w:val="single" w:sz="4" w:space="0" w:color="auto"/>
              <w:bottom w:val="single" w:sz="4" w:space="0" w:color="auto"/>
              <w:right w:val="single" w:sz="4" w:space="0" w:color="auto"/>
            </w:tcBorders>
          </w:tcPr>
          <w:p w14:paraId="178D456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59600E2" w14:textId="77777777" w:rsidTr="007E1E68">
        <w:tc>
          <w:tcPr>
            <w:tcW w:w="2552" w:type="dxa"/>
            <w:tcBorders>
              <w:top w:val="single" w:sz="4" w:space="0" w:color="auto"/>
              <w:left w:val="single" w:sz="4" w:space="0" w:color="auto"/>
              <w:bottom w:val="single" w:sz="4" w:space="0" w:color="auto"/>
              <w:right w:val="single" w:sz="4" w:space="0" w:color="auto"/>
            </w:tcBorders>
          </w:tcPr>
          <w:p w14:paraId="07A32A0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Толстолобики</w:t>
            </w:r>
          </w:p>
        </w:tc>
        <w:tc>
          <w:tcPr>
            <w:tcW w:w="2551" w:type="dxa"/>
            <w:tcBorders>
              <w:top w:val="single" w:sz="4" w:space="0" w:color="auto"/>
              <w:left w:val="single" w:sz="4" w:space="0" w:color="auto"/>
              <w:bottom w:val="single" w:sz="4" w:space="0" w:color="auto"/>
              <w:right w:val="single" w:sz="4" w:space="0" w:color="auto"/>
            </w:tcBorders>
          </w:tcPr>
          <w:p w14:paraId="1990082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4A5AF40A" w14:textId="77777777" w:rsidTr="007E1E68">
        <w:tc>
          <w:tcPr>
            <w:tcW w:w="2552" w:type="dxa"/>
            <w:tcBorders>
              <w:top w:val="single" w:sz="4" w:space="0" w:color="auto"/>
              <w:left w:val="single" w:sz="4" w:space="0" w:color="auto"/>
              <w:bottom w:val="single" w:sz="4" w:space="0" w:color="auto"/>
              <w:right w:val="single" w:sz="4" w:space="0" w:color="auto"/>
            </w:tcBorders>
          </w:tcPr>
          <w:p w14:paraId="26ACBED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Чехонь</w:t>
            </w:r>
          </w:p>
        </w:tc>
        <w:tc>
          <w:tcPr>
            <w:tcW w:w="2551" w:type="dxa"/>
            <w:tcBorders>
              <w:top w:val="single" w:sz="4" w:space="0" w:color="auto"/>
              <w:left w:val="single" w:sz="4" w:space="0" w:color="auto"/>
              <w:bottom w:val="single" w:sz="4" w:space="0" w:color="auto"/>
              <w:right w:val="single" w:sz="4" w:space="0" w:color="auto"/>
            </w:tcBorders>
          </w:tcPr>
          <w:p w14:paraId="4C21DE5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DE54683" w14:textId="77777777" w:rsidTr="007E1E68">
        <w:tc>
          <w:tcPr>
            <w:tcW w:w="2552" w:type="dxa"/>
            <w:tcBorders>
              <w:top w:val="single" w:sz="4" w:space="0" w:color="auto"/>
              <w:left w:val="single" w:sz="4" w:space="0" w:color="auto"/>
              <w:bottom w:val="single" w:sz="4" w:space="0" w:color="auto"/>
              <w:right w:val="single" w:sz="4" w:space="0" w:color="auto"/>
            </w:tcBorders>
          </w:tcPr>
          <w:p w14:paraId="1E50EDF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Сельди проходная и морская</w:t>
            </w:r>
          </w:p>
        </w:tc>
        <w:tc>
          <w:tcPr>
            <w:tcW w:w="2551" w:type="dxa"/>
            <w:tcBorders>
              <w:top w:val="single" w:sz="4" w:space="0" w:color="auto"/>
              <w:left w:val="single" w:sz="4" w:space="0" w:color="auto"/>
              <w:bottom w:val="single" w:sz="4" w:space="0" w:color="auto"/>
              <w:right w:val="single" w:sz="4" w:space="0" w:color="auto"/>
            </w:tcBorders>
          </w:tcPr>
          <w:p w14:paraId="21C5D76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F096064" w14:textId="77777777" w:rsidTr="007E1E68">
        <w:tc>
          <w:tcPr>
            <w:tcW w:w="2552" w:type="dxa"/>
            <w:tcBorders>
              <w:top w:val="single" w:sz="4" w:space="0" w:color="auto"/>
              <w:left w:val="single" w:sz="4" w:space="0" w:color="auto"/>
              <w:bottom w:val="single" w:sz="4" w:space="0" w:color="auto"/>
              <w:right w:val="single" w:sz="4" w:space="0" w:color="auto"/>
            </w:tcBorders>
          </w:tcPr>
          <w:p w14:paraId="1FCEDCF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Пузанок азовский</w:t>
            </w:r>
          </w:p>
        </w:tc>
        <w:tc>
          <w:tcPr>
            <w:tcW w:w="2551" w:type="dxa"/>
            <w:tcBorders>
              <w:top w:val="single" w:sz="4" w:space="0" w:color="auto"/>
              <w:left w:val="single" w:sz="4" w:space="0" w:color="auto"/>
              <w:bottom w:val="single" w:sz="4" w:space="0" w:color="auto"/>
              <w:right w:val="single" w:sz="4" w:space="0" w:color="auto"/>
            </w:tcBorders>
          </w:tcPr>
          <w:p w14:paraId="5E00C81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7CB755F" w14:textId="77777777" w:rsidTr="007E1E68">
        <w:tc>
          <w:tcPr>
            <w:tcW w:w="2552" w:type="dxa"/>
            <w:tcBorders>
              <w:top w:val="single" w:sz="4" w:space="0" w:color="auto"/>
              <w:left w:val="single" w:sz="4" w:space="0" w:color="auto"/>
              <w:bottom w:val="single" w:sz="4" w:space="0" w:color="auto"/>
              <w:right w:val="single" w:sz="4" w:space="0" w:color="auto"/>
            </w:tcBorders>
          </w:tcPr>
          <w:p w14:paraId="05C3B9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Пиленгас</w:t>
            </w:r>
          </w:p>
        </w:tc>
        <w:tc>
          <w:tcPr>
            <w:tcW w:w="2551" w:type="dxa"/>
            <w:tcBorders>
              <w:top w:val="single" w:sz="4" w:space="0" w:color="auto"/>
              <w:left w:val="single" w:sz="4" w:space="0" w:color="auto"/>
              <w:bottom w:val="single" w:sz="4" w:space="0" w:color="auto"/>
              <w:right w:val="single" w:sz="4" w:space="0" w:color="auto"/>
            </w:tcBorders>
          </w:tcPr>
          <w:p w14:paraId="40A07C4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121602A" w14:textId="77777777" w:rsidTr="007E1E68">
        <w:tc>
          <w:tcPr>
            <w:tcW w:w="2552" w:type="dxa"/>
            <w:tcBorders>
              <w:top w:val="single" w:sz="4" w:space="0" w:color="auto"/>
              <w:left w:val="single" w:sz="4" w:space="0" w:color="auto"/>
              <w:bottom w:val="single" w:sz="4" w:space="0" w:color="auto"/>
              <w:right w:val="single" w:sz="4" w:space="0" w:color="auto"/>
            </w:tcBorders>
          </w:tcPr>
          <w:p w14:paraId="03629A5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Голавль</w:t>
            </w:r>
          </w:p>
        </w:tc>
        <w:tc>
          <w:tcPr>
            <w:tcW w:w="2551" w:type="dxa"/>
            <w:tcBorders>
              <w:top w:val="single" w:sz="4" w:space="0" w:color="auto"/>
              <w:left w:val="single" w:sz="4" w:space="0" w:color="auto"/>
              <w:bottom w:val="single" w:sz="4" w:space="0" w:color="auto"/>
              <w:right w:val="single" w:sz="4" w:space="0" w:color="auto"/>
            </w:tcBorders>
          </w:tcPr>
          <w:p w14:paraId="78C824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E350979" w14:textId="77777777" w:rsidTr="007E1E68">
        <w:tc>
          <w:tcPr>
            <w:tcW w:w="2552" w:type="dxa"/>
            <w:tcBorders>
              <w:top w:val="single" w:sz="4" w:space="0" w:color="auto"/>
              <w:left w:val="single" w:sz="4" w:space="0" w:color="auto"/>
              <w:bottom w:val="single" w:sz="4" w:space="0" w:color="auto"/>
              <w:right w:val="single" w:sz="4" w:space="0" w:color="auto"/>
            </w:tcBorders>
          </w:tcPr>
          <w:p w14:paraId="6873088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Линь</w:t>
            </w:r>
          </w:p>
        </w:tc>
        <w:tc>
          <w:tcPr>
            <w:tcW w:w="2551" w:type="dxa"/>
            <w:tcBorders>
              <w:top w:val="single" w:sz="4" w:space="0" w:color="auto"/>
              <w:left w:val="single" w:sz="4" w:space="0" w:color="auto"/>
              <w:bottom w:val="single" w:sz="4" w:space="0" w:color="auto"/>
              <w:right w:val="single" w:sz="4" w:space="0" w:color="auto"/>
            </w:tcBorders>
          </w:tcPr>
          <w:p w14:paraId="201B9BC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9F40ED8" w14:textId="77777777" w:rsidTr="007E1E68">
        <w:tc>
          <w:tcPr>
            <w:tcW w:w="2552" w:type="dxa"/>
            <w:tcBorders>
              <w:top w:val="single" w:sz="4" w:space="0" w:color="auto"/>
              <w:left w:val="single" w:sz="4" w:space="0" w:color="auto"/>
              <w:bottom w:val="single" w:sz="4" w:space="0" w:color="auto"/>
              <w:right w:val="single" w:sz="4" w:space="0" w:color="auto"/>
            </w:tcBorders>
          </w:tcPr>
          <w:p w14:paraId="33B9466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Щука</w:t>
            </w:r>
          </w:p>
        </w:tc>
        <w:tc>
          <w:tcPr>
            <w:tcW w:w="2551" w:type="dxa"/>
            <w:tcBorders>
              <w:top w:val="single" w:sz="4" w:space="0" w:color="auto"/>
              <w:left w:val="single" w:sz="4" w:space="0" w:color="auto"/>
              <w:bottom w:val="single" w:sz="4" w:space="0" w:color="auto"/>
              <w:right w:val="single" w:sz="4" w:space="0" w:color="auto"/>
            </w:tcBorders>
          </w:tcPr>
          <w:p w14:paraId="65CF3A1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8105BD9" w14:textId="77777777" w:rsidTr="007E1E68">
        <w:tc>
          <w:tcPr>
            <w:tcW w:w="2552" w:type="dxa"/>
            <w:tcBorders>
              <w:top w:val="single" w:sz="4" w:space="0" w:color="auto"/>
              <w:left w:val="single" w:sz="4" w:space="0" w:color="auto"/>
              <w:bottom w:val="single" w:sz="4" w:space="0" w:color="auto"/>
              <w:right w:val="single" w:sz="4" w:space="0" w:color="auto"/>
            </w:tcBorders>
          </w:tcPr>
          <w:p w14:paraId="02EA5EC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Язь</w:t>
            </w:r>
          </w:p>
        </w:tc>
        <w:tc>
          <w:tcPr>
            <w:tcW w:w="2551" w:type="dxa"/>
            <w:tcBorders>
              <w:top w:val="single" w:sz="4" w:space="0" w:color="auto"/>
              <w:left w:val="single" w:sz="4" w:space="0" w:color="auto"/>
              <w:bottom w:val="single" w:sz="4" w:space="0" w:color="auto"/>
              <w:right w:val="single" w:sz="4" w:space="0" w:color="auto"/>
            </w:tcBorders>
          </w:tcPr>
          <w:p w14:paraId="744361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0CCF3FD" w14:textId="77777777" w:rsidTr="007E1E68">
        <w:tc>
          <w:tcPr>
            <w:tcW w:w="2552" w:type="dxa"/>
            <w:tcBorders>
              <w:top w:val="single" w:sz="4" w:space="0" w:color="auto"/>
              <w:left w:val="single" w:sz="4" w:space="0" w:color="auto"/>
              <w:bottom w:val="single" w:sz="4" w:space="0" w:color="auto"/>
              <w:right w:val="single" w:sz="4" w:space="0" w:color="auto"/>
            </w:tcBorders>
          </w:tcPr>
          <w:p w14:paraId="06A07EC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Бычки</w:t>
            </w:r>
          </w:p>
        </w:tc>
        <w:tc>
          <w:tcPr>
            <w:tcW w:w="2551" w:type="dxa"/>
            <w:tcBorders>
              <w:top w:val="single" w:sz="4" w:space="0" w:color="auto"/>
              <w:left w:val="single" w:sz="4" w:space="0" w:color="auto"/>
              <w:bottom w:val="single" w:sz="4" w:space="0" w:color="auto"/>
              <w:right w:val="single" w:sz="4" w:space="0" w:color="auto"/>
            </w:tcBorders>
          </w:tcPr>
          <w:p w14:paraId="562B93A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26763E9" w14:textId="77777777" w:rsidTr="007E1E68">
        <w:tc>
          <w:tcPr>
            <w:tcW w:w="2552" w:type="dxa"/>
            <w:tcBorders>
              <w:top w:val="single" w:sz="4" w:space="0" w:color="auto"/>
              <w:left w:val="single" w:sz="4" w:space="0" w:color="auto"/>
              <w:bottom w:val="single" w:sz="4" w:space="0" w:color="auto"/>
              <w:right w:val="single" w:sz="4" w:space="0" w:color="auto"/>
            </w:tcBorders>
          </w:tcPr>
          <w:p w14:paraId="31B92E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Плотва</w:t>
            </w:r>
          </w:p>
        </w:tc>
        <w:tc>
          <w:tcPr>
            <w:tcW w:w="2551" w:type="dxa"/>
            <w:tcBorders>
              <w:top w:val="single" w:sz="4" w:space="0" w:color="auto"/>
              <w:left w:val="single" w:sz="4" w:space="0" w:color="auto"/>
              <w:bottom w:val="single" w:sz="4" w:space="0" w:color="auto"/>
              <w:right w:val="single" w:sz="4" w:space="0" w:color="auto"/>
            </w:tcBorders>
          </w:tcPr>
          <w:p w14:paraId="282DDC4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019E82" w14:textId="77777777" w:rsidTr="007E1E68">
        <w:tc>
          <w:tcPr>
            <w:tcW w:w="2552" w:type="dxa"/>
            <w:tcBorders>
              <w:top w:val="single" w:sz="4" w:space="0" w:color="auto"/>
              <w:left w:val="single" w:sz="4" w:space="0" w:color="auto"/>
              <w:bottom w:val="single" w:sz="4" w:space="0" w:color="auto"/>
              <w:right w:val="single" w:sz="4" w:space="0" w:color="auto"/>
            </w:tcBorders>
          </w:tcPr>
          <w:p w14:paraId="5370A1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Густера</w:t>
            </w:r>
          </w:p>
        </w:tc>
        <w:tc>
          <w:tcPr>
            <w:tcW w:w="2551" w:type="dxa"/>
            <w:tcBorders>
              <w:top w:val="single" w:sz="4" w:space="0" w:color="auto"/>
              <w:left w:val="single" w:sz="4" w:space="0" w:color="auto"/>
              <w:bottom w:val="single" w:sz="4" w:space="0" w:color="auto"/>
              <w:right w:val="single" w:sz="4" w:space="0" w:color="auto"/>
            </w:tcBorders>
          </w:tcPr>
          <w:p w14:paraId="22E742F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9654BCC" w14:textId="77777777" w:rsidTr="007E1E68">
        <w:tc>
          <w:tcPr>
            <w:tcW w:w="2552" w:type="dxa"/>
            <w:tcBorders>
              <w:top w:val="single" w:sz="4" w:space="0" w:color="auto"/>
              <w:left w:val="single" w:sz="4" w:space="0" w:color="auto"/>
              <w:bottom w:val="single" w:sz="4" w:space="0" w:color="auto"/>
              <w:right w:val="single" w:sz="4" w:space="0" w:color="auto"/>
            </w:tcBorders>
          </w:tcPr>
          <w:p w14:paraId="622A965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Окунь</w:t>
            </w:r>
          </w:p>
        </w:tc>
        <w:tc>
          <w:tcPr>
            <w:tcW w:w="2551" w:type="dxa"/>
            <w:tcBorders>
              <w:top w:val="single" w:sz="4" w:space="0" w:color="auto"/>
              <w:left w:val="single" w:sz="4" w:space="0" w:color="auto"/>
              <w:bottom w:val="single" w:sz="4" w:space="0" w:color="auto"/>
              <w:right w:val="single" w:sz="4" w:space="0" w:color="auto"/>
            </w:tcBorders>
          </w:tcPr>
          <w:p w14:paraId="16D6CC3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31D8F97" w14:textId="77777777" w:rsidTr="007E1E68">
        <w:tc>
          <w:tcPr>
            <w:tcW w:w="2552" w:type="dxa"/>
            <w:tcBorders>
              <w:top w:val="single" w:sz="4" w:space="0" w:color="auto"/>
              <w:left w:val="single" w:sz="4" w:space="0" w:color="auto"/>
              <w:bottom w:val="single" w:sz="4" w:space="0" w:color="auto"/>
              <w:right w:val="single" w:sz="4" w:space="0" w:color="auto"/>
            </w:tcBorders>
          </w:tcPr>
          <w:p w14:paraId="4E19A79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Красноперка</w:t>
            </w:r>
          </w:p>
        </w:tc>
        <w:tc>
          <w:tcPr>
            <w:tcW w:w="2551" w:type="dxa"/>
            <w:tcBorders>
              <w:top w:val="single" w:sz="4" w:space="0" w:color="auto"/>
              <w:left w:val="single" w:sz="4" w:space="0" w:color="auto"/>
              <w:bottom w:val="single" w:sz="4" w:space="0" w:color="auto"/>
              <w:right w:val="single" w:sz="4" w:space="0" w:color="auto"/>
            </w:tcBorders>
          </w:tcPr>
          <w:p w14:paraId="493EA3C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EDA002F" w14:textId="77777777" w:rsidTr="007E1E68">
        <w:tc>
          <w:tcPr>
            <w:tcW w:w="2552" w:type="dxa"/>
            <w:tcBorders>
              <w:top w:val="single" w:sz="4" w:space="0" w:color="auto"/>
              <w:left w:val="single" w:sz="4" w:space="0" w:color="auto"/>
              <w:bottom w:val="single" w:sz="4" w:space="0" w:color="auto"/>
              <w:right w:val="single" w:sz="4" w:space="0" w:color="auto"/>
            </w:tcBorders>
          </w:tcPr>
          <w:p w14:paraId="201A513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обыкновенный</w:t>
            </w:r>
          </w:p>
        </w:tc>
        <w:tc>
          <w:tcPr>
            <w:tcW w:w="2551" w:type="dxa"/>
            <w:tcBorders>
              <w:top w:val="single" w:sz="4" w:space="0" w:color="auto"/>
              <w:left w:val="single" w:sz="4" w:space="0" w:color="auto"/>
              <w:bottom w:val="single" w:sz="4" w:space="0" w:color="auto"/>
              <w:right w:val="single" w:sz="4" w:space="0" w:color="auto"/>
            </w:tcBorders>
          </w:tcPr>
          <w:p w14:paraId="2CAAC87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C1718BF" w14:textId="77777777" w:rsidTr="007E1E68">
        <w:tc>
          <w:tcPr>
            <w:tcW w:w="2552" w:type="dxa"/>
            <w:tcBorders>
              <w:top w:val="single" w:sz="4" w:space="0" w:color="auto"/>
              <w:left w:val="single" w:sz="4" w:space="0" w:color="auto"/>
              <w:bottom w:val="single" w:sz="4" w:space="0" w:color="auto"/>
              <w:right w:val="single" w:sz="4" w:space="0" w:color="auto"/>
            </w:tcBorders>
          </w:tcPr>
          <w:p w14:paraId="7C45DB5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серебряный</w:t>
            </w:r>
          </w:p>
        </w:tc>
        <w:tc>
          <w:tcPr>
            <w:tcW w:w="2551" w:type="dxa"/>
            <w:tcBorders>
              <w:top w:val="single" w:sz="4" w:space="0" w:color="auto"/>
              <w:left w:val="single" w:sz="4" w:space="0" w:color="auto"/>
              <w:bottom w:val="single" w:sz="4" w:space="0" w:color="auto"/>
              <w:right w:val="single" w:sz="4" w:space="0" w:color="auto"/>
            </w:tcBorders>
          </w:tcPr>
          <w:p w14:paraId="1EFBC73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10 кг</w:t>
            </w:r>
          </w:p>
        </w:tc>
      </w:tr>
      <w:tr w:rsidR="00DD2BD5" w:rsidRPr="00396046" w14:paraId="12AFE606" w14:textId="77777777" w:rsidTr="007E1E68">
        <w:tc>
          <w:tcPr>
            <w:tcW w:w="2552" w:type="dxa"/>
            <w:tcBorders>
              <w:top w:val="single" w:sz="4" w:space="0" w:color="auto"/>
              <w:left w:val="single" w:sz="4" w:space="0" w:color="auto"/>
              <w:bottom w:val="single" w:sz="4" w:space="0" w:color="auto"/>
              <w:right w:val="single" w:sz="4" w:space="0" w:color="auto"/>
            </w:tcBorders>
          </w:tcPr>
          <w:p w14:paraId="5D1D29F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Пескарь</w:t>
            </w:r>
          </w:p>
        </w:tc>
        <w:tc>
          <w:tcPr>
            <w:tcW w:w="2551" w:type="dxa"/>
            <w:tcBorders>
              <w:top w:val="single" w:sz="4" w:space="0" w:color="auto"/>
              <w:left w:val="single" w:sz="4" w:space="0" w:color="auto"/>
              <w:bottom w:val="single" w:sz="4" w:space="0" w:color="auto"/>
              <w:right w:val="single" w:sz="4" w:space="0" w:color="auto"/>
            </w:tcBorders>
          </w:tcPr>
          <w:p w14:paraId="42DF7C4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235C5C7" w14:textId="77777777" w:rsidTr="007E1E68">
        <w:tc>
          <w:tcPr>
            <w:tcW w:w="2552" w:type="dxa"/>
            <w:tcBorders>
              <w:top w:val="single" w:sz="4" w:space="0" w:color="auto"/>
              <w:left w:val="single" w:sz="4" w:space="0" w:color="auto"/>
              <w:bottom w:val="single" w:sz="4" w:space="0" w:color="auto"/>
              <w:right w:val="single" w:sz="4" w:space="0" w:color="auto"/>
            </w:tcBorders>
          </w:tcPr>
          <w:p w14:paraId="01181E1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Налим</w:t>
            </w:r>
          </w:p>
        </w:tc>
        <w:tc>
          <w:tcPr>
            <w:tcW w:w="2551" w:type="dxa"/>
            <w:tcBorders>
              <w:top w:val="single" w:sz="4" w:space="0" w:color="auto"/>
              <w:left w:val="single" w:sz="4" w:space="0" w:color="auto"/>
              <w:bottom w:val="single" w:sz="4" w:space="0" w:color="auto"/>
              <w:right w:val="single" w:sz="4" w:space="0" w:color="auto"/>
            </w:tcBorders>
          </w:tcPr>
          <w:p w14:paraId="15463A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61DA5CB" w14:textId="77777777" w:rsidTr="007E1E68">
        <w:tc>
          <w:tcPr>
            <w:tcW w:w="2552" w:type="dxa"/>
            <w:tcBorders>
              <w:top w:val="single" w:sz="4" w:space="0" w:color="auto"/>
              <w:left w:val="single" w:sz="4" w:space="0" w:color="auto"/>
              <w:bottom w:val="single" w:sz="4" w:space="0" w:color="auto"/>
              <w:right w:val="single" w:sz="4" w:space="0" w:color="auto"/>
            </w:tcBorders>
          </w:tcPr>
          <w:p w14:paraId="23F1336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Белоглазка</w:t>
            </w:r>
          </w:p>
        </w:tc>
        <w:tc>
          <w:tcPr>
            <w:tcW w:w="2551" w:type="dxa"/>
            <w:tcBorders>
              <w:top w:val="single" w:sz="4" w:space="0" w:color="auto"/>
              <w:left w:val="single" w:sz="4" w:space="0" w:color="auto"/>
              <w:bottom w:val="single" w:sz="4" w:space="0" w:color="auto"/>
              <w:right w:val="single" w:sz="4" w:space="0" w:color="auto"/>
            </w:tcBorders>
          </w:tcPr>
          <w:p w14:paraId="774ED3B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6EDAB4E" w14:textId="77777777" w:rsidTr="007E1E68">
        <w:tc>
          <w:tcPr>
            <w:tcW w:w="2552" w:type="dxa"/>
            <w:tcBorders>
              <w:top w:val="single" w:sz="4" w:space="0" w:color="auto"/>
              <w:left w:val="single" w:sz="4" w:space="0" w:color="auto"/>
              <w:bottom w:val="single" w:sz="4" w:space="0" w:color="auto"/>
              <w:right w:val="single" w:sz="4" w:space="0" w:color="auto"/>
            </w:tcBorders>
          </w:tcPr>
          <w:p w14:paraId="5A6E362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Елец</w:t>
            </w:r>
          </w:p>
        </w:tc>
        <w:tc>
          <w:tcPr>
            <w:tcW w:w="2551" w:type="dxa"/>
            <w:tcBorders>
              <w:top w:val="single" w:sz="4" w:space="0" w:color="auto"/>
              <w:left w:val="single" w:sz="4" w:space="0" w:color="auto"/>
              <w:bottom w:val="single" w:sz="4" w:space="0" w:color="auto"/>
              <w:right w:val="single" w:sz="4" w:space="0" w:color="auto"/>
            </w:tcBorders>
          </w:tcPr>
          <w:p w14:paraId="511FAAF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w:t>
            </w:r>
          </w:p>
        </w:tc>
      </w:tr>
      <w:tr w:rsidR="00DD2BD5" w:rsidRPr="00396046" w14:paraId="03091470" w14:textId="77777777" w:rsidTr="007E1E68">
        <w:tc>
          <w:tcPr>
            <w:tcW w:w="2552" w:type="dxa"/>
            <w:tcBorders>
              <w:top w:val="single" w:sz="4" w:space="0" w:color="auto"/>
              <w:left w:val="single" w:sz="4" w:space="0" w:color="auto"/>
              <w:bottom w:val="single" w:sz="4" w:space="0" w:color="auto"/>
              <w:right w:val="single" w:sz="4" w:space="0" w:color="auto"/>
            </w:tcBorders>
          </w:tcPr>
          <w:p w14:paraId="26D19B5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Ерш</w:t>
            </w:r>
          </w:p>
        </w:tc>
        <w:tc>
          <w:tcPr>
            <w:tcW w:w="2551" w:type="dxa"/>
            <w:tcBorders>
              <w:top w:val="single" w:sz="4" w:space="0" w:color="auto"/>
              <w:left w:val="single" w:sz="4" w:space="0" w:color="auto"/>
              <w:bottom w:val="single" w:sz="4" w:space="0" w:color="auto"/>
              <w:right w:val="single" w:sz="4" w:space="0" w:color="auto"/>
            </w:tcBorders>
          </w:tcPr>
          <w:p w14:paraId="52402CF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D625CFA" w14:textId="77777777" w:rsidTr="007E1E68">
        <w:tc>
          <w:tcPr>
            <w:tcW w:w="2552" w:type="dxa"/>
            <w:tcBorders>
              <w:top w:val="single" w:sz="4" w:space="0" w:color="auto"/>
              <w:left w:val="single" w:sz="4" w:space="0" w:color="auto"/>
              <w:bottom w:val="single" w:sz="4" w:space="0" w:color="auto"/>
              <w:right w:val="single" w:sz="4" w:space="0" w:color="auto"/>
            </w:tcBorders>
          </w:tcPr>
          <w:p w14:paraId="0E61BBF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Уклейка</w:t>
            </w:r>
          </w:p>
        </w:tc>
        <w:tc>
          <w:tcPr>
            <w:tcW w:w="2551" w:type="dxa"/>
            <w:tcBorders>
              <w:top w:val="single" w:sz="4" w:space="0" w:color="auto"/>
              <w:left w:val="single" w:sz="4" w:space="0" w:color="auto"/>
              <w:bottom w:val="single" w:sz="4" w:space="0" w:color="auto"/>
              <w:right w:val="single" w:sz="4" w:space="0" w:color="auto"/>
            </w:tcBorders>
          </w:tcPr>
          <w:p w14:paraId="5674E42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9C4227" w14:paraId="5BAB3F60" w14:textId="77777777" w:rsidTr="007E1E68">
        <w:tc>
          <w:tcPr>
            <w:tcW w:w="2552" w:type="dxa"/>
            <w:tcBorders>
              <w:top w:val="single" w:sz="4" w:space="0" w:color="auto"/>
              <w:left w:val="single" w:sz="4" w:space="0" w:color="auto"/>
              <w:bottom w:val="single" w:sz="4" w:space="0" w:color="auto"/>
              <w:right w:val="single" w:sz="4" w:space="0" w:color="auto"/>
            </w:tcBorders>
          </w:tcPr>
          <w:p w14:paraId="2195B95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proofErr w:type="spellStart"/>
            <w:r w:rsidRPr="00DD2BD5">
              <w:rPr>
                <w:rFonts w:ascii="Times New Roman" w:eastAsiaTheme="minorEastAsia" w:hAnsi="Times New Roman" w:cs="Times New Roman"/>
                <w:sz w:val="20"/>
                <w:szCs w:val="20"/>
                <w:lang w:eastAsia="ru-RU"/>
              </w:rPr>
              <w:t>Верховка</w:t>
            </w:r>
            <w:proofErr w:type="spellEnd"/>
          </w:p>
        </w:tc>
        <w:tc>
          <w:tcPr>
            <w:tcW w:w="2551" w:type="dxa"/>
            <w:tcBorders>
              <w:top w:val="single" w:sz="4" w:space="0" w:color="auto"/>
              <w:left w:val="single" w:sz="4" w:space="0" w:color="auto"/>
              <w:bottom w:val="single" w:sz="4" w:space="0" w:color="auto"/>
              <w:right w:val="single" w:sz="4" w:space="0" w:color="auto"/>
            </w:tcBorders>
          </w:tcPr>
          <w:p w14:paraId="07F4F6C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D23995" w14:textId="77777777" w:rsidTr="007E1E68">
        <w:tc>
          <w:tcPr>
            <w:tcW w:w="2552" w:type="dxa"/>
            <w:tcBorders>
              <w:top w:val="single" w:sz="4" w:space="0" w:color="auto"/>
              <w:left w:val="single" w:sz="4" w:space="0" w:color="auto"/>
              <w:bottom w:val="single" w:sz="4" w:space="0" w:color="auto"/>
              <w:right w:val="single" w:sz="4" w:space="0" w:color="auto"/>
            </w:tcBorders>
          </w:tcPr>
          <w:p w14:paraId="53AB29F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черный</w:t>
            </w:r>
          </w:p>
        </w:tc>
        <w:tc>
          <w:tcPr>
            <w:tcW w:w="2551" w:type="dxa"/>
            <w:tcBorders>
              <w:top w:val="single" w:sz="4" w:space="0" w:color="auto"/>
              <w:left w:val="single" w:sz="4" w:space="0" w:color="auto"/>
              <w:bottom w:val="single" w:sz="4" w:space="0" w:color="auto"/>
              <w:right w:val="single" w:sz="4" w:space="0" w:color="auto"/>
            </w:tcBorders>
          </w:tcPr>
          <w:p w14:paraId="68764F6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28C218D2" w14:textId="77777777" w:rsidTr="007E1E68">
        <w:tc>
          <w:tcPr>
            <w:tcW w:w="2552" w:type="dxa"/>
            <w:tcBorders>
              <w:top w:val="single" w:sz="4" w:space="0" w:color="auto"/>
              <w:left w:val="single" w:sz="4" w:space="0" w:color="auto"/>
              <w:bottom w:val="single" w:sz="4" w:space="0" w:color="auto"/>
              <w:right w:val="single" w:sz="4" w:space="0" w:color="auto"/>
            </w:tcBorders>
          </w:tcPr>
          <w:p w14:paraId="0D7BA64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Раки (рак пресноводный)</w:t>
            </w:r>
          </w:p>
        </w:tc>
        <w:tc>
          <w:tcPr>
            <w:tcW w:w="2551" w:type="dxa"/>
            <w:tcBorders>
              <w:top w:val="single" w:sz="4" w:space="0" w:color="auto"/>
              <w:left w:val="single" w:sz="4" w:space="0" w:color="auto"/>
              <w:bottom w:val="single" w:sz="4" w:space="0" w:color="auto"/>
              <w:right w:val="single" w:sz="4" w:space="0" w:color="auto"/>
            </w:tcBorders>
          </w:tcPr>
          <w:p w14:paraId="5BA6CAE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30 экземпляров</w:t>
            </w:r>
          </w:p>
        </w:tc>
      </w:tr>
    </w:tbl>
    <w:p w14:paraId="196284D7" w14:textId="77777777" w:rsidR="00A233F1" w:rsidRPr="00795F52" w:rsidRDefault="00A233F1" w:rsidP="00A233F1">
      <w:pPr>
        <w:pStyle w:val="ConsPlusNormal"/>
        <w:ind w:firstLine="539"/>
        <w:jc w:val="both"/>
        <w:rPr>
          <w:b/>
          <w:sz w:val="14"/>
          <w:szCs w:val="6"/>
        </w:rPr>
      </w:pPr>
    </w:p>
    <w:p w14:paraId="06F15B6B" w14:textId="77777777" w:rsidR="00DD2BD5" w:rsidRDefault="00DD2BD5" w:rsidP="00A233F1">
      <w:pPr>
        <w:pStyle w:val="ConsPlusNormal"/>
        <w:ind w:firstLine="539"/>
        <w:jc w:val="both"/>
        <w:rPr>
          <w:b/>
          <w:sz w:val="20"/>
          <w:szCs w:val="20"/>
        </w:rPr>
      </w:pPr>
      <w:r w:rsidRPr="00A233F1">
        <w:rPr>
          <w:b/>
          <w:sz w:val="20"/>
          <w:szCs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0D951E1E" w14:textId="77777777" w:rsidR="007F6A8B" w:rsidRDefault="007F6A8B" w:rsidP="00A233F1">
      <w:pPr>
        <w:pStyle w:val="ConsPlusNormal"/>
        <w:ind w:firstLine="539"/>
        <w:jc w:val="both"/>
        <w:rPr>
          <w:b/>
          <w:sz w:val="20"/>
          <w:szCs w:val="20"/>
        </w:rPr>
      </w:pPr>
    </w:p>
    <w:p w14:paraId="1ED0E164" w14:textId="77777777" w:rsidR="00795F52" w:rsidRPr="007F6A8B" w:rsidRDefault="00795F52" w:rsidP="00A233F1">
      <w:pPr>
        <w:pStyle w:val="ConsPlusNormal"/>
        <w:ind w:firstLine="539"/>
        <w:jc w:val="both"/>
        <w:rPr>
          <w:b/>
          <w:sz w:val="10"/>
          <w:szCs w:val="10"/>
        </w:rPr>
      </w:pPr>
    </w:p>
    <w:p w14:paraId="744CC473" w14:textId="29D9A5A3" w:rsidR="00DD2BD5" w:rsidRPr="00A233F1" w:rsidRDefault="00DD2BD5" w:rsidP="00A233F1">
      <w:pPr>
        <w:pStyle w:val="ConsPlusNormal"/>
        <w:ind w:firstLine="540"/>
        <w:jc w:val="both"/>
        <w:rPr>
          <w:b/>
          <w:sz w:val="20"/>
          <w:szCs w:val="20"/>
        </w:rPr>
      </w:pPr>
      <w:r w:rsidRPr="00A233F1">
        <w:rPr>
          <w:b/>
          <w:sz w:val="20"/>
          <w:szCs w:val="20"/>
        </w:rPr>
        <w:lastRenderedPageBreak/>
        <w:t>В случае превышения суточной нормы добыча (вылов) всех видов водных биоресурсов, разрешенных для добычи (вылова), прекращается.</w:t>
      </w:r>
      <w:r w:rsidR="000C5495">
        <w:rPr>
          <w:b/>
          <w:sz w:val="20"/>
          <w:szCs w:val="20"/>
        </w:rPr>
        <w:t xml:space="preserve"> </w:t>
      </w:r>
    </w:p>
    <w:p w14:paraId="6687E88D" w14:textId="77777777" w:rsidR="00DD2BD5" w:rsidRDefault="00DD2BD5" w:rsidP="00A233F1">
      <w:pPr>
        <w:spacing w:after="0" w:line="240" w:lineRule="auto"/>
        <w:jc w:val="center"/>
        <w:rPr>
          <w:rFonts w:ascii="Times New Roman" w:hAnsi="Times New Roman" w:cs="Times New Roman"/>
          <w:b/>
          <w:sz w:val="20"/>
          <w:szCs w:val="20"/>
        </w:rPr>
      </w:pPr>
    </w:p>
    <w:p w14:paraId="393EE62A" w14:textId="2BBD5022" w:rsidR="00DD2BD5" w:rsidRDefault="00DD2BD5" w:rsidP="00DD2BD5">
      <w:pPr>
        <w:spacing w:after="0" w:line="240" w:lineRule="auto"/>
        <w:jc w:val="center"/>
        <w:rPr>
          <w:rFonts w:ascii="Times New Roman" w:hAnsi="Times New Roman" w:cs="Times New Roman"/>
          <w:b/>
          <w:sz w:val="20"/>
          <w:szCs w:val="20"/>
        </w:rPr>
      </w:pPr>
      <w:r w:rsidRPr="00A233F1">
        <w:rPr>
          <w:rFonts w:ascii="Times New Roman" w:hAnsi="Times New Roman" w:cs="Times New Roman"/>
          <w:b/>
          <w:sz w:val="20"/>
          <w:szCs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
    <w:p w14:paraId="738EF156"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275"/>
      </w:tblGrid>
      <w:tr w:rsidR="00DD2BD5" w:rsidRPr="00A233F1" w14:paraId="6A6ED4E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D10A3B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Наименование водных биоресурсов</w:t>
            </w:r>
          </w:p>
        </w:tc>
        <w:tc>
          <w:tcPr>
            <w:tcW w:w="1275" w:type="dxa"/>
            <w:tcBorders>
              <w:top w:val="single" w:sz="4" w:space="0" w:color="auto"/>
              <w:left w:val="single" w:sz="4" w:space="0" w:color="auto"/>
              <w:bottom w:val="single" w:sz="4" w:space="0" w:color="auto"/>
              <w:right w:val="single" w:sz="4" w:space="0" w:color="auto"/>
            </w:tcBorders>
            <w:vAlign w:val="center"/>
          </w:tcPr>
          <w:p w14:paraId="4266524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Длина, см</w:t>
            </w:r>
          </w:p>
        </w:tc>
      </w:tr>
      <w:tr w:rsidR="00DD2BD5" w:rsidRPr="00A233F1" w14:paraId="43728B5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EB0986" w14:textId="2923452B"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Судак </w:t>
            </w:r>
          </w:p>
        </w:tc>
        <w:tc>
          <w:tcPr>
            <w:tcW w:w="1275" w:type="dxa"/>
            <w:tcBorders>
              <w:top w:val="single" w:sz="4" w:space="0" w:color="auto"/>
              <w:left w:val="single" w:sz="4" w:space="0" w:color="auto"/>
              <w:bottom w:val="single" w:sz="4" w:space="0" w:color="auto"/>
              <w:right w:val="single" w:sz="4" w:space="0" w:color="auto"/>
            </w:tcBorders>
            <w:vAlign w:val="center"/>
          </w:tcPr>
          <w:p w14:paraId="2BD91E7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4F57A9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C57F60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Сом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75861C3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60</w:t>
            </w:r>
          </w:p>
        </w:tc>
      </w:tr>
      <w:tr w:rsidR="00DD2BD5" w:rsidRPr="00A233F1" w14:paraId="017F76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86CE2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Сазан</w:t>
            </w:r>
          </w:p>
        </w:tc>
        <w:tc>
          <w:tcPr>
            <w:tcW w:w="1275" w:type="dxa"/>
            <w:tcBorders>
              <w:top w:val="single" w:sz="4" w:space="0" w:color="auto"/>
              <w:left w:val="single" w:sz="4" w:space="0" w:color="auto"/>
              <w:bottom w:val="single" w:sz="4" w:space="0" w:color="auto"/>
              <w:right w:val="single" w:sz="4" w:space="0" w:color="auto"/>
            </w:tcBorders>
            <w:vAlign w:val="center"/>
          </w:tcPr>
          <w:p w14:paraId="143CF4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380889F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1F9C64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Тарань</w:t>
            </w:r>
          </w:p>
        </w:tc>
        <w:tc>
          <w:tcPr>
            <w:tcW w:w="1275" w:type="dxa"/>
            <w:tcBorders>
              <w:top w:val="single" w:sz="4" w:space="0" w:color="auto"/>
              <w:left w:val="single" w:sz="4" w:space="0" w:color="auto"/>
              <w:bottom w:val="single" w:sz="4" w:space="0" w:color="auto"/>
              <w:right w:val="single" w:sz="4" w:space="0" w:color="auto"/>
            </w:tcBorders>
            <w:vAlign w:val="center"/>
          </w:tcPr>
          <w:p w14:paraId="3638B1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16</w:t>
            </w:r>
          </w:p>
        </w:tc>
      </w:tr>
      <w:tr w:rsidR="00DD2BD5" w:rsidRPr="00A233F1" w14:paraId="4C24AF8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AA20ED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Рыбец, сырть</w:t>
            </w:r>
          </w:p>
        </w:tc>
        <w:tc>
          <w:tcPr>
            <w:tcW w:w="1275" w:type="dxa"/>
            <w:tcBorders>
              <w:top w:val="single" w:sz="4" w:space="0" w:color="auto"/>
              <w:left w:val="single" w:sz="4" w:space="0" w:color="auto"/>
              <w:bottom w:val="single" w:sz="4" w:space="0" w:color="auto"/>
              <w:right w:val="single" w:sz="4" w:space="0" w:color="auto"/>
            </w:tcBorders>
            <w:vAlign w:val="center"/>
          </w:tcPr>
          <w:p w14:paraId="762031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22</w:t>
            </w:r>
          </w:p>
        </w:tc>
      </w:tr>
      <w:tr w:rsidR="00DD2BD5" w:rsidRPr="00A233F1" w14:paraId="6F6329C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6E2D9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Синец</w:t>
            </w:r>
          </w:p>
        </w:tc>
        <w:tc>
          <w:tcPr>
            <w:tcW w:w="1275" w:type="dxa"/>
            <w:tcBorders>
              <w:top w:val="single" w:sz="4" w:space="0" w:color="auto"/>
              <w:left w:val="single" w:sz="4" w:space="0" w:color="auto"/>
              <w:bottom w:val="single" w:sz="4" w:space="0" w:color="auto"/>
              <w:right w:val="single" w:sz="4" w:space="0" w:color="auto"/>
            </w:tcBorders>
            <w:vAlign w:val="center"/>
          </w:tcPr>
          <w:p w14:paraId="3BD82D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76C8D1E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45C81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Амур белый</w:t>
            </w:r>
          </w:p>
        </w:tc>
        <w:tc>
          <w:tcPr>
            <w:tcW w:w="1275" w:type="dxa"/>
            <w:tcBorders>
              <w:top w:val="single" w:sz="4" w:space="0" w:color="auto"/>
              <w:left w:val="single" w:sz="4" w:space="0" w:color="auto"/>
              <w:bottom w:val="single" w:sz="4" w:space="0" w:color="auto"/>
              <w:right w:val="single" w:sz="4" w:space="0" w:color="auto"/>
            </w:tcBorders>
            <w:vAlign w:val="center"/>
          </w:tcPr>
          <w:p w14:paraId="721A520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45</w:t>
            </w:r>
          </w:p>
        </w:tc>
      </w:tr>
      <w:tr w:rsidR="00DD2BD5" w:rsidRPr="00A233F1" w14:paraId="43B2007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5EA0E42" w14:textId="3E21AAE4"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Азовском море, Таганрогском заливе, в реке Дон</w:t>
            </w:r>
          </w:p>
        </w:tc>
        <w:tc>
          <w:tcPr>
            <w:tcW w:w="1275" w:type="dxa"/>
            <w:tcBorders>
              <w:top w:val="single" w:sz="4" w:space="0" w:color="auto"/>
              <w:left w:val="single" w:sz="4" w:space="0" w:color="auto"/>
              <w:bottom w:val="single" w:sz="4" w:space="0" w:color="auto"/>
              <w:right w:val="single" w:sz="4" w:space="0" w:color="auto"/>
            </w:tcBorders>
            <w:vAlign w:val="center"/>
          </w:tcPr>
          <w:p w14:paraId="4F31C72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6EAD25F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EC84174" w14:textId="036CA1B8"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Лещ в других пресноводных водных объектах </w:t>
            </w:r>
          </w:p>
        </w:tc>
        <w:tc>
          <w:tcPr>
            <w:tcW w:w="1275" w:type="dxa"/>
            <w:tcBorders>
              <w:top w:val="single" w:sz="4" w:space="0" w:color="auto"/>
              <w:left w:val="single" w:sz="4" w:space="0" w:color="auto"/>
              <w:bottom w:val="single" w:sz="4" w:space="0" w:color="auto"/>
              <w:right w:val="single" w:sz="4" w:space="0" w:color="auto"/>
            </w:tcBorders>
            <w:vAlign w:val="center"/>
          </w:tcPr>
          <w:p w14:paraId="0383B4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0D8DC4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3965E4F"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3AACAD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27</w:t>
            </w:r>
          </w:p>
        </w:tc>
      </w:tr>
      <w:tr w:rsidR="00DD2BD5" w:rsidRPr="00A233F1" w14:paraId="74F5A3E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2B508E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Усачи</w:t>
            </w:r>
          </w:p>
        </w:tc>
        <w:tc>
          <w:tcPr>
            <w:tcW w:w="1275" w:type="dxa"/>
            <w:tcBorders>
              <w:top w:val="single" w:sz="4" w:space="0" w:color="auto"/>
              <w:left w:val="single" w:sz="4" w:space="0" w:color="auto"/>
              <w:bottom w:val="single" w:sz="4" w:space="0" w:color="auto"/>
              <w:right w:val="single" w:sz="4" w:space="0" w:color="auto"/>
            </w:tcBorders>
            <w:vAlign w:val="center"/>
          </w:tcPr>
          <w:p w14:paraId="46242D9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20</w:t>
            </w:r>
          </w:p>
        </w:tc>
      </w:tr>
      <w:tr w:rsidR="00DD2BD5" w:rsidRPr="00A233F1" w14:paraId="47E38C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E9D37D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Подуст</w:t>
            </w:r>
          </w:p>
        </w:tc>
        <w:tc>
          <w:tcPr>
            <w:tcW w:w="1275" w:type="dxa"/>
            <w:tcBorders>
              <w:top w:val="single" w:sz="4" w:space="0" w:color="auto"/>
              <w:left w:val="single" w:sz="4" w:space="0" w:color="auto"/>
              <w:bottom w:val="single" w:sz="4" w:space="0" w:color="auto"/>
              <w:right w:val="single" w:sz="4" w:space="0" w:color="auto"/>
            </w:tcBorders>
            <w:vAlign w:val="center"/>
          </w:tcPr>
          <w:p w14:paraId="4074476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9987215"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F9A039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Берш</w:t>
            </w:r>
          </w:p>
        </w:tc>
        <w:tc>
          <w:tcPr>
            <w:tcW w:w="1275" w:type="dxa"/>
            <w:tcBorders>
              <w:top w:val="single" w:sz="4" w:space="0" w:color="auto"/>
              <w:left w:val="single" w:sz="4" w:space="0" w:color="auto"/>
              <w:bottom w:val="single" w:sz="4" w:space="0" w:color="auto"/>
              <w:right w:val="single" w:sz="4" w:space="0" w:color="auto"/>
            </w:tcBorders>
            <w:vAlign w:val="center"/>
          </w:tcPr>
          <w:p w14:paraId="5288EA7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236CB4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85D8412"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Жерех</w:t>
            </w:r>
          </w:p>
        </w:tc>
        <w:tc>
          <w:tcPr>
            <w:tcW w:w="1275" w:type="dxa"/>
            <w:tcBorders>
              <w:top w:val="single" w:sz="4" w:space="0" w:color="auto"/>
              <w:left w:val="single" w:sz="4" w:space="0" w:color="auto"/>
              <w:bottom w:val="single" w:sz="4" w:space="0" w:color="auto"/>
              <w:right w:val="single" w:sz="4" w:space="0" w:color="auto"/>
            </w:tcBorders>
            <w:vAlign w:val="center"/>
          </w:tcPr>
          <w:p w14:paraId="56A0645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12A9810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6B2142E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Толстолобики</w:t>
            </w:r>
          </w:p>
        </w:tc>
        <w:tc>
          <w:tcPr>
            <w:tcW w:w="1275" w:type="dxa"/>
            <w:tcBorders>
              <w:top w:val="single" w:sz="4" w:space="0" w:color="auto"/>
              <w:left w:val="single" w:sz="4" w:space="0" w:color="auto"/>
              <w:bottom w:val="single" w:sz="4" w:space="0" w:color="auto"/>
              <w:right w:val="single" w:sz="4" w:space="0" w:color="auto"/>
            </w:tcBorders>
            <w:vAlign w:val="center"/>
          </w:tcPr>
          <w:p w14:paraId="761159A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50</w:t>
            </w:r>
          </w:p>
        </w:tc>
      </w:tr>
      <w:tr w:rsidR="00DD2BD5" w:rsidRPr="00A233F1" w14:paraId="02310D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C80B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Чехонь</w:t>
            </w:r>
          </w:p>
        </w:tc>
        <w:tc>
          <w:tcPr>
            <w:tcW w:w="1275" w:type="dxa"/>
            <w:tcBorders>
              <w:top w:val="single" w:sz="4" w:space="0" w:color="auto"/>
              <w:left w:val="single" w:sz="4" w:space="0" w:color="auto"/>
              <w:bottom w:val="single" w:sz="4" w:space="0" w:color="auto"/>
              <w:right w:val="single" w:sz="4" w:space="0" w:color="auto"/>
            </w:tcBorders>
            <w:vAlign w:val="center"/>
          </w:tcPr>
          <w:p w14:paraId="14725B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4877D78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2EDC9FF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Сельди черноморско-азовские проходная и морская</w:t>
            </w:r>
          </w:p>
        </w:tc>
        <w:tc>
          <w:tcPr>
            <w:tcW w:w="1275" w:type="dxa"/>
            <w:tcBorders>
              <w:top w:val="single" w:sz="4" w:space="0" w:color="auto"/>
              <w:left w:val="single" w:sz="4" w:space="0" w:color="auto"/>
              <w:bottom w:val="single" w:sz="4" w:space="0" w:color="auto"/>
              <w:right w:val="single" w:sz="4" w:space="0" w:color="auto"/>
            </w:tcBorders>
            <w:vAlign w:val="center"/>
          </w:tcPr>
          <w:p w14:paraId="60F23F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0EED869"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94CA0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Пиленгас</w:t>
            </w:r>
          </w:p>
        </w:tc>
        <w:tc>
          <w:tcPr>
            <w:tcW w:w="1275" w:type="dxa"/>
            <w:tcBorders>
              <w:top w:val="single" w:sz="4" w:space="0" w:color="auto"/>
              <w:left w:val="single" w:sz="4" w:space="0" w:color="auto"/>
              <w:bottom w:val="single" w:sz="4" w:space="0" w:color="auto"/>
              <w:right w:val="single" w:sz="4" w:space="0" w:color="auto"/>
            </w:tcBorders>
            <w:vAlign w:val="center"/>
          </w:tcPr>
          <w:p w14:paraId="3F1698C0"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D01DBC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5F12C1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Голавль</w:t>
            </w:r>
          </w:p>
        </w:tc>
        <w:tc>
          <w:tcPr>
            <w:tcW w:w="1275" w:type="dxa"/>
            <w:tcBorders>
              <w:top w:val="single" w:sz="4" w:space="0" w:color="auto"/>
              <w:left w:val="single" w:sz="4" w:space="0" w:color="auto"/>
              <w:bottom w:val="single" w:sz="4" w:space="0" w:color="auto"/>
              <w:right w:val="single" w:sz="4" w:space="0" w:color="auto"/>
            </w:tcBorders>
            <w:vAlign w:val="center"/>
          </w:tcPr>
          <w:p w14:paraId="5035DA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51A807B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5953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Линь</w:t>
            </w:r>
          </w:p>
        </w:tc>
        <w:tc>
          <w:tcPr>
            <w:tcW w:w="1275" w:type="dxa"/>
            <w:tcBorders>
              <w:top w:val="single" w:sz="4" w:space="0" w:color="auto"/>
              <w:left w:val="single" w:sz="4" w:space="0" w:color="auto"/>
              <w:bottom w:val="single" w:sz="4" w:space="0" w:color="auto"/>
              <w:right w:val="single" w:sz="4" w:space="0" w:color="auto"/>
            </w:tcBorders>
            <w:vAlign w:val="center"/>
          </w:tcPr>
          <w:p w14:paraId="7CD34F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17</w:t>
            </w:r>
          </w:p>
        </w:tc>
      </w:tr>
      <w:tr w:rsidR="00DD2BD5" w:rsidRPr="00A233F1" w14:paraId="70EE0AA2"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3BE3F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right w:val="single" w:sz="4" w:space="0" w:color="auto"/>
            </w:tcBorders>
            <w:vAlign w:val="center"/>
          </w:tcPr>
          <w:p w14:paraId="32A4A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3A1FE6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71ADFD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right w:val="single" w:sz="4" w:space="0" w:color="auto"/>
            </w:tcBorders>
            <w:vAlign w:val="center"/>
          </w:tcPr>
          <w:p w14:paraId="5D09FFA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141A29AE"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58A90FC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right w:val="single" w:sz="4" w:space="0" w:color="auto"/>
            </w:tcBorders>
            <w:vAlign w:val="center"/>
          </w:tcPr>
          <w:p w14:paraId="68D024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08EB7D4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BDAEF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69EECAE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9</w:t>
            </w:r>
          </w:p>
        </w:tc>
      </w:tr>
      <w:tr w:rsidR="00DD2BD5" w:rsidRPr="00A233F1" w14:paraId="2C3CA6D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D30DEF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66E64D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2857BD38" w14:textId="77777777" w:rsidTr="007E1E68">
        <w:tc>
          <w:tcPr>
            <w:tcW w:w="3828" w:type="dxa"/>
            <w:tcBorders>
              <w:top w:val="single" w:sz="4" w:space="0" w:color="auto"/>
              <w:bottom w:val="single" w:sz="4" w:space="0" w:color="auto"/>
              <w:right w:val="single" w:sz="4" w:space="0" w:color="auto"/>
            </w:tcBorders>
            <w:vAlign w:val="center"/>
          </w:tcPr>
          <w:p w14:paraId="2DD8D3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tcBorders>
            <w:vAlign w:val="center"/>
          </w:tcPr>
          <w:p w14:paraId="722C4B7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AA317A3" w14:textId="77777777" w:rsidTr="007E1E68">
        <w:tc>
          <w:tcPr>
            <w:tcW w:w="3828" w:type="dxa"/>
            <w:tcBorders>
              <w:top w:val="single" w:sz="4" w:space="0" w:color="auto"/>
              <w:bottom w:val="single" w:sz="4" w:space="0" w:color="auto"/>
              <w:right w:val="single" w:sz="4" w:space="0" w:color="auto"/>
            </w:tcBorders>
            <w:vAlign w:val="center"/>
          </w:tcPr>
          <w:p w14:paraId="4902CE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tcBorders>
            <w:vAlign w:val="center"/>
          </w:tcPr>
          <w:p w14:paraId="0BBCF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4BEC634" w14:textId="77777777" w:rsidTr="007E1E68">
        <w:tc>
          <w:tcPr>
            <w:tcW w:w="3828" w:type="dxa"/>
            <w:tcBorders>
              <w:top w:val="single" w:sz="4" w:space="0" w:color="auto"/>
              <w:bottom w:val="single" w:sz="4" w:space="0" w:color="auto"/>
              <w:right w:val="single" w:sz="4" w:space="0" w:color="auto"/>
            </w:tcBorders>
            <w:vAlign w:val="center"/>
          </w:tcPr>
          <w:p w14:paraId="0DCEB50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tcBorders>
            <w:vAlign w:val="center"/>
          </w:tcPr>
          <w:p w14:paraId="4E0304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bl>
    <w:p w14:paraId="03E4373D" w14:textId="77777777" w:rsidR="00DD2BD5" w:rsidRPr="00A233F1" w:rsidRDefault="00DD2BD5" w:rsidP="00DD2BD5">
      <w:pPr>
        <w:spacing w:after="0" w:line="240" w:lineRule="auto"/>
        <w:jc w:val="center"/>
        <w:rPr>
          <w:rFonts w:ascii="Times New Roman" w:hAnsi="Times New Roman" w:cs="Times New Roman"/>
          <w:b/>
          <w:sz w:val="14"/>
          <w:szCs w:val="20"/>
        </w:rPr>
      </w:pPr>
    </w:p>
    <w:p w14:paraId="7052B2DE" w14:textId="439244DD" w:rsidR="00DD2BD5" w:rsidRPr="00A233F1" w:rsidRDefault="00DD2BD5" w:rsidP="00DD2BD5">
      <w:pPr>
        <w:spacing w:after="0" w:line="240" w:lineRule="auto"/>
        <w:jc w:val="center"/>
        <w:rPr>
          <w:rFonts w:ascii="Times New Roman" w:hAnsi="Times New Roman" w:cs="Times New Roman"/>
          <w:b/>
          <w:sz w:val="20"/>
          <w:szCs w:val="20"/>
        </w:rPr>
      </w:pPr>
      <w:r w:rsidRPr="00A233F1">
        <w:rPr>
          <w:rFonts w:ascii="Times New Roman" w:hAnsi="Times New Roman" w:cs="Times New Roman"/>
          <w:b/>
          <w:sz w:val="20"/>
          <w:szCs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
    <w:sectPr w:rsidR="00DD2BD5" w:rsidRPr="00A233F1" w:rsidSect="00107CB5">
      <w:pgSz w:w="16838" w:h="11906" w:orient="landscape"/>
      <w:pgMar w:top="284" w:right="284" w:bottom="142" w:left="284" w:header="709" w:footer="709" w:gutter="0"/>
      <w:cols w:num="3" w:space="3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9FA"/>
    <w:multiLevelType w:val="hybridMultilevel"/>
    <w:tmpl w:val="818E9FA4"/>
    <w:lvl w:ilvl="0" w:tplc="FE5E230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423C4CF1"/>
    <w:multiLevelType w:val="hybridMultilevel"/>
    <w:tmpl w:val="818E9FA4"/>
    <w:lvl w:ilvl="0" w:tplc="FE5E23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50336D75"/>
    <w:multiLevelType w:val="hybridMultilevel"/>
    <w:tmpl w:val="BB9E45C2"/>
    <w:lvl w:ilvl="0" w:tplc="51744E4A">
      <w:start w:val="1"/>
      <w:numFmt w:val="decimal"/>
      <w:lvlText w:val="%1."/>
      <w:lvlJc w:val="left"/>
      <w:pPr>
        <w:ind w:left="1205" w:hanging="49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CE"/>
    <w:rsid w:val="0000727B"/>
    <w:rsid w:val="00026219"/>
    <w:rsid w:val="0009157F"/>
    <w:rsid w:val="000C5495"/>
    <w:rsid w:val="000D073E"/>
    <w:rsid w:val="000D3A69"/>
    <w:rsid w:val="000D4D5D"/>
    <w:rsid w:val="000E7540"/>
    <w:rsid w:val="00102D47"/>
    <w:rsid w:val="00107CB5"/>
    <w:rsid w:val="001860E6"/>
    <w:rsid w:val="00275101"/>
    <w:rsid w:val="002C7C73"/>
    <w:rsid w:val="002F37D6"/>
    <w:rsid w:val="00307429"/>
    <w:rsid w:val="00326B40"/>
    <w:rsid w:val="00342A1F"/>
    <w:rsid w:val="00363BCC"/>
    <w:rsid w:val="00396046"/>
    <w:rsid w:val="003A3220"/>
    <w:rsid w:val="003B06F7"/>
    <w:rsid w:val="003B748D"/>
    <w:rsid w:val="003C6193"/>
    <w:rsid w:val="003D70AC"/>
    <w:rsid w:val="004122F3"/>
    <w:rsid w:val="004125E1"/>
    <w:rsid w:val="004169B3"/>
    <w:rsid w:val="00436F80"/>
    <w:rsid w:val="0047160B"/>
    <w:rsid w:val="004A28D3"/>
    <w:rsid w:val="004C206B"/>
    <w:rsid w:val="004E4738"/>
    <w:rsid w:val="0050356E"/>
    <w:rsid w:val="005168F4"/>
    <w:rsid w:val="0053490D"/>
    <w:rsid w:val="005C5160"/>
    <w:rsid w:val="00636596"/>
    <w:rsid w:val="00672CD8"/>
    <w:rsid w:val="00684BD6"/>
    <w:rsid w:val="006A7D4C"/>
    <w:rsid w:val="007621E9"/>
    <w:rsid w:val="00773FE8"/>
    <w:rsid w:val="0077521C"/>
    <w:rsid w:val="00795F52"/>
    <w:rsid w:val="0079772F"/>
    <w:rsid w:val="007B3A85"/>
    <w:rsid w:val="007F344F"/>
    <w:rsid w:val="007F6A8B"/>
    <w:rsid w:val="00822806"/>
    <w:rsid w:val="00826238"/>
    <w:rsid w:val="00850F06"/>
    <w:rsid w:val="00881D61"/>
    <w:rsid w:val="00893047"/>
    <w:rsid w:val="008D7787"/>
    <w:rsid w:val="00927339"/>
    <w:rsid w:val="009C4227"/>
    <w:rsid w:val="009D7BA4"/>
    <w:rsid w:val="00A11D7F"/>
    <w:rsid w:val="00A179CE"/>
    <w:rsid w:val="00A233F1"/>
    <w:rsid w:val="00A36FFD"/>
    <w:rsid w:val="00A37229"/>
    <w:rsid w:val="00A56AA0"/>
    <w:rsid w:val="00A7281B"/>
    <w:rsid w:val="00AD238A"/>
    <w:rsid w:val="00AD5146"/>
    <w:rsid w:val="00B066CD"/>
    <w:rsid w:val="00B40AA4"/>
    <w:rsid w:val="00B77F8E"/>
    <w:rsid w:val="00B81630"/>
    <w:rsid w:val="00B858CC"/>
    <w:rsid w:val="00BF01BD"/>
    <w:rsid w:val="00BF1CC3"/>
    <w:rsid w:val="00C2710E"/>
    <w:rsid w:val="00C51A33"/>
    <w:rsid w:val="00C9367B"/>
    <w:rsid w:val="00CA76AF"/>
    <w:rsid w:val="00CA7A2F"/>
    <w:rsid w:val="00CC2F82"/>
    <w:rsid w:val="00CC5BF7"/>
    <w:rsid w:val="00CF3429"/>
    <w:rsid w:val="00D1543C"/>
    <w:rsid w:val="00D20D41"/>
    <w:rsid w:val="00D372DE"/>
    <w:rsid w:val="00D45B3A"/>
    <w:rsid w:val="00D50598"/>
    <w:rsid w:val="00D76262"/>
    <w:rsid w:val="00D87F42"/>
    <w:rsid w:val="00DC4862"/>
    <w:rsid w:val="00DD2BD5"/>
    <w:rsid w:val="00DD65BE"/>
    <w:rsid w:val="00E455B8"/>
    <w:rsid w:val="00E94C62"/>
    <w:rsid w:val="00F34F2D"/>
    <w:rsid w:val="00F67D4E"/>
    <w:rsid w:val="00FB3C6D"/>
    <w:rsid w:val="00FD143B"/>
    <w:rsid w:val="00FD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8306"/>
  <w15:docId w15:val="{71DE2166-B892-47FA-8599-B37B5EEE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78742">
      <w:bodyDiv w:val="1"/>
      <w:marLeft w:val="0"/>
      <w:marRight w:val="0"/>
      <w:marTop w:val="0"/>
      <w:marBottom w:val="0"/>
      <w:divBdr>
        <w:top w:val="none" w:sz="0" w:space="0" w:color="auto"/>
        <w:left w:val="none" w:sz="0" w:space="0" w:color="auto"/>
        <w:bottom w:val="none" w:sz="0" w:space="0" w:color="auto"/>
        <w:right w:val="none" w:sz="0" w:space="0" w:color="auto"/>
      </w:divBdr>
    </w:div>
    <w:div w:id="1705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consultant.ru/document/cons_doc_LAW_282037/" TargetMode="External"/><Relationship Id="rId12" Type="http://schemas.openxmlformats.org/officeDocument/2006/relationships/hyperlink" Target="http://www.consultant.ru/document/cons_doc_LAW_422942/f40eb421ff742953e61208d2b6c08971f7ae6c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918398" TargetMode="External"/><Relationship Id="rId11" Type="http://schemas.openxmlformats.org/officeDocument/2006/relationships/hyperlink" Target="http://www.consultant.ru/document/cons_doc_LAW_282037/" TargetMode="External"/><Relationship Id="rId5" Type="http://schemas.openxmlformats.org/officeDocument/2006/relationships/webSettings" Target="webSettings.xml"/><Relationship Id="rId15" Type="http://schemas.openxmlformats.org/officeDocument/2006/relationships/hyperlink" Target="http://www.rostov-fishcom.ru/" TargetMode="External"/><Relationship Id="rId10" Type="http://schemas.openxmlformats.org/officeDocument/2006/relationships/hyperlink" Target="http://www.consultant.ru/document/cons_doc_LAW_282037/" TargetMode="External"/><Relationship Id="rId4" Type="http://schemas.openxmlformats.org/officeDocument/2006/relationships/settings" Target="settings.xml"/><Relationship Id="rId9" Type="http://schemas.openxmlformats.org/officeDocument/2006/relationships/hyperlink" Target="http://www.consultant.ru/document/cons_doc_LAW_282037/" TargetMode="External"/><Relationship Id="rId14" Type="http://schemas.openxmlformats.org/officeDocument/2006/relationships/hyperlink" Target="http://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DDC1-A54C-4DC4-8F8C-86347BDC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7125</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 Алентьева</cp:lastModifiedBy>
  <cp:revision>2</cp:revision>
  <cp:lastPrinted>2023-02-28T06:22:00Z</cp:lastPrinted>
  <dcterms:created xsi:type="dcterms:W3CDTF">2023-02-28T06:23:00Z</dcterms:created>
  <dcterms:modified xsi:type="dcterms:W3CDTF">2023-02-28T06:23:00Z</dcterms:modified>
</cp:coreProperties>
</file>