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73" w:rsidRDefault="00BA4073" w:rsidP="00F26D56">
      <w:pPr>
        <w:spacing w:line="276" w:lineRule="auto"/>
        <w:ind w:firstLine="426"/>
        <w:jc w:val="both"/>
      </w:pPr>
      <w:bookmarkStart w:id="0" w:name="_GoBack"/>
      <w:bookmarkEnd w:id="0"/>
    </w:p>
    <w:p w:rsidR="00BA4073" w:rsidRDefault="00BA4073" w:rsidP="00BA4073">
      <w:pPr>
        <w:autoSpaceDE w:val="0"/>
        <w:autoSpaceDN w:val="0"/>
        <w:adjustRightInd w:val="0"/>
        <w:jc w:val="both"/>
        <w:rPr>
          <w:b/>
        </w:rPr>
      </w:pPr>
      <w:r>
        <w:t xml:space="preserve">              </w:t>
      </w:r>
      <w:r w:rsidRPr="00BA4073">
        <w:rPr>
          <w:b/>
        </w:rPr>
        <w:t>Владельцам садовых и огородных земельных участков!</w:t>
      </w:r>
    </w:p>
    <w:p w:rsidR="00DD11A7" w:rsidRPr="00BA4073" w:rsidRDefault="00DD11A7" w:rsidP="00BA4073">
      <w:pPr>
        <w:autoSpaceDE w:val="0"/>
        <w:autoSpaceDN w:val="0"/>
        <w:adjustRightInd w:val="0"/>
        <w:jc w:val="both"/>
        <w:rPr>
          <w:b/>
        </w:rPr>
      </w:pPr>
    </w:p>
    <w:p w:rsidR="00BA4073" w:rsidRDefault="00BA4073" w:rsidP="00BA4073">
      <w:pPr>
        <w:autoSpaceDE w:val="0"/>
        <w:autoSpaceDN w:val="0"/>
        <w:adjustRightInd w:val="0"/>
        <w:jc w:val="both"/>
      </w:pPr>
      <w:r>
        <w:t xml:space="preserve">       В</w:t>
      </w:r>
      <w:r w:rsidRPr="008D1E57">
        <w:t xml:space="preserve"> </w:t>
      </w:r>
      <w:r>
        <w:t xml:space="preserve">связи с вступлением в силу </w:t>
      </w:r>
      <w:r w:rsidRPr="00674425">
        <w:rPr>
          <w:b/>
        </w:rPr>
        <w:t>с 1 марта 2025 года новой статьи 85.1 Земельного кодекса Российской Федерации «Освоение земельных участков из состава земель населенных пунктов и их использование» владельцам садовых и огородных земельных участков</w:t>
      </w:r>
      <w:r>
        <w:t xml:space="preserve"> представляем информацию по вопросу законодательного регулирования мероприятий по освоению таких земельных участков.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      </w:t>
      </w:r>
      <w:r>
        <w:rPr>
          <w:rFonts w:ascii="TimesNewRomanPSMT" w:hAnsi="TimesNewRomanPSMT" w:cs="TimesNewRomanPSMT"/>
        </w:rPr>
        <w:t>Под освоением земельных участков понимается выполнение правообладателем мероприятий по приведению участка в состояние, пригодное для его использования в соответствии с целевым назначением и разрешенным использованием.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Устанавливается также, что правообладатель приступает к использованию земельного участка в соответствии с целевым назначением и разрешенным использованием со дня приобретения прав на него.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Земельный кодекс Российской Федерации дополнен новой статьей, определяющей освоение земельного участка из состава земель населенных пунктов. Срок для такого освоения установлен в три года; есть ряд предусмотренных исключений. Положения об освоении земельных участков также распространяются на садовые и огородные земельные участки.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Также внесены изменения в Федеральный закон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которое устанавливает, что к садовым земельным участкам и огородным земельным участкам независимо от их принадлежности к определенной категории земель применяются предусмотренные Земельным кодексом Российской Федерации положения об освоении земельных участков, расположенных в границах населенных пунктов.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Указанным Законом установлено, что 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устанавливаются Правительством Российской Федерации.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Опубликованы два подготовленных Росреестром постановления Правительства Российской Федерации, вступившие в силу с 1 марта 2025 года.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Постановление «Об установлении перечня мероприятий по освоению земельных участков из состава земель населенных пунктов, садовых земельных участков и огородных земельных участков» предусмотрено семь видов мероприятий, в том числе: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освобождение земельного участка от деревьев, кустарников, сорных растений, препятствующих использованию его в соответствии с целевым назначением и разрешенным использованием;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освобождение земельного участка от предметов, нахождение которых на земельном участке привело к его захламлению;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освобождение земельного участка от отходов производства и потребления;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осушение или увлажнение участка в случае необходимости;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       производство земляных работ в случае необходимости;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рекультивация земельного участка.</w:t>
      </w:r>
    </w:p>
    <w:p w:rsidR="00BA4073" w:rsidRPr="00674425" w:rsidRDefault="00BA4073" w:rsidP="00BA4073">
      <w:pPr>
        <w:autoSpaceDE w:val="0"/>
        <w:autoSpaceDN w:val="0"/>
        <w:adjustRightInd w:val="0"/>
        <w:jc w:val="both"/>
      </w:pPr>
      <w:r>
        <w:t xml:space="preserve">      </w:t>
      </w:r>
      <w:r w:rsidRPr="00674425">
        <w:t>В постановлении «Об установлении признаков неиспользования земельных</w:t>
      </w:r>
      <w:r>
        <w:t xml:space="preserve"> </w:t>
      </w:r>
      <w:r w:rsidRPr="00674425">
        <w:t>участков из состава земель населенных пунктов, садовых земельных участков</w:t>
      </w:r>
      <w:r>
        <w:t xml:space="preserve"> </w:t>
      </w:r>
      <w:r w:rsidRPr="00674425">
        <w:t>и огородных земельных участков» указываются соответствующие признаки, в том</w:t>
      </w:r>
      <w:r>
        <w:t xml:space="preserve"> </w:t>
      </w:r>
      <w:r w:rsidRPr="00674425">
        <w:t>числе:</w:t>
      </w:r>
    </w:p>
    <w:p w:rsidR="00BA4073" w:rsidRPr="00674425" w:rsidRDefault="00BA4073" w:rsidP="00BA4073">
      <w:pPr>
        <w:autoSpaceDE w:val="0"/>
        <w:autoSpaceDN w:val="0"/>
        <w:adjustRightInd w:val="0"/>
        <w:jc w:val="both"/>
      </w:pPr>
      <w:r>
        <w:t xml:space="preserve">       </w:t>
      </w:r>
      <w:r w:rsidRPr="00674425">
        <w:t>разрушение или повреждение конструктивных и иных элементов здания,</w:t>
      </w:r>
      <w:r>
        <w:t xml:space="preserve"> </w:t>
      </w:r>
      <w:r w:rsidRPr="00674425">
        <w:t>строения, сооружения, расположенных на земельном участке (в совокупности:</w:t>
      </w:r>
      <w:r>
        <w:t xml:space="preserve"> </w:t>
      </w:r>
      <w:r w:rsidRPr="00674425">
        <w:t>разрушение (повреждение) крыши, разрушение (повреждение) стен, разрушение</w:t>
      </w:r>
      <w:r>
        <w:t xml:space="preserve"> </w:t>
      </w:r>
      <w:r w:rsidRPr="00674425">
        <w:t>(повреждение) фундамента, отсутствие окон или стекол на окнах, отсутствие внутри</w:t>
      </w:r>
      <w:r>
        <w:t xml:space="preserve"> </w:t>
      </w:r>
      <w:r w:rsidRPr="00674425">
        <w:t>здания, строения, сооружения работоспособных сетей инженерно-технического</w:t>
      </w:r>
      <w:r>
        <w:t xml:space="preserve"> </w:t>
      </w:r>
      <w:r w:rsidRPr="00674425">
        <w:t>обеспечения), при условии невыполнения работ по устранению указанных</w:t>
      </w:r>
      <w:r>
        <w:t xml:space="preserve"> </w:t>
      </w:r>
      <w:r w:rsidRPr="00674425">
        <w:t>обстоятельств в течение пяти и более лет;</w:t>
      </w:r>
    </w:p>
    <w:p w:rsidR="00BA4073" w:rsidRPr="00674425" w:rsidRDefault="00BA4073" w:rsidP="00BA4073">
      <w:pPr>
        <w:autoSpaceDE w:val="0"/>
        <w:autoSpaceDN w:val="0"/>
        <w:adjustRightInd w:val="0"/>
        <w:jc w:val="both"/>
      </w:pPr>
      <w:r>
        <w:t xml:space="preserve">       </w:t>
      </w:r>
      <w:r w:rsidRPr="00674425">
        <w:t>захламление на площади более чем пятьдесят процентов земельного участка</w:t>
      </w:r>
      <w:r>
        <w:t xml:space="preserve"> </w:t>
      </w:r>
      <w:r w:rsidRPr="00674425">
        <w:t>предметами, не связанными с его использованием в соответствии с разрешенным</w:t>
      </w:r>
      <w:r>
        <w:t xml:space="preserve"> </w:t>
      </w:r>
      <w:r w:rsidRPr="00674425">
        <w:t>использованием и целевым назначением, или загрязнение на указанной площади</w:t>
      </w:r>
      <w:r>
        <w:t xml:space="preserve"> </w:t>
      </w:r>
      <w:r w:rsidRPr="00674425">
        <w:t>земельного участка отходами производства и потребления, в том числе твердыми</w:t>
      </w:r>
      <w:r>
        <w:t xml:space="preserve"> </w:t>
      </w:r>
      <w:r w:rsidRPr="00674425">
        <w:t>коммунальными отходами (далее - отходы), при условии невыполнения работ по</w:t>
      </w:r>
      <w:r>
        <w:t xml:space="preserve"> </w:t>
      </w:r>
      <w:r w:rsidRPr="00674425">
        <w:t>освобождению земельного участка от таких предметов или отходов, либо наличие</w:t>
      </w:r>
      <w:r>
        <w:t xml:space="preserve"> </w:t>
      </w:r>
      <w:r w:rsidRPr="00674425">
        <w:t>на более чем пятидесяти процентах площади земельного участка сорных растений</w:t>
      </w:r>
      <w:r>
        <w:t xml:space="preserve"> </w:t>
      </w:r>
      <w:r w:rsidRPr="00674425">
        <w:t>высотой более одного метра и (или) древесно-кустарниковой растительности (за</w:t>
      </w:r>
      <w:r>
        <w:t xml:space="preserve"> </w:t>
      </w:r>
      <w:r w:rsidRPr="00674425">
        <w:t>исключением древесно-кустарниковой растительности, выращенной силами</w:t>
      </w:r>
      <w:r>
        <w:t xml:space="preserve"> </w:t>
      </w:r>
      <w:r w:rsidRPr="00674425">
        <w:t>правообладателя земельного участка, для целей благоустройства и озеленения</w:t>
      </w:r>
      <w:r>
        <w:t xml:space="preserve"> </w:t>
      </w:r>
      <w:r w:rsidRPr="00674425">
        <w:t>территории земельного участка) при условии невыполнения работ по освобождению</w:t>
      </w:r>
      <w:r>
        <w:t xml:space="preserve"> </w:t>
      </w:r>
      <w:r w:rsidRPr="00674425">
        <w:t>земельного участка от таких сорных растений и древесно-кустарниковой</w:t>
      </w:r>
      <w:r>
        <w:t xml:space="preserve"> </w:t>
      </w:r>
      <w:r w:rsidRPr="00674425">
        <w:t>растительности в течение одного года и более;</w:t>
      </w:r>
    </w:p>
    <w:p w:rsidR="00BA4073" w:rsidRDefault="00BA4073" w:rsidP="00BA4073">
      <w:pPr>
        <w:autoSpaceDE w:val="0"/>
        <w:autoSpaceDN w:val="0"/>
        <w:adjustRightInd w:val="0"/>
        <w:jc w:val="both"/>
      </w:pPr>
      <w:r>
        <w:t xml:space="preserve">        </w:t>
      </w:r>
      <w:r w:rsidRPr="00674425">
        <w:t>неосуществление в течение трех и более лет подряд на земельном участке</w:t>
      </w:r>
      <w:r>
        <w:t xml:space="preserve"> </w:t>
      </w:r>
      <w:r w:rsidRPr="00674425">
        <w:t>деятельности по выращиванию сельскохозяйственных культур.</w:t>
      </w:r>
    </w:p>
    <w:p w:rsidR="00BA4073" w:rsidRDefault="00BA4073" w:rsidP="00BA407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       </w:t>
      </w:r>
      <w:r w:rsidRPr="00F7264C">
        <w:rPr>
          <w:b/>
        </w:rPr>
        <w:t>В целях обеспечения использования земельных участков в садовых товариществах правообладателям необходимо обратить внимание на требования новой статьи.</w:t>
      </w:r>
    </w:p>
    <w:p w:rsidR="00BA4073" w:rsidRDefault="00BA4073" w:rsidP="00EA69EC">
      <w:pPr>
        <w:tabs>
          <w:tab w:val="left" w:pos="7100"/>
        </w:tabs>
        <w:jc w:val="both"/>
        <w:rPr>
          <w:color w:val="000000"/>
        </w:rPr>
      </w:pPr>
    </w:p>
    <w:p w:rsidR="00C375CB" w:rsidRDefault="00C375CB" w:rsidP="00EA69EC">
      <w:pPr>
        <w:tabs>
          <w:tab w:val="left" w:pos="7100"/>
        </w:tabs>
        <w:jc w:val="both"/>
        <w:rPr>
          <w:color w:val="000000"/>
        </w:rPr>
      </w:pPr>
    </w:p>
    <w:p w:rsidR="00806CCD" w:rsidRDefault="00806CCD" w:rsidP="00071AA2">
      <w:pPr>
        <w:tabs>
          <w:tab w:val="left" w:pos="7100"/>
        </w:tabs>
        <w:jc w:val="both"/>
        <w:rPr>
          <w:color w:val="000000"/>
        </w:rPr>
      </w:pPr>
    </w:p>
    <w:p w:rsidR="00546B93" w:rsidRDefault="00546B93" w:rsidP="00071AA2">
      <w:pPr>
        <w:tabs>
          <w:tab w:val="left" w:pos="7100"/>
        </w:tabs>
        <w:jc w:val="both"/>
        <w:rPr>
          <w:color w:val="000000"/>
        </w:rPr>
      </w:pPr>
    </w:p>
    <w:sectPr w:rsidR="00546B93" w:rsidSect="00552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E9" w:rsidRDefault="007A4BE9">
      <w:r>
        <w:separator/>
      </w:r>
    </w:p>
  </w:endnote>
  <w:endnote w:type="continuationSeparator" w:id="0">
    <w:p w:rsidR="007A4BE9" w:rsidRDefault="007A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EB" w:rsidRPr="00A572C4" w:rsidRDefault="00156AEB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E9" w:rsidRDefault="007A4BE9">
      <w:r>
        <w:separator/>
      </w:r>
    </w:p>
  </w:footnote>
  <w:footnote w:type="continuationSeparator" w:id="0">
    <w:p w:rsidR="007A4BE9" w:rsidRDefault="007A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3A0D"/>
    <w:multiLevelType w:val="hybridMultilevel"/>
    <w:tmpl w:val="A6D6FF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4"/>
    <w:rsid w:val="000009ED"/>
    <w:rsid w:val="00017A22"/>
    <w:rsid w:val="000232E1"/>
    <w:rsid w:val="00024BC1"/>
    <w:rsid w:val="00025672"/>
    <w:rsid w:val="00032343"/>
    <w:rsid w:val="000326BF"/>
    <w:rsid w:val="000506A4"/>
    <w:rsid w:val="00051BF6"/>
    <w:rsid w:val="00053FA4"/>
    <w:rsid w:val="000554B4"/>
    <w:rsid w:val="000635C1"/>
    <w:rsid w:val="00071AA2"/>
    <w:rsid w:val="00072043"/>
    <w:rsid w:val="0007763A"/>
    <w:rsid w:val="0008618E"/>
    <w:rsid w:val="00086E5B"/>
    <w:rsid w:val="000872A3"/>
    <w:rsid w:val="00095E00"/>
    <w:rsid w:val="000A04AD"/>
    <w:rsid w:val="000B010C"/>
    <w:rsid w:val="000B073A"/>
    <w:rsid w:val="000B0EDB"/>
    <w:rsid w:val="000B58FE"/>
    <w:rsid w:val="000B77ED"/>
    <w:rsid w:val="000D560D"/>
    <w:rsid w:val="000E624B"/>
    <w:rsid w:val="000F2769"/>
    <w:rsid w:val="000F4A9D"/>
    <w:rsid w:val="00106F29"/>
    <w:rsid w:val="00117883"/>
    <w:rsid w:val="001207F9"/>
    <w:rsid w:val="00120906"/>
    <w:rsid w:val="001230AF"/>
    <w:rsid w:val="00141A3A"/>
    <w:rsid w:val="0014217F"/>
    <w:rsid w:val="001442F6"/>
    <w:rsid w:val="0015182F"/>
    <w:rsid w:val="00156AEB"/>
    <w:rsid w:val="0016622C"/>
    <w:rsid w:val="00180E9A"/>
    <w:rsid w:val="00193F2C"/>
    <w:rsid w:val="00195AC4"/>
    <w:rsid w:val="001A2535"/>
    <w:rsid w:val="001A36E6"/>
    <w:rsid w:val="001A5B90"/>
    <w:rsid w:val="001A6241"/>
    <w:rsid w:val="001B3821"/>
    <w:rsid w:val="001B7534"/>
    <w:rsid w:val="001C0962"/>
    <w:rsid w:val="001D29C1"/>
    <w:rsid w:val="001D5C31"/>
    <w:rsid w:val="001E3EC8"/>
    <w:rsid w:val="001F1A87"/>
    <w:rsid w:val="00203E85"/>
    <w:rsid w:val="002221E8"/>
    <w:rsid w:val="002251C3"/>
    <w:rsid w:val="00227077"/>
    <w:rsid w:val="00251F64"/>
    <w:rsid w:val="00274632"/>
    <w:rsid w:val="00274932"/>
    <w:rsid w:val="00281765"/>
    <w:rsid w:val="00281EBD"/>
    <w:rsid w:val="0028490D"/>
    <w:rsid w:val="00287A9C"/>
    <w:rsid w:val="00292D91"/>
    <w:rsid w:val="00292F07"/>
    <w:rsid w:val="002A12AB"/>
    <w:rsid w:val="002B117F"/>
    <w:rsid w:val="002B242E"/>
    <w:rsid w:val="002B604C"/>
    <w:rsid w:val="002C7EB7"/>
    <w:rsid w:val="002D7850"/>
    <w:rsid w:val="002D79BE"/>
    <w:rsid w:val="002E185B"/>
    <w:rsid w:val="002E5414"/>
    <w:rsid w:val="002F0A33"/>
    <w:rsid w:val="002F20A7"/>
    <w:rsid w:val="002F3F4B"/>
    <w:rsid w:val="002F4018"/>
    <w:rsid w:val="00306D02"/>
    <w:rsid w:val="0031291C"/>
    <w:rsid w:val="003175EA"/>
    <w:rsid w:val="0032065F"/>
    <w:rsid w:val="003427C6"/>
    <w:rsid w:val="0034517D"/>
    <w:rsid w:val="003516C1"/>
    <w:rsid w:val="00360117"/>
    <w:rsid w:val="00370706"/>
    <w:rsid w:val="0037372A"/>
    <w:rsid w:val="00373CC8"/>
    <w:rsid w:val="00381018"/>
    <w:rsid w:val="00383E31"/>
    <w:rsid w:val="0038667B"/>
    <w:rsid w:val="00390BE2"/>
    <w:rsid w:val="003A1D4F"/>
    <w:rsid w:val="003B75A5"/>
    <w:rsid w:val="003C3CFD"/>
    <w:rsid w:val="003C7B3C"/>
    <w:rsid w:val="003D113A"/>
    <w:rsid w:val="003E52A6"/>
    <w:rsid w:val="003F6FFD"/>
    <w:rsid w:val="003F7A60"/>
    <w:rsid w:val="00411372"/>
    <w:rsid w:val="00417491"/>
    <w:rsid w:val="004255D2"/>
    <w:rsid w:val="0042618A"/>
    <w:rsid w:val="00430E01"/>
    <w:rsid w:val="00435CD7"/>
    <w:rsid w:val="00445952"/>
    <w:rsid w:val="00453BD5"/>
    <w:rsid w:val="00456249"/>
    <w:rsid w:val="00463E67"/>
    <w:rsid w:val="00466323"/>
    <w:rsid w:val="004809E1"/>
    <w:rsid w:val="00482BA3"/>
    <w:rsid w:val="0049329E"/>
    <w:rsid w:val="004970EE"/>
    <w:rsid w:val="004A00E1"/>
    <w:rsid w:val="004A4367"/>
    <w:rsid w:val="004A637E"/>
    <w:rsid w:val="004B16FB"/>
    <w:rsid w:val="004B3512"/>
    <w:rsid w:val="004C0269"/>
    <w:rsid w:val="004C424B"/>
    <w:rsid w:val="004C442D"/>
    <w:rsid w:val="004D587A"/>
    <w:rsid w:val="004E3A95"/>
    <w:rsid w:val="004E66BF"/>
    <w:rsid w:val="004F18F2"/>
    <w:rsid w:val="004F3152"/>
    <w:rsid w:val="0050306F"/>
    <w:rsid w:val="00505A60"/>
    <w:rsid w:val="00505A69"/>
    <w:rsid w:val="00510EB4"/>
    <w:rsid w:val="00534EC8"/>
    <w:rsid w:val="005374C9"/>
    <w:rsid w:val="005403A3"/>
    <w:rsid w:val="00545C04"/>
    <w:rsid w:val="00546B93"/>
    <w:rsid w:val="005473BD"/>
    <w:rsid w:val="00547FCE"/>
    <w:rsid w:val="005505C8"/>
    <w:rsid w:val="00552C1A"/>
    <w:rsid w:val="00566AF6"/>
    <w:rsid w:val="00572757"/>
    <w:rsid w:val="005760E0"/>
    <w:rsid w:val="00592EBB"/>
    <w:rsid w:val="0059474C"/>
    <w:rsid w:val="005A288B"/>
    <w:rsid w:val="005A37CE"/>
    <w:rsid w:val="005B2189"/>
    <w:rsid w:val="005C2012"/>
    <w:rsid w:val="005C7AEC"/>
    <w:rsid w:val="005C7BD1"/>
    <w:rsid w:val="005D0BBF"/>
    <w:rsid w:val="005E0A6B"/>
    <w:rsid w:val="005E436F"/>
    <w:rsid w:val="005F0CE2"/>
    <w:rsid w:val="005F3E1B"/>
    <w:rsid w:val="005F595F"/>
    <w:rsid w:val="005F746C"/>
    <w:rsid w:val="00613713"/>
    <w:rsid w:val="00616615"/>
    <w:rsid w:val="00625DE7"/>
    <w:rsid w:val="0062658B"/>
    <w:rsid w:val="00630274"/>
    <w:rsid w:val="006311A7"/>
    <w:rsid w:val="00631C08"/>
    <w:rsid w:val="00637C8D"/>
    <w:rsid w:val="00644B14"/>
    <w:rsid w:val="00645F88"/>
    <w:rsid w:val="006503AF"/>
    <w:rsid w:val="006551CA"/>
    <w:rsid w:val="006563E9"/>
    <w:rsid w:val="006576F6"/>
    <w:rsid w:val="00663A46"/>
    <w:rsid w:val="0066472C"/>
    <w:rsid w:val="0067093A"/>
    <w:rsid w:val="0067752A"/>
    <w:rsid w:val="00681DAD"/>
    <w:rsid w:val="006869FA"/>
    <w:rsid w:val="006935B2"/>
    <w:rsid w:val="00693D4B"/>
    <w:rsid w:val="0069709E"/>
    <w:rsid w:val="006A3C60"/>
    <w:rsid w:val="006A3C79"/>
    <w:rsid w:val="006A7BCA"/>
    <w:rsid w:val="006B5276"/>
    <w:rsid w:val="006B5596"/>
    <w:rsid w:val="006C03C2"/>
    <w:rsid w:val="006C2864"/>
    <w:rsid w:val="006C3CA2"/>
    <w:rsid w:val="006C4379"/>
    <w:rsid w:val="006C643A"/>
    <w:rsid w:val="006D135F"/>
    <w:rsid w:val="006D65A6"/>
    <w:rsid w:val="006E5E08"/>
    <w:rsid w:val="006F02B8"/>
    <w:rsid w:val="00714E65"/>
    <w:rsid w:val="00715107"/>
    <w:rsid w:val="0071719B"/>
    <w:rsid w:val="007243F0"/>
    <w:rsid w:val="00725005"/>
    <w:rsid w:val="00732F5E"/>
    <w:rsid w:val="007346E1"/>
    <w:rsid w:val="00735922"/>
    <w:rsid w:val="00736844"/>
    <w:rsid w:val="0073723B"/>
    <w:rsid w:val="00740B7E"/>
    <w:rsid w:val="007427A2"/>
    <w:rsid w:val="00745BEA"/>
    <w:rsid w:val="007504AD"/>
    <w:rsid w:val="00754108"/>
    <w:rsid w:val="00767AAB"/>
    <w:rsid w:val="007729A3"/>
    <w:rsid w:val="00777198"/>
    <w:rsid w:val="00791357"/>
    <w:rsid w:val="007A4BE9"/>
    <w:rsid w:val="007A6B7B"/>
    <w:rsid w:val="007B0AB7"/>
    <w:rsid w:val="007B665E"/>
    <w:rsid w:val="007C6729"/>
    <w:rsid w:val="007D2051"/>
    <w:rsid w:val="007D7766"/>
    <w:rsid w:val="007E3119"/>
    <w:rsid w:val="007E4B6C"/>
    <w:rsid w:val="007E5AC8"/>
    <w:rsid w:val="007E676C"/>
    <w:rsid w:val="007F08C4"/>
    <w:rsid w:val="007F1AC5"/>
    <w:rsid w:val="007F329B"/>
    <w:rsid w:val="008038DE"/>
    <w:rsid w:val="00806CCD"/>
    <w:rsid w:val="0082286B"/>
    <w:rsid w:val="00832020"/>
    <w:rsid w:val="0083211D"/>
    <w:rsid w:val="008327DB"/>
    <w:rsid w:val="00832F25"/>
    <w:rsid w:val="00833D9B"/>
    <w:rsid w:val="00847A88"/>
    <w:rsid w:val="00850881"/>
    <w:rsid w:val="00853649"/>
    <w:rsid w:val="00861049"/>
    <w:rsid w:val="0086171D"/>
    <w:rsid w:val="0087011E"/>
    <w:rsid w:val="0087170C"/>
    <w:rsid w:val="00881FEC"/>
    <w:rsid w:val="008843ED"/>
    <w:rsid w:val="00890FF7"/>
    <w:rsid w:val="00891B03"/>
    <w:rsid w:val="008945A9"/>
    <w:rsid w:val="00895E15"/>
    <w:rsid w:val="008C3C0F"/>
    <w:rsid w:val="008C77BC"/>
    <w:rsid w:val="008D1E57"/>
    <w:rsid w:val="008D4C82"/>
    <w:rsid w:val="008D7EF2"/>
    <w:rsid w:val="008E0FAF"/>
    <w:rsid w:val="008E270F"/>
    <w:rsid w:val="008E3F88"/>
    <w:rsid w:val="008E710F"/>
    <w:rsid w:val="008E7EEB"/>
    <w:rsid w:val="008F6042"/>
    <w:rsid w:val="00904F6D"/>
    <w:rsid w:val="00911C4E"/>
    <w:rsid w:val="00922F72"/>
    <w:rsid w:val="00934742"/>
    <w:rsid w:val="00940A60"/>
    <w:rsid w:val="00953CD8"/>
    <w:rsid w:val="00954964"/>
    <w:rsid w:val="00961305"/>
    <w:rsid w:val="00966497"/>
    <w:rsid w:val="009763D1"/>
    <w:rsid w:val="00986BEA"/>
    <w:rsid w:val="00990907"/>
    <w:rsid w:val="00996809"/>
    <w:rsid w:val="009A39EA"/>
    <w:rsid w:val="009A5B2D"/>
    <w:rsid w:val="009B01BA"/>
    <w:rsid w:val="009B6625"/>
    <w:rsid w:val="009C1E07"/>
    <w:rsid w:val="009C4D17"/>
    <w:rsid w:val="009C51B2"/>
    <w:rsid w:val="009D1B2A"/>
    <w:rsid w:val="009D4618"/>
    <w:rsid w:val="009D58DF"/>
    <w:rsid w:val="009E26F5"/>
    <w:rsid w:val="009F0104"/>
    <w:rsid w:val="00A004EA"/>
    <w:rsid w:val="00A0394A"/>
    <w:rsid w:val="00A03F89"/>
    <w:rsid w:val="00A072EA"/>
    <w:rsid w:val="00A113B0"/>
    <w:rsid w:val="00A11B40"/>
    <w:rsid w:val="00A1538B"/>
    <w:rsid w:val="00A22DE6"/>
    <w:rsid w:val="00A23AFC"/>
    <w:rsid w:val="00A2738C"/>
    <w:rsid w:val="00A32C25"/>
    <w:rsid w:val="00A35898"/>
    <w:rsid w:val="00A36DAE"/>
    <w:rsid w:val="00A502E1"/>
    <w:rsid w:val="00A5370B"/>
    <w:rsid w:val="00A572C4"/>
    <w:rsid w:val="00A608E4"/>
    <w:rsid w:val="00A6147B"/>
    <w:rsid w:val="00A620BB"/>
    <w:rsid w:val="00A8118C"/>
    <w:rsid w:val="00A82DB5"/>
    <w:rsid w:val="00A92FB9"/>
    <w:rsid w:val="00A976EC"/>
    <w:rsid w:val="00AA0FC3"/>
    <w:rsid w:val="00AC34BC"/>
    <w:rsid w:val="00AD1533"/>
    <w:rsid w:val="00AD380E"/>
    <w:rsid w:val="00AE3610"/>
    <w:rsid w:val="00AF44E7"/>
    <w:rsid w:val="00B01E83"/>
    <w:rsid w:val="00B024A1"/>
    <w:rsid w:val="00B11EE5"/>
    <w:rsid w:val="00B13128"/>
    <w:rsid w:val="00B17C31"/>
    <w:rsid w:val="00B30DA8"/>
    <w:rsid w:val="00B31CB8"/>
    <w:rsid w:val="00B35CA8"/>
    <w:rsid w:val="00B36F1C"/>
    <w:rsid w:val="00B4477F"/>
    <w:rsid w:val="00B502BD"/>
    <w:rsid w:val="00B504A4"/>
    <w:rsid w:val="00B54CBE"/>
    <w:rsid w:val="00B60C8C"/>
    <w:rsid w:val="00B84197"/>
    <w:rsid w:val="00B92ADE"/>
    <w:rsid w:val="00B93B2E"/>
    <w:rsid w:val="00BA1880"/>
    <w:rsid w:val="00BA4073"/>
    <w:rsid w:val="00BA7F60"/>
    <w:rsid w:val="00BD3068"/>
    <w:rsid w:val="00BD5C56"/>
    <w:rsid w:val="00BE3641"/>
    <w:rsid w:val="00BE5B74"/>
    <w:rsid w:val="00BE6FF1"/>
    <w:rsid w:val="00BF18EC"/>
    <w:rsid w:val="00C00BF8"/>
    <w:rsid w:val="00C059E4"/>
    <w:rsid w:val="00C13F98"/>
    <w:rsid w:val="00C30F67"/>
    <w:rsid w:val="00C3304F"/>
    <w:rsid w:val="00C36E91"/>
    <w:rsid w:val="00C375CB"/>
    <w:rsid w:val="00C40027"/>
    <w:rsid w:val="00C53A38"/>
    <w:rsid w:val="00C542B0"/>
    <w:rsid w:val="00C66562"/>
    <w:rsid w:val="00C71BBF"/>
    <w:rsid w:val="00C753ED"/>
    <w:rsid w:val="00C973B2"/>
    <w:rsid w:val="00CA7E52"/>
    <w:rsid w:val="00CC31EA"/>
    <w:rsid w:val="00CD7A2A"/>
    <w:rsid w:val="00CD7DB9"/>
    <w:rsid w:val="00CE148F"/>
    <w:rsid w:val="00CE23C1"/>
    <w:rsid w:val="00CE2918"/>
    <w:rsid w:val="00CF4691"/>
    <w:rsid w:val="00CF5E38"/>
    <w:rsid w:val="00D00BFA"/>
    <w:rsid w:val="00D161DD"/>
    <w:rsid w:val="00D16623"/>
    <w:rsid w:val="00D35D90"/>
    <w:rsid w:val="00D46846"/>
    <w:rsid w:val="00D475A8"/>
    <w:rsid w:val="00D56A6B"/>
    <w:rsid w:val="00D70181"/>
    <w:rsid w:val="00D8163D"/>
    <w:rsid w:val="00D823F0"/>
    <w:rsid w:val="00D83BED"/>
    <w:rsid w:val="00D84EF3"/>
    <w:rsid w:val="00D90809"/>
    <w:rsid w:val="00DB6C58"/>
    <w:rsid w:val="00DC27C4"/>
    <w:rsid w:val="00DD11A7"/>
    <w:rsid w:val="00DD6D5F"/>
    <w:rsid w:val="00E00849"/>
    <w:rsid w:val="00E10CFC"/>
    <w:rsid w:val="00E166E2"/>
    <w:rsid w:val="00E23E1E"/>
    <w:rsid w:val="00E23E34"/>
    <w:rsid w:val="00E30A08"/>
    <w:rsid w:val="00E34445"/>
    <w:rsid w:val="00E64C3A"/>
    <w:rsid w:val="00E95DEF"/>
    <w:rsid w:val="00EA69EC"/>
    <w:rsid w:val="00EB5ED3"/>
    <w:rsid w:val="00EB6E25"/>
    <w:rsid w:val="00EC10CD"/>
    <w:rsid w:val="00EC25F2"/>
    <w:rsid w:val="00ED13B9"/>
    <w:rsid w:val="00ED600B"/>
    <w:rsid w:val="00ED6502"/>
    <w:rsid w:val="00ED75AC"/>
    <w:rsid w:val="00ED78EE"/>
    <w:rsid w:val="00EE6261"/>
    <w:rsid w:val="00EF623D"/>
    <w:rsid w:val="00F1031C"/>
    <w:rsid w:val="00F26D56"/>
    <w:rsid w:val="00F33EFA"/>
    <w:rsid w:val="00F34575"/>
    <w:rsid w:val="00F42872"/>
    <w:rsid w:val="00F47686"/>
    <w:rsid w:val="00F61E04"/>
    <w:rsid w:val="00F6746E"/>
    <w:rsid w:val="00F702FF"/>
    <w:rsid w:val="00F736D5"/>
    <w:rsid w:val="00F82D41"/>
    <w:rsid w:val="00F8559C"/>
    <w:rsid w:val="00F9173B"/>
    <w:rsid w:val="00F91D50"/>
    <w:rsid w:val="00FA1563"/>
    <w:rsid w:val="00FB3365"/>
    <w:rsid w:val="00FB3FD7"/>
    <w:rsid w:val="00FC1919"/>
    <w:rsid w:val="00FC7ABB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2F776-616D-486E-B99D-D842BD8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E5AC8"/>
    <w:pPr>
      <w:spacing w:after="120"/>
    </w:pPr>
  </w:style>
  <w:style w:type="paragraph" w:styleId="a8">
    <w:name w:val="Body Text First Indent"/>
    <w:basedOn w:val="a7"/>
    <w:rsid w:val="007E5AC8"/>
    <w:pPr>
      <w:ind w:firstLine="210"/>
    </w:pPr>
  </w:style>
  <w:style w:type="character" w:styleId="a9">
    <w:name w:val="Hyperlink"/>
    <w:rsid w:val="001442F6"/>
    <w:rPr>
      <w:color w:val="0000FF"/>
      <w:u w:val="single"/>
    </w:rPr>
  </w:style>
  <w:style w:type="paragraph" w:styleId="aa">
    <w:name w:val="Body Text Indent"/>
    <w:basedOn w:val="a"/>
    <w:link w:val="ab"/>
    <w:rsid w:val="00F1031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1031C"/>
    <w:rPr>
      <w:sz w:val="28"/>
      <w:szCs w:val="28"/>
    </w:rPr>
  </w:style>
  <w:style w:type="paragraph" w:styleId="ac">
    <w:name w:val="List Paragraph"/>
    <w:basedOn w:val="a"/>
    <w:uiPriority w:val="34"/>
    <w:qFormat/>
    <w:rsid w:val="00ED75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453B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453BD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53BD5"/>
    <w:pPr>
      <w:widowControl w:val="0"/>
      <w:autoSpaceDE w:val="0"/>
      <w:autoSpaceDN w:val="0"/>
      <w:adjustRightInd w:val="0"/>
      <w:spacing w:line="322" w:lineRule="exact"/>
      <w:ind w:firstLine="456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53BD5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453B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546B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RePack by SPecialiST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Максим</dc:creator>
  <cp:keywords/>
  <cp:lastModifiedBy>Ирина Войтова</cp:lastModifiedBy>
  <cp:revision>2</cp:revision>
  <cp:lastPrinted>2025-04-09T13:46:00Z</cp:lastPrinted>
  <dcterms:created xsi:type="dcterms:W3CDTF">2025-05-22T12:03:00Z</dcterms:created>
  <dcterms:modified xsi:type="dcterms:W3CDTF">2025-05-22T12:03:00Z</dcterms:modified>
</cp:coreProperties>
</file>