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A41" w:rsidRPr="005B7A41" w:rsidRDefault="007C4E4A" w:rsidP="0098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5963A6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9802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распоряже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980236" w:rsidRPr="009802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прогнозе со</w:t>
      </w:r>
      <w:r w:rsidR="009802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циально-экономического развития </w:t>
      </w:r>
      <w:r w:rsidR="00980236" w:rsidRPr="009802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Белокалитвинского района на 2026 – 2028 годы</w:t>
      </w:r>
      <w:r w:rsid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»».</w:t>
      </w:r>
    </w:p>
    <w:p w:rsidR="00980236" w:rsidRDefault="00980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8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D71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.2025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 w:rsidR="009802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D71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90A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Pr="002E3BA1" w:rsidRDefault="007C4E4A" w:rsidP="00DC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890A1C" w:rsidRPr="0089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="0089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Белокалитвинского района </w:t>
      </w:r>
      <w:r w:rsidR="00890A1C" w:rsidRPr="00890A1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прогнозе социально-экономического развития Белокалитвинского района на 2026 – 2028 годы»</w:t>
      </w:r>
      <w:r w:rsidR="00902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E87DF4" w:rsidRDefault="007C4E4A" w:rsidP="00E87DF4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26" w:rsidRPr="00484126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нормативного правового акта в соответствие с федеральным законодательством и в соответствии с </w:t>
      </w:r>
      <w:r w:rsidR="00E87DF4">
        <w:rPr>
          <w:rFonts w:ascii="Times New Roman" w:hAnsi="Times New Roman" w:cs="Times New Roman"/>
          <w:sz w:val="28"/>
          <w:szCs w:val="28"/>
          <w:lang w:eastAsia="ru-RU"/>
        </w:rPr>
        <w:t>распоряжением Правительства Ростовской области от 10 июля 2025 г. № 558 «О</w:t>
      </w:r>
      <w:r w:rsidR="00E87DF4" w:rsidRPr="00E87DF4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прогнозе социально-экономического развития</w:t>
      </w:r>
      <w:r w:rsidR="00E87D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87DF4" w:rsidRPr="00E87DF4">
        <w:rPr>
          <w:rFonts w:ascii="Times New Roman" w:hAnsi="Times New Roman" w:cs="Times New Roman"/>
          <w:sz w:val="28"/>
          <w:szCs w:val="28"/>
          <w:lang w:eastAsia="ru-RU"/>
        </w:rPr>
        <w:t>ростовской области на 2026 - 2028 годы</w:t>
      </w:r>
      <w:r w:rsidR="00E87DF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1268F" w:rsidRDefault="007C4E4A" w:rsidP="00B1268F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B1268F" w:rsidRDefault="00B1268F" w:rsidP="00B1268F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268F" w:rsidRDefault="00B1268F" w:rsidP="00B1268F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2345" w:rsidRPr="00B1268F" w:rsidRDefault="007C4E4A" w:rsidP="00B1268F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B1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56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</w:t>
      </w:r>
      <w:r w:rsidR="00B1268F" w:rsidRPr="00B1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устойчивого и сбалансированного развития </w:t>
      </w:r>
      <w:r w:rsidR="002A56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B1268F" w:rsidRPr="00B1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среднесрочной перспективе в условиях динамично меняющейся внешней среды и необходимости повы</w:t>
      </w:r>
      <w:r w:rsidR="00B1268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качества жизни населения.</w:t>
      </w:r>
      <w:bookmarkEnd w:id="0"/>
      <w:r w:rsidR="00B1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группы лиц, </w:t>
      </w:r>
      <w:r w:rsidR="00DC4C0F" w:rsidRPr="00DC4C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которых будут затронуты предлагаемым правовым регулированием –</w:t>
      </w:r>
      <w:r w:rsidR="00DC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субъекты предпринимательской и инвестиционной деятельности.</w:t>
      </w: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7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78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="007867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67E6" w:rsidRPr="007867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 прогнозе социально-экономического развития Белокалитвинского района на 2026 – 2028 годы»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7867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08</w:t>
      </w:r>
      <w:r w:rsidR="00FB7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DC4C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FB7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4239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AA" w:rsidRDefault="00186CAA">
      <w:pPr>
        <w:spacing w:after="0" w:line="240" w:lineRule="auto"/>
      </w:pPr>
      <w:r>
        <w:separator/>
      </w:r>
    </w:p>
  </w:endnote>
  <w:endnote w:type="continuationSeparator" w:id="0">
    <w:p w:rsidR="00186CAA" w:rsidRDefault="0018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AA" w:rsidRDefault="00186CAA">
      <w:pPr>
        <w:spacing w:after="0" w:line="240" w:lineRule="auto"/>
      </w:pPr>
      <w:r>
        <w:separator/>
      </w:r>
    </w:p>
  </w:footnote>
  <w:footnote w:type="continuationSeparator" w:id="0">
    <w:p w:rsidR="00186CAA" w:rsidRDefault="0018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56C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56C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4980"/>
    <w:rsid w:val="000168CC"/>
    <w:rsid w:val="00070F45"/>
    <w:rsid w:val="00070FEF"/>
    <w:rsid w:val="000C03DA"/>
    <w:rsid w:val="000E74A2"/>
    <w:rsid w:val="00121E89"/>
    <w:rsid w:val="001337B8"/>
    <w:rsid w:val="00186CAA"/>
    <w:rsid w:val="002023DF"/>
    <w:rsid w:val="00215D22"/>
    <w:rsid w:val="002761AB"/>
    <w:rsid w:val="002A56C9"/>
    <w:rsid w:val="002B0348"/>
    <w:rsid w:val="002C0F0B"/>
    <w:rsid w:val="002E3BA1"/>
    <w:rsid w:val="00380606"/>
    <w:rsid w:val="00381909"/>
    <w:rsid w:val="0039356C"/>
    <w:rsid w:val="003F41A1"/>
    <w:rsid w:val="004119C4"/>
    <w:rsid w:val="00415D97"/>
    <w:rsid w:val="004239DE"/>
    <w:rsid w:val="00453720"/>
    <w:rsid w:val="00484126"/>
    <w:rsid w:val="004B4262"/>
    <w:rsid w:val="004E6EAF"/>
    <w:rsid w:val="0055370F"/>
    <w:rsid w:val="0055771D"/>
    <w:rsid w:val="00570704"/>
    <w:rsid w:val="00572345"/>
    <w:rsid w:val="005963A6"/>
    <w:rsid w:val="00596A28"/>
    <w:rsid w:val="005B0982"/>
    <w:rsid w:val="005B1767"/>
    <w:rsid w:val="005B7A41"/>
    <w:rsid w:val="005D588B"/>
    <w:rsid w:val="005D65AD"/>
    <w:rsid w:val="006174DC"/>
    <w:rsid w:val="00626372"/>
    <w:rsid w:val="0067786E"/>
    <w:rsid w:val="00681977"/>
    <w:rsid w:val="006B1F64"/>
    <w:rsid w:val="00710D95"/>
    <w:rsid w:val="007159F0"/>
    <w:rsid w:val="00732929"/>
    <w:rsid w:val="00757E16"/>
    <w:rsid w:val="007761A7"/>
    <w:rsid w:val="007867E6"/>
    <w:rsid w:val="007A5BDD"/>
    <w:rsid w:val="007C4E4A"/>
    <w:rsid w:val="007F2045"/>
    <w:rsid w:val="00834871"/>
    <w:rsid w:val="0087167A"/>
    <w:rsid w:val="00890745"/>
    <w:rsid w:val="00890A1C"/>
    <w:rsid w:val="00894419"/>
    <w:rsid w:val="008C4AEA"/>
    <w:rsid w:val="008D108D"/>
    <w:rsid w:val="00902D37"/>
    <w:rsid w:val="00912408"/>
    <w:rsid w:val="00946416"/>
    <w:rsid w:val="0095679A"/>
    <w:rsid w:val="0097573B"/>
    <w:rsid w:val="00980236"/>
    <w:rsid w:val="009A1A0C"/>
    <w:rsid w:val="009D1B07"/>
    <w:rsid w:val="00A426FE"/>
    <w:rsid w:val="00A531E2"/>
    <w:rsid w:val="00A54C6F"/>
    <w:rsid w:val="00B1268F"/>
    <w:rsid w:val="00B95C9C"/>
    <w:rsid w:val="00BB4C94"/>
    <w:rsid w:val="00C32135"/>
    <w:rsid w:val="00C55175"/>
    <w:rsid w:val="00CF31DA"/>
    <w:rsid w:val="00D20B5E"/>
    <w:rsid w:val="00D31B96"/>
    <w:rsid w:val="00D364F7"/>
    <w:rsid w:val="00D715CF"/>
    <w:rsid w:val="00DA108E"/>
    <w:rsid w:val="00DC07B4"/>
    <w:rsid w:val="00DC4C0F"/>
    <w:rsid w:val="00DC677A"/>
    <w:rsid w:val="00DD396A"/>
    <w:rsid w:val="00DD5D29"/>
    <w:rsid w:val="00E14F74"/>
    <w:rsid w:val="00E705F7"/>
    <w:rsid w:val="00E84244"/>
    <w:rsid w:val="00E8699C"/>
    <w:rsid w:val="00E87DF4"/>
    <w:rsid w:val="00F15321"/>
    <w:rsid w:val="00FB7510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  <w:style w:type="character" w:styleId="af">
    <w:name w:val="Hyperlink"/>
    <w:basedOn w:val="a0"/>
    <w:uiPriority w:val="99"/>
    <w:unhideWhenUsed/>
    <w:rsid w:val="00572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895E-FF7E-42EE-A59F-2BDBDC08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XXX</cp:lastModifiedBy>
  <cp:revision>30</cp:revision>
  <cp:lastPrinted>2019-07-26T09:57:00Z</cp:lastPrinted>
  <dcterms:created xsi:type="dcterms:W3CDTF">2024-04-02T13:30:00Z</dcterms:created>
  <dcterms:modified xsi:type="dcterms:W3CDTF">2025-11-07T07:45:00Z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