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BD2" w:rsidRDefault="000C4BD2" w:rsidP="000C4BD2">
      <w:pPr>
        <w:ind w:firstLine="708"/>
        <w:jc w:val="both"/>
        <w:rPr>
          <w:rFonts w:ascii="Times New Roman" w:hAnsi="Times New Roman" w:cs="Times New Roman"/>
          <w:sz w:val="28"/>
          <w:szCs w:val="28"/>
        </w:rPr>
      </w:pPr>
      <w:r w:rsidRPr="000C4BD2">
        <w:rPr>
          <w:rFonts w:ascii="Times New Roman" w:hAnsi="Times New Roman" w:cs="Times New Roman"/>
          <w:sz w:val="28"/>
          <w:szCs w:val="28"/>
        </w:rPr>
        <w:t>В 2022 го</w:t>
      </w:r>
      <w:r>
        <w:rPr>
          <w:rFonts w:ascii="Times New Roman" w:hAnsi="Times New Roman" w:cs="Times New Roman"/>
          <w:sz w:val="28"/>
          <w:szCs w:val="28"/>
        </w:rPr>
        <w:t>д</w:t>
      </w:r>
      <w:r w:rsidRPr="000C4BD2">
        <w:rPr>
          <w:rFonts w:ascii="Times New Roman" w:hAnsi="Times New Roman" w:cs="Times New Roman"/>
          <w:sz w:val="28"/>
          <w:szCs w:val="28"/>
        </w:rPr>
        <w:t xml:space="preserve">у </w:t>
      </w:r>
      <w:r w:rsidR="00A91C1D">
        <w:rPr>
          <w:rFonts w:ascii="Times New Roman" w:hAnsi="Times New Roman" w:cs="Times New Roman"/>
          <w:sz w:val="28"/>
          <w:szCs w:val="28"/>
        </w:rPr>
        <w:t>продолжится</w:t>
      </w:r>
      <w:r>
        <w:rPr>
          <w:rFonts w:ascii="Times New Roman" w:hAnsi="Times New Roman" w:cs="Times New Roman"/>
          <w:sz w:val="28"/>
          <w:szCs w:val="28"/>
        </w:rPr>
        <w:t xml:space="preserve"> государственн</w:t>
      </w:r>
      <w:r w:rsidR="00A91C1D">
        <w:rPr>
          <w:rFonts w:ascii="Times New Roman" w:hAnsi="Times New Roman" w:cs="Times New Roman"/>
          <w:sz w:val="28"/>
          <w:szCs w:val="28"/>
        </w:rPr>
        <w:t>ая</w:t>
      </w:r>
      <w:r>
        <w:rPr>
          <w:rFonts w:ascii="Times New Roman" w:hAnsi="Times New Roman" w:cs="Times New Roman"/>
          <w:sz w:val="28"/>
          <w:szCs w:val="28"/>
        </w:rPr>
        <w:t xml:space="preserve"> поддержк</w:t>
      </w:r>
      <w:r w:rsidR="00A91C1D">
        <w:rPr>
          <w:rFonts w:ascii="Times New Roman" w:hAnsi="Times New Roman" w:cs="Times New Roman"/>
          <w:sz w:val="28"/>
          <w:szCs w:val="28"/>
        </w:rPr>
        <w:t>а</w:t>
      </w:r>
      <w:r>
        <w:rPr>
          <w:rFonts w:ascii="Times New Roman" w:hAnsi="Times New Roman" w:cs="Times New Roman"/>
          <w:sz w:val="28"/>
          <w:szCs w:val="28"/>
        </w:rPr>
        <w:t xml:space="preserve"> сельскохозяйственны</w:t>
      </w:r>
      <w:r w:rsidR="001149AE">
        <w:rPr>
          <w:rFonts w:ascii="Times New Roman" w:hAnsi="Times New Roman" w:cs="Times New Roman"/>
          <w:sz w:val="28"/>
          <w:szCs w:val="28"/>
        </w:rPr>
        <w:t>х</w:t>
      </w:r>
      <w:r>
        <w:rPr>
          <w:rFonts w:ascii="Times New Roman" w:hAnsi="Times New Roman" w:cs="Times New Roman"/>
          <w:sz w:val="28"/>
          <w:szCs w:val="28"/>
        </w:rPr>
        <w:t xml:space="preserve"> товаропроизводител</w:t>
      </w:r>
      <w:r w:rsidR="001149AE">
        <w:rPr>
          <w:rFonts w:ascii="Times New Roman" w:hAnsi="Times New Roman" w:cs="Times New Roman"/>
          <w:sz w:val="28"/>
          <w:szCs w:val="28"/>
        </w:rPr>
        <w:t>ей</w:t>
      </w:r>
      <w:r>
        <w:rPr>
          <w:rFonts w:ascii="Times New Roman" w:hAnsi="Times New Roman" w:cs="Times New Roman"/>
          <w:sz w:val="28"/>
          <w:szCs w:val="28"/>
        </w:rPr>
        <w:t>.</w:t>
      </w:r>
    </w:p>
    <w:p w:rsidR="000C4BD2" w:rsidRPr="000C4BD2" w:rsidRDefault="000C4BD2" w:rsidP="000C4BD2">
      <w:pPr>
        <w:ind w:firstLine="708"/>
        <w:jc w:val="both"/>
        <w:rPr>
          <w:rFonts w:ascii="Times New Roman" w:hAnsi="Times New Roman" w:cs="Times New Roman"/>
          <w:sz w:val="28"/>
          <w:szCs w:val="28"/>
        </w:rPr>
      </w:pPr>
      <w:r>
        <w:rPr>
          <w:rFonts w:ascii="Times New Roman" w:hAnsi="Times New Roman" w:cs="Times New Roman"/>
          <w:sz w:val="28"/>
          <w:szCs w:val="28"/>
        </w:rPr>
        <w:t>К с</w:t>
      </w:r>
      <w:r w:rsidRPr="000C4BD2">
        <w:rPr>
          <w:rFonts w:ascii="Times New Roman" w:hAnsi="Times New Roman" w:cs="Times New Roman"/>
          <w:sz w:val="28"/>
          <w:szCs w:val="28"/>
        </w:rPr>
        <w:t>ельскохозяйственным товаропроизводителям относятся:</w:t>
      </w:r>
    </w:p>
    <w:p w:rsidR="000C4BD2" w:rsidRPr="001149AE" w:rsidRDefault="000C4BD2" w:rsidP="001149AE">
      <w:pPr>
        <w:pStyle w:val="a8"/>
        <w:widowControl w:val="0"/>
        <w:numPr>
          <w:ilvl w:val="0"/>
          <w:numId w:val="5"/>
        </w:numPr>
        <w:ind w:left="0" w:firstLine="360"/>
        <w:jc w:val="both"/>
        <w:rPr>
          <w:sz w:val="28"/>
          <w:szCs w:val="28"/>
        </w:rPr>
      </w:pPr>
      <w:r w:rsidRPr="001149AE">
        <w:rPr>
          <w:b/>
          <w:sz w:val="28"/>
          <w:szCs w:val="28"/>
        </w:rPr>
        <w:t>Организации</w:t>
      </w:r>
      <w:r w:rsidRPr="001149AE">
        <w:rPr>
          <w:sz w:val="28"/>
          <w:szCs w:val="28"/>
        </w:rPr>
        <w:t xml:space="preserve">, </w:t>
      </w:r>
      <w:r w:rsidRPr="001149AE">
        <w:rPr>
          <w:b/>
          <w:sz w:val="28"/>
          <w:szCs w:val="28"/>
        </w:rPr>
        <w:t>индивидуальные предприниматели</w:t>
      </w:r>
      <w:r w:rsidRPr="001149AE">
        <w:rPr>
          <w:sz w:val="28"/>
          <w:szCs w:val="28"/>
        </w:rPr>
        <w:t xml:space="preserve">, осуществляющие производство сельскохозяйственной продукции, ее первичную и последующую (промышленную) переработку (в том числе на арендованных основных средствах) в соответствии с перечнем, утверждаемым Правительством Российской Федерации, и реализацию этой продукции при условии, что в доходе сельскохозяйственных товаропроизводителей от реализации товаров (работ, услуг) доля дохода от реализации этой продукции составляет </w:t>
      </w:r>
      <w:r w:rsidRPr="001149AE">
        <w:rPr>
          <w:b/>
          <w:sz w:val="28"/>
          <w:szCs w:val="28"/>
        </w:rPr>
        <w:t>не менее чем 70% за календарный год.</w:t>
      </w:r>
    </w:p>
    <w:p w:rsidR="000C4BD2" w:rsidRPr="00BE16CB" w:rsidRDefault="000C4BD2" w:rsidP="000C4BD2">
      <w:pPr>
        <w:widowControl w:val="0"/>
        <w:spacing w:after="0" w:line="240" w:lineRule="auto"/>
        <w:ind w:firstLine="611"/>
        <w:jc w:val="both"/>
        <w:rPr>
          <w:rFonts w:ascii="Times New Roman" w:hAnsi="Times New Roman"/>
          <w:sz w:val="28"/>
          <w:szCs w:val="28"/>
        </w:rPr>
      </w:pPr>
      <w:r w:rsidRPr="00BE16CB">
        <w:rPr>
          <w:rFonts w:ascii="Times New Roman" w:hAnsi="Times New Roman"/>
          <w:sz w:val="28"/>
          <w:szCs w:val="28"/>
        </w:rPr>
        <w:t>Сельскохозяйственными товаропроизводителями признаются также:</w:t>
      </w:r>
    </w:p>
    <w:p w:rsidR="000C4BD2" w:rsidRPr="00BE16CB" w:rsidRDefault="000C4BD2" w:rsidP="001149AE">
      <w:pPr>
        <w:widowControl w:val="0"/>
        <w:spacing w:after="0" w:line="240" w:lineRule="auto"/>
        <w:jc w:val="both"/>
        <w:rPr>
          <w:rFonts w:ascii="Times New Roman" w:hAnsi="Times New Roman"/>
          <w:sz w:val="28"/>
          <w:szCs w:val="28"/>
        </w:rPr>
      </w:pPr>
      <w:r w:rsidRPr="00BE16CB">
        <w:rPr>
          <w:rFonts w:ascii="Times New Roman" w:hAnsi="Times New Roman"/>
          <w:sz w:val="28"/>
          <w:szCs w:val="28"/>
        </w:rPr>
        <w:t xml:space="preserve">1) </w:t>
      </w:r>
      <w:r w:rsidRPr="00BE16CB">
        <w:rPr>
          <w:rFonts w:ascii="Times New Roman" w:hAnsi="Times New Roman"/>
          <w:b/>
          <w:sz w:val="28"/>
          <w:szCs w:val="28"/>
        </w:rPr>
        <w:t>граждане, ведущие личное подсобное хозяйство</w:t>
      </w:r>
      <w:r w:rsidRPr="00BE16CB">
        <w:rPr>
          <w:rFonts w:ascii="Times New Roman" w:hAnsi="Times New Roman"/>
          <w:sz w:val="28"/>
          <w:szCs w:val="28"/>
        </w:rPr>
        <w:t>, в соответствии с Федеральным законом от 7 июля 2003 года № 112-ФЗ «О личном подсобном хозяйстве»;</w:t>
      </w:r>
    </w:p>
    <w:p w:rsidR="000C4BD2" w:rsidRPr="00BE16CB" w:rsidRDefault="000C4BD2" w:rsidP="001149AE">
      <w:pPr>
        <w:widowControl w:val="0"/>
        <w:spacing w:after="0" w:line="240" w:lineRule="auto"/>
        <w:jc w:val="both"/>
        <w:rPr>
          <w:rFonts w:ascii="Times New Roman" w:hAnsi="Times New Roman"/>
          <w:sz w:val="28"/>
          <w:szCs w:val="28"/>
        </w:rPr>
      </w:pPr>
      <w:r w:rsidRPr="00BE16CB">
        <w:rPr>
          <w:rFonts w:ascii="Times New Roman" w:hAnsi="Times New Roman"/>
          <w:sz w:val="28"/>
          <w:szCs w:val="28"/>
        </w:rPr>
        <w:t>2) </w:t>
      </w:r>
      <w:r w:rsidRPr="00BE16CB">
        <w:rPr>
          <w:rFonts w:ascii="Times New Roman" w:hAnsi="Times New Roman"/>
          <w:b/>
          <w:sz w:val="28"/>
          <w:szCs w:val="28"/>
        </w:rPr>
        <w:t>сельскохозяйственные потребительские кооперативы</w:t>
      </w:r>
      <w:r w:rsidRPr="00BE16CB">
        <w:rPr>
          <w:rFonts w:ascii="Times New Roman" w:hAnsi="Times New Roman"/>
          <w:sz w:val="28"/>
          <w:szCs w:val="28"/>
        </w:rPr>
        <w:t xml:space="preserve"> (перерабатывающие, сбытовые, обслуживающие, снабженческие, заготовительные), созданные в соответствии с Федеральным законом от 8 декабря 1995 года № 193-ФЗ «О сельскохозяйственной кооперации»;</w:t>
      </w:r>
    </w:p>
    <w:p w:rsidR="000C4BD2" w:rsidRPr="00BE16CB" w:rsidRDefault="000C4BD2" w:rsidP="001149AE">
      <w:pPr>
        <w:widowControl w:val="0"/>
        <w:spacing w:after="0" w:line="240" w:lineRule="auto"/>
        <w:jc w:val="both"/>
        <w:rPr>
          <w:rFonts w:ascii="Times New Roman" w:hAnsi="Times New Roman"/>
          <w:sz w:val="28"/>
          <w:szCs w:val="28"/>
        </w:rPr>
      </w:pPr>
      <w:r w:rsidRPr="00BE16CB">
        <w:rPr>
          <w:rFonts w:ascii="Times New Roman" w:hAnsi="Times New Roman"/>
          <w:sz w:val="28"/>
          <w:szCs w:val="28"/>
        </w:rPr>
        <w:t xml:space="preserve">3) </w:t>
      </w:r>
      <w:r w:rsidRPr="00BE16CB">
        <w:rPr>
          <w:rFonts w:ascii="Times New Roman" w:hAnsi="Times New Roman"/>
          <w:b/>
          <w:sz w:val="28"/>
          <w:szCs w:val="28"/>
        </w:rPr>
        <w:t>крестьянские (фермерские) хозяйства</w:t>
      </w:r>
      <w:r w:rsidRPr="00BE16CB">
        <w:rPr>
          <w:rFonts w:ascii="Times New Roman" w:hAnsi="Times New Roman"/>
          <w:sz w:val="28"/>
          <w:szCs w:val="28"/>
        </w:rPr>
        <w:t xml:space="preserve"> в соответствии с Федеральным законом от 11 июня 2003 года № 74-ФЗ «О крестьянском (фермерском) хозяйстве»:</w:t>
      </w:r>
    </w:p>
    <w:p w:rsidR="000C4BD2" w:rsidRPr="00BE16CB" w:rsidRDefault="000C4BD2" w:rsidP="000C4BD2">
      <w:pPr>
        <w:spacing w:after="0" w:line="240" w:lineRule="auto"/>
        <w:ind w:firstLine="611"/>
        <w:jc w:val="both"/>
        <w:rPr>
          <w:rFonts w:ascii="Times New Roman" w:hAnsi="Times New Roman"/>
          <w:b/>
          <w:sz w:val="28"/>
          <w:szCs w:val="28"/>
        </w:rPr>
      </w:pPr>
      <w:r w:rsidRPr="00BE16CB">
        <w:rPr>
          <w:rFonts w:ascii="Times New Roman" w:hAnsi="Times New Roman"/>
          <w:b/>
          <w:sz w:val="28"/>
          <w:szCs w:val="28"/>
        </w:rPr>
        <w:t>2. Организации агропромышленного комплекса независимо от их организационно-правовой формы и организации потребительской кооперации.</w:t>
      </w:r>
    </w:p>
    <w:p w:rsidR="000C4BD2" w:rsidRPr="00BE16CB" w:rsidRDefault="000C4BD2" w:rsidP="000C4BD2">
      <w:pPr>
        <w:spacing w:after="0" w:line="240" w:lineRule="auto"/>
        <w:ind w:firstLine="611"/>
        <w:jc w:val="both"/>
        <w:rPr>
          <w:rFonts w:ascii="Times New Roman" w:hAnsi="Times New Roman"/>
          <w:b/>
          <w:sz w:val="28"/>
          <w:szCs w:val="28"/>
        </w:rPr>
      </w:pPr>
      <w:r w:rsidRPr="00BE16CB">
        <w:rPr>
          <w:rFonts w:ascii="Times New Roman" w:hAnsi="Times New Roman"/>
          <w:b/>
          <w:bCs/>
          <w:sz w:val="28"/>
          <w:szCs w:val="28"/>
        </w:rPr>
        <w:t>3</w:t>
      </w:r>
      <w:r w:rsidR="00BE16CB">
        <w:rPr>
          <w:rFonts w:ascii="Times New Roman" w:hAnsi="Times New Roman"/>
          <w:b/>
          <w:bCs/>
          <w:sz w:val="28"/>
          <w:szCs w:val="28"/>
        </w:rPr>
        <w:t xml:space="preserve">. </w:t>
      </w:r>
      <w:r w:rsidRPr="00BE16CB">
        <w:rPr>
          <w:rFonts w:ascii="Times New Roman" w:hAnsi="Times New Roman"/>
          <w:b/>
          <w:bCs/>
          <w:sz w:val="28"/>
          <w:szCs w:val="28"/>
        </w:rPr>
        <w:t>Организации и индивидуальные предприниматели, осуществляющие деятельность в сфере рыбохозяйственного комплекса.</w:t>
      </w:r>
    </w:p>
    <w:p w:rsidR="000C4BD2" w:rsidRPr="005826CF" w:rsidRDefault="000C4BD2" w:rsidP="000C4BD2">
      <w:pPr>
        <w:spacing w:after="0" w:line="240" w:lineRule="auto"/>
        <w:ind w:firstLine="611"/>
        <w:jc w:val="center"/>
        <w:rPr>
          <w:rFonts w:ascii="Times New Roman" w:hAnsi="Times New Roman"/>
          <w:b/>
          <w:sz w:val="24"/>
          <w:szCs w:val="24"/>
        </w:rPr>
      </w:pPr>
    </w:p>
    <w:p w:rsidR="000C4BD2" w:rsidRPr="00BE16CB" w:rsidRDefault="000C4BD2" w:rsidP="000C4BD2">
      <w:pPr>
        <w:spacing w:after="0" w:line="240" w:lineRule="auto"/>
        <w:ind w:firstLine="611"/>
        <w:jc w:val="center"/>
        <w:rPr>
          <w:rFonts w:ascii="Times New Roman" w:hAnsi="Times New Roman"/>
          <w:b/>
          <w:sz w:val="28"/>
          <w:szCs w:val="28"/>
        </w:rPr>
      </w:pPr>
      <w:r w:rsidRPr="00BE16CB">
        <w:rPr>
          <w:rFonts w:ascii="Times New Roman" w:hAnsi="Times New Roman"/>
          <w:b/>
          <w:sz w:val="28"/>
          <w:szCs w:val="28"/>
        </w:rPr>
        <w:t>Условия предоставления господдержки</w:t>
      </w:r>
    </w:p>
    <w:p w:rsidR="000C4BD2" w:rsidRPr="00BE16CB" w:rsidRDefault="000C4BD2" w:rsidP="000C4BD2">
      <w:pPr>
        <w:widowControl w:val="0"/>
        <w:spacing w:after="0" w:line="240" w:lineRule="auto"/>
        <w:ind w:firstLine="611"/>
        <w:jc w:val="both"/>
        <w:rPr>
          <w:rFonts w:ascii="Times New Roman" w:hAnsi="Times New Roman"/>
          <w:sz w:val="28"/>
          <w:szCs w:val="28"/>
        </w:rPr>
      </w:pPr>
      <w:r w:rsidRPr="00BE16CB">
        <w:rPr>
          <w:rFonts w:ascii="Times New Roman" w:hAnsi="Times New Roman"/>
          <w:sz w:val="28"/>
          <w:szCs w:val="28"/>
        </w:rPr>
        <w:t>В 2022 году субсидии предоставляются при соблюдении условий:</w:t>
      </w:r>
    </w:p>
    <w:p w:rsidR="000C4BD2" w:rsidRPr="00BE16CB" w:rsidRDefault="000C4BD2" w:rsidP="000C4BD2">
      <w:pPr>
        <w:numPr>
          <w:ilvl w:val="0"/>
          <w:numId w:val="3"/>
        </w:numPr>
        <w:spacing w:after="0" w:line="240" w:lineRule="auto"/>
        <w:ind w:firstLine="611"/>
        <w:jc w:val="both"/>
        <w:rPr>
          <w:rFonts w:ascii="Times New Roman" w:hAnsi="Times New Roman"/>
          <w:sz w:val="28"/>
          <w:szCs w:val="28"/>
        </w:rPr>
      </w:pPr>
      <w:r w:rsidRPr="00BE16CB">
        <w:rPr>
          <w:rFonts w:ascii="Times New Roman" w:hAnsi="Times New Roman"/>
          <w:sz w:val="28"/>
          <w:szCs w:val="28"/>
        </w:rPr>
        <w:t xml:space="preserve"> получатели субсидий - юридические лица не находится в процессе реорганизации, ликвидации, в отношении него </w:t>
      </w:r>
      <w:r w:rsidRPr="00BE16CB">
        <w:rPr>
          <w:rFonts w:ascii="Times New Roman" w:hAnsi="Times New Roman"/>
          <w:sz w:val="28"/>
          <w:szCs w:val="28"/>
        </w:rPr>
        <w:br/>
        <w:t>не введена процедура банкротства, деятельность получателя не приостановлена;</w:t>
      </w:r>
    </w:p>
    <w:p w:rsidR="000C4BD2" w:rsidRPr="00BE16CB" w:rsidRDefault="000C4BD2" w:rsidP="000C4BD2">
      <w:pPr>
        <w:numPr>
          <w:ilvl w:val="0"/>
          <w:numId w:val="3"/>
        </w:numPr>
        <w:spacing w:after="0" w:line="240" w:lineRule="auto"/>
        <w:ind w:firstLine="611"/>
        <w:jc w:val="both"/>
        <w:rPr>
          <w:rFonts w:ascii="Times New Roman" w:hAnsi="Times New Roman"/>
          <w:sz w:val="28"/>
          <w:szCs w:val="28"/>
        </w:rPr>
      </w:pPr>
      <w:r w:rsidRPr="00BE16CB">
        <w:rPr>
          <w:rFonts w:ascii="Times New Roman" w:hAnsi="Times New Roman"/>
          <w:sz w:val="28"/>
          <w:szCs w:val="28"/>
        </w:rPr>
        <w:t>получатели субсидий – индивидуальные предприниматели не прекратили деятельность в качестве индивидуального предпринимателя, а также в отношении их не введена процедура банкротства;</w:t>
      </w:r>
    </w:p>
    <w:p w:rsidR="000C4BD2" w:rsidRPr="00BE16CB" w:rsidRDefault="000C4BD2" w:rsidP="000C4BD2">
      <w:pPr>
        <w:numPr>
          <w:ilvl w:val="0"/>
          <w:numId w:val="3"/>
        </w:numPr>
        <w:spacing w:after="0" w:line="240" w:lineRule="auto"/>
        <w:ind w:firstLine="611"/>
        <w:jc w:val="both"/>
        <w:rPr>
          <w:rFonts w:ascii="Times New Roman" w:hAnsi="Times New Roman"/>
          <w:sz w:val="28"/>
          <w:szCs w:val="28"/>
        </w:rPr>
      </w:pPr>
      <w:r w:rsidRPr="00BE16CB">
        <w:rPr>
          <w:rFonts w:ascii="Times New Roman" w:hAnsi="Times New Roman"/>
          <w:sz w:val="28"/>
          <w:szCs w:val="28"/>
        </w:rPr>
        <w:t xml:space="preserve"> государственной регистрации или постановки на учет в налоговом органе получателей субсидий на территории Ростовской области;</w:t>
      </w:r>
    </w:p>
    <w:p w:rsidR="000C4BD2" w:rsidRPr="00BE16CB" w:rsidRDefault="000C4BD2" w:rsidP="000C4BD2">
      <w:pPr>
        <w:numPr>
          <w:ilvl w:val="0"/>
          <w:numId w:val="3"/>
        </w:numPr>
        <w:spacing w:after="0" w:line="240" w:lineRule="auto"/>
        <w:ind w:firstLine="611"/>
        <w:jc w:val="both"/>
        <w:rPr>
          <w:rFonts w:ascii="Times New Roman" w:hAnsi="Times New Roman"/>
          <w:sz w:val="28"/>
          <w:szCs w:val="28"/>
        </w:rPr>
      </w:pPr>
      <w:r w:rsidRPr="00BE16CB">
        <w:rPr>
          <w:rFonts w:ascii="Times New Roman" w:hAnsi="Times New Roman"/>
          <w:sz w:val="28"/>
          <w:szCs w:val="28"/>
        </w:rPr>
        <w:t xml:space="preserve"> отсутствии у получателей субсидий неисполненной обязанности по уплате налогов, сборов, страховых взносов, пеней, штрафов, процентов, подлежащих уплате в соответствии с законодательством </w:t>
      </w:r>
      <w:r w:rsidRPr="00BE16CB">
        <w:rPr>
          <w:rFonts w:ascii="Times New Roman" w:hAnsi="Times New Roman"/>
          <w:sz w:val="28"/>
          <w:szCs w:val="28"/>
        </w:rPr>
        <w:tab/>
        <w:t xml:space="preserve">Российской Федерации о налогах и сборах, за исключением получателей грантов на развитие семейных ферм, грантов на развитие материально-технической базы </w:t>
      </w:r>
      <w:r w:rsidRPr="00BE16CB">
        <w:rPr>
          <w:rFonts w:ascii="Times New Roman" w:hAnsi="Times New Roman"/>
          <w:sz w:val="28"/>
          <w:szCs w:val="28"/>
        </w:rPr>
        <w:lastRenderedPageBreak/>
        <w:t>сельскохозяйственных потребительских кооперативов и грантов «Агростартап»;</w:t>
      </w:r>
    </w:p>
    <w:p w:rsidR="000C4BD2" w:rsidRPr="00BE16CB" w:rsidRDefault="000C4BD2" w:rsidP="000C4BD2">
      <w:pPr>
        <w:numPr>
          <w:ilvl w:val="0"/>
          <w:numId w:val="3"/>
        </w:numPr>
        <w:spacing w:after="0" w:line="240" w:lineRule="auto"/>
        <w:ind w:firstLine="611"/>
        <w:jc w:val="both"/>
        <w:rPr>
          <w:rFonts w:ascii="Times New Roman" w:hAnsi="Times New Roman"/>
          <w:sz w:val="28"/>
          <w:szCs w:val="28"/>
        </w:rPr>
      </w:pPr>
      <w:r w:rsidRPr="00BE16CB">
        <w:rPr>
          <w:rFonts w:ascii="Times New Roman" w:hAnsi="Times New Roman"/>
          <w:sz w:val="28"/>
          <w:szCs w:val="28"/>
        </w:rPr>
        <w:t>отсутствия просроченной задолженности по возврату в областной бюджет субсидий, бюджетных инвестиций и иной просроченной (неурегулированной) задолженности по денежным обязательствам перед Ростовской областью;</w:t>
      </w:r>
    </w:p>
    <w:p w:rsidR="000C4BD2" w:rsidRPr="00BE16CB" w:rsidRDefault="000C4BD2" w:rsidP="000C4BD2">
      <w:pPr>
        <w:numPr>
          <w:ilvl w:val="0"/>
          <w:numId w:val="3"/>
        </w:numPr>
        <w:spacing w:after="0" w:line="240" w:lineRule="auto"/>
        <w:ind w:firstLine="611"/>
        <w:jc w:val="both"/>
        <w:rPr>
          <w:rFonts w:ascii="Times New Roman" w:hAnsi="Times New Roman"/>
          <w:sz w:val="28"/>
          <w:szCs w:val="28"/>
        </w:rPr>
      </w:pPr>
      <w:r w:rsidRPr="00BE16CB">
        <w:rPr>
          <w:rFonts w:ascii="Times New Roman" w:hAnsi="Times New Roman"/>
          <w:sz w:val="28"/>
          <w:szCs w:val="28"/>
        </w:rPr>
        <w:t xml:space="preserve"> получатели субсидий не являются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0C4BD2" w:rsidRPr="00BE16CB" w:rsidRDefault="000C4BD2" w:rsidP="000C4BD2">
      <w:pPr>
        <w:numPr>
          <w:ilvl w:val="0"/>
          <w:numId w:val="3"/>
        </w:numPr>
        <w:spacing w:after="0" w:line="240" w:lineRule="auto"/>
        <w:ind w:firstLine="611"/>
        <w:jc w:val="both"/>
        <w:rPr>
          <w:rFonts w:ascii="Times New Roman" w:hAnsi="Times New Roman"/>
          <w:sz w:val="28"/>
          <w:szCs w:val="28"/>
        </w:rPr>
      </w:pPr>
      <w:r w:rsidRPr="00BE16CB">
        <w:rPr>
          <w:rFonts w:ascii="Times New Roman" w:hAnsi="Times New Roman"/>
          <w:sz w:val="28"/>
          <w:szCs w:val="28"/>
        </w:rPr>
        <w:t xml:space="preserve"> получатели субсидий не должны получать средства из областного бюджета, из которого планируется предоставление субсидии в соответствии с правовым актом Правительства Ростовской области;</w:t>
      </w:r>
    </w:p>
    <w:p w:rsidR="000C4BD2" w:rsidRPr="00BE16CB" w:rsidRDefault="000C4BD2" w:rsidP="000C4BD2">
      <w:pPr>
        <w:numPr>
          <w:ilvl w:val="0"/>
          <w:numId w:val="3"/>
        </w:numPr>
        <w:spacing w:after="0" w:line="240" w:lineRule="auto"/>
        <w:ind w:firstLine="611"/>
        <w:jc w:val="both"/>
        <w:rPr>
          <w:rFonts w:ascii="Times New Roman" w:hAnsi="Times New Roman"/>
          <w:sz w:val="28"/>
          <w:szCs w:val="28"/>
        </w:rPr>
      </w:pPr>
      <w:r w:rsidRPr="00BE16CB">
        <w:rPr>
          <w:rFonts w:ascii="Times New Roman" w:hAnsi="Times New Roman"/>
          <w:sz w:val="28"/>
          <w:szCs w:val="28"/>
        </w:rPr>
        <w:t>при осуществлении получателями субсидий производственной деятельности или ведения личного подсобного хозяйства на территории Ростовской области;</w:t>
      </w:r>
    </w:p>
    <w:p w:rsidR="000C4BD2" w:rsidRPr="00BE16CB" w:rsidRDefault="000C4BD2" w:rsidP="000C4BD2">
      <w:pPr>
        <w:numPr>
          <w:ilvl w:val="0"/>
          <w:numId w:val="3"/>
        </w:numPr>
        <w:spacing w:after="0" w:line="240" w:lineRule="auto"/>
        <w:ind w:firstLine="611"/>
        <w:jc w:val="both"/>
        <w:rPr>
          <w:rFonts w:ascii="Times New Roman" w:hAnsi="Times New Roman"/>
          <w:sz w:val="28"/>
          <w:szCs w:val="28"/>
        </w:rPr>
      </w:pPr>
      <w:r w:rsidRPr="00BE16CB">
        <w:rPr>
          <w:rFonts w:ascii="Times New Roman" w:hAnsi="Times New Roman"/>
          <w:sz w:val="28"/>
          <w:szCs w:val="28"/>
        </w:rPr>
        <w:t>достижения значения результата предоставления субсидии и показателя результативности.</w:t>
      </w:r>
    </w:p>
    <w:p w:rsidR="000C4BD2" w:rsidRPr="00BE16CB" w:rsidRDefault="000C4BD2" w:rsidP="000C4BD2">
      <w:pPr>
        <w:spacing w:after="0" w:line="240" w:lineRule="auto"/>
        <w:ind w:firstLine="611"/>
        <w:jc w:val="both"/>
        <w:rPr>
          <w:rFonts w:ascii="Times New Roman" w:hAnsi="Times New Roman"/>
          <w:sz w:val="28"/>
          <w:szCs w:val="28"/>
        </w:rPr>
      </w:pPr>
      <w:r w:rsidRPr="00BE16CB">
        <w:rPr>
          <w:rFonts w:ascii="Times New Roman" w:hAnsi="Times New Roman"/>
          <w:sz w:val="28"/>
          <w:szCs w:val="28"/>
        </w:rPr>
        <w:t>Это обязательные условия предоставления субсидий по всем направлениям господдержки, как софинансируемым за счет средств федерального и областного бюджетов, так и финансируемых только за счет средств областного бюджета.</w:t>
      </w:r>
    </w:p>
    <w:p w:rsidR="000C4BD2" w:rsidRPr="00BE16CB" w:rsidRDefault="000C4BD2" w:rsidP="000C4BD2">
      <w:pPr>
        <w:spacing w:after="0" w:line="240" w:lineRule="auto"/>
        <w:ind w:firstLine="611"/>
        <w:jc w:val="both"/>
        <w:rPr>
          <w:rFonts w:ascii="Times New Roman" w:hAnsi="Times New Roman"/>
          <w:sz w:val="28"/>
          <w:szCs w:val="28"/>
        </w:rPr>
      </w:pPr>
      <w:r w:rsidRPr="00BE16CB">
        <w:rPr>
          <w:rFonts w:ascii="Times New Roman" w:hAnsi="Times New Roman"/>
          <w:sz w:val="28"/>
          <w:szCs w:val="28"/>
        </w:rPr>
        <w:t>В случае предоставления субсидии только из областного бюджета необходимо соблюдение дополнительных условий:</w:t>
      </w:r>
    </w:p>
    <w:p w:rsidR="000C4BD2" w:rsidRPr="00BE16CB" w:rsidRDefault="000C4BD2" w:rsidP="000C4BD2">
      <w:pPr>
        <w:spacing w:after="0" w:line="240" w:lineRule="auto"/>
        <w:ind w:firstLine="611"/>
        <w:jc w:val="both"/>
        <w:rPr>
          <w:rFonts w:ascii="Times New Roman" w:hAnsi="Times New Roman"/>
          <w:sz w:val="28"/>
          <w:szCs w:val="28"/>
        </w:rPr>
      </w:pPr>
      <w:r w:rsidRPr="00BE16CB">
        <w:rPr>
          <w:rFonts w:ascii="Times New Roman" w:hAnsi="Times New Roman"/>
          <w:sz w:val="28"/>
          <w:szCs w:val="28"/>
        </w:rPr>
        <w:t>1. отсутствие у получателей субсидий просроченной задолженности по заработной плате;</w:t>
      </w:r>
    </w:p>
    <w:p w:rsidR="000C4BD2" w:rsidRPr="00BE16CB" w:rsidRDefault="000C4BD2" w:rsidP="000C4BD2">
      <w:pPr>
        <w:spacing w:after="0" w:line="240" w:lineRule="auto"/>
        <w:ind w:firstLine="611"/>
        <w:jc w:val="both"/>
        <w:rPr>
          <w:rFonts w:ascii="Times New Roman" w:hAnsi="Times New Roman"/>
          <w:sz w:val="28"/>
          <w:szCs w:val="28"/>
        </w:rPr>
      </w:pPr>
      <w:r w:rsidRPr="00BE16CB">
        <w:rPr>
          <w:rFonts w:ascii="Times New Roman" w:hAnsi="Times New Roman"/>
          <w:sz w:val="28"/>
          <w:szCs w:val="28"/>
        </w:rPr>
        <w:t>2. отсутствие у получателей субсидий просроченной задолженности по денежным обязательствам перед областным бюджетом;</w:t>
      </w:r>
    </w:p>
    <w:p w:rsidR="000C4BD2" w:rsidRPr="00BE16CB" w:rsidRDefault="000C4BD2" w:rsidP="000C4BD2">
      <w:pPr>
        <w:suppressAutoHyphens/>
        <w:spacing w:after="0" w:line="240" w:lineRule="auto"/>
        <w:ind w:firstLine="611"/>
        <w:jc w:val="both"/>
        <w:rPr>
          <w:rFonts w:ascii="Times New Roman" w:hAnsi="Times New Roman"/>
          <w:sz w:val="28"/>
          <w:szCs w:val="28"/>
        </w:rPr>
      </w:pPr>
      <w:r w:rsidRPr="00BE16CB">
        <w:rPr>
          <w:rFonts w:ascii="Times New Roman" w:hAnsi="Times New Roman"/>
          <w:sz w:val="28"/>
          <w:szCs w:val="28"/>
        </w:rPr>
        <w:t>3. среднемесячной заработной платы работников получателей субсидий:</w:t>
      </w:r>
    </w:p>
    <w:p w:rsidR="000C4BD2" w:rsidRPr="00BE16CB" w:rsidRDefault="000C4BD2" w:rsidP="000C4BD2">
      <w:pPr>
        <w:autoSpaceDE w:val="0"/>
        <w:autoSpaceDN w:val="0"/>
        <w:spacing w:after="0" w:line="240" w:lineRule="auto"/>
        <w:ind w:firstLine="540"/>
        <w:jc w:val="both"/>
        <w:rPr>
          <w:rFonts w:ascii="Times New Roman" w:hAnsi="Times New Roman"/>
          <w:sz w:val="28"/>
          <w:szCs w:val="28"/>
        </w:rPr>
      </w:pPr>
      <w:r w:rsidRPr="00BE16CB">
        <w:rPr>
          <w:rFonts w:ascii="Times New Roman" w:hAnsi="Times New Roman"/>
          <w:sz w:val="28"/>
          <w:szCs w:val="28"/>
        </w:rPr>
        <w:t>для сельскохозяйственных товаропроизводителей (кроме крестьянских (фермерских) хозяйств и индивидуальных предпринимателей, организаций потребительской кооперации, сельскохозяйственных потребительских кооперативов) и организаций агропромышленного комплекса независимо от их организационно-правовой формы - не ниже 1,7 минимального размера оплаты труда;</w:t>
      </w:r>
    </w:p>
    <w:p w:rsidR="000C4BD2" w:rsidRPr="00BE16CB" w:rsidRDefault="000C4BD2" w:rsidP="000C4BD2">
      <w:pPr>
        <w:autoSpaceDE w:val="0"/>
        <w:autoSpaceDN w:val="0"/>
        <w:spacing w:after="0" w:line="240" w:lineRule="auto"/>
        <w:ind w:firstLine="540"/>
        <w:jc w:val="both"/>
        <w:rPr>
          <w:rFonts w:ascii="Times New Roman" w:hAnsi="Times New Roman"/>
          <w:sz w:val="28"/>
          <w:szCs w:val="28"/>
        </w:rPr>
      </w:pPr>
      <w:r w:rsidRPr="00BE16CB">
        <w:rPr>
          <w:rFonts w:ascii="Times New Roman" w:hAnsi="Times New Roman"/>
          <w:sz w:val="28"/>
          <w:szCs w:val="28"/>
        </w:rPr>
        <w:t>для индивидуальных предпринимателей, крестьянских (фермерских) хозяйств, организаций потребительской кооперации, сельскохозяйственных потребительских кооперативов - не ниже 1,4 минимального размера оплаты труда.</w:t>
      </w:r>
    </w:p>
    <w:p w:rsidR="000C4BD2" w:rsidRPr="00BE16CB" w:rsidRDefault="000C4BD2" w:rsidP="000C4BD2">
      <w:pPr>
        <w:spacing w:after="0" w:line="240" w:lineRule="auto"/>
        <w:ind w:firstLine="611"/>
        <w:jc w:val="both"/>
        <w:rPr>
          <w:rFonts w:ascii="Times New Roman" w:hAnsi="Times New Roman"/>
          <w:sz w:val="28"/>
          <w:szCs w:val="28"/>
        </w:rPr>
      </w:pPr>
      <w:r w:rsidRPr="00BE16CB">
        <w:rPr>
          <w:rFonts w:ascii="Times New Roman" w:hAnsi="Times New Roman"/>
          <w:sz w:val="28"/>
          <w:szCs w:val="28"/>
        </w:rPr>
        <w:lastRenderedPageBreak/>
        <w:t xml:space="preserve">Отдельными постановлениями Правительства Ростовской области установлены дополнительные требования по получению и использованию субсидий в соответствии с их целевым расходованием. </w:t>
      </w:r>
    </w:p>
    <w:p w:rsidR="00A91C1D" w:rsidRDefault="00A91C1D" w:rsidP="00BE16CB">
      <w:pPr>
        <w:jc w:val="center"/>
        <w:rPr>
          <w:rFonts w:ascii="Times New Roman" w:hAnsi="Times New Roman" w:cs="Times New Roman"/>
          <w:b/>
          <w:sz w:val="28"/>
          <w:szCs w:val="28"/>
        </w:rPr>
      </w:pPr>
    </w:p>
    <w:p w:rsidR="000C4BD2" w:rsidRDefault="0034226A" w:rsidP="0034226A">
      <w:pPr>
        <w:jc w:val="center"/>
        <w:rPr>
          <w:rFonts w:ascii="Times New Roman" w:hAnsi="Times New Roman" w:cs="Times New Roman"/>
          <w:b/>
          <w:sz w:val="28"/>
          <w:szCs w:val="28"/>
        </w:rPr>
      </w:pPr>
      <w:r>
        <w:rPr>
          <w:rFonts w:ascii="Times New Roman" w:hAnsi="Times New Roman" w:cs="Times New Roman"/>
          <w:b/>
          <w:sz w:val="28"/>
          <w:szCs w:val="28"/>
        </w:rPr>
        <w:t>В</w:t>
      </w:r>
      <w:r w:rsidR="00C546C4">
        <w:rPr>
          <w:rFonts w:ascii="Times New Roman" w:hAnsi="Times New Roman" w:cs="Times New Roman"/>
          <w:b/>
          <w:sz w:val="28"/>
          <w:szCs w:val="28"/>
        </w:rPr>
        <w:t xml:space="preserve"> 2022 год</w:t>
      </w:r>
      <w:r>
        <w:rPr>
          <w:rFonts w:ascii="Times New Roman" w:hAnsi="Times New Roman" w:cs="Times New Roman"/>
          <w:b/>
          <w:sz w:val="28"/>
          <w:szCs w:val="28"/>
        </w:rPr>
        <w:t>у планируются следующие направления государственной</w:t>
      </w:r>
      <w:r w:rsidRPr="0034226A">
        <w:rPr>
          <w:rFonts w:ascii="Times New Roman" w:hAnsi="Times New Roman" w:cs="Times New Roman"/>
          <w:b/>
          <w:sz w:val="28"/>
          <w:szCs w:val="28"/>
        </w:rPr>
        <w:t xml:space="preserve"> </w:t>
      </w:r>
      <w:r>
        <w:rPr>
          <w:rFonts w:ascii="Times New Roman" w:hAnsi="Times New Roman" w:cs="Times New Roman"/>
          <w:b/>
          <w:sz w:val="28"/>
          <w:szCs w:val="28"/>
        </w:rPr>
        <w:t>поддержки</w:t>
      </w:r>
    </w:p>
    <w:p w:rsidR="00C546C4" w:rsidRDefault="00C546C4" w:rsidP="00BE16CB">
      <w:pPr>
        <w:jc w:val="center"/>
        <w:rPr>
          <w:rFonts w:ascii="Times New Roman" w:hAnsi="Times New Roman" w:cs="Times New Roman"/>
          <w:b/>
          <w:sz w:val="28"/>
          <w:szCs w:val="28"/>
        </w:rPr>
      </w:pPr>
      <w:r>
        <w:rPr>
          <w:rFonts w:ascii="Times New Roman" w:hAnsi="Times New Roman" w:cs="Times New Roman"/>
          <w:b/>
          <w:sz w:val="28"/>
          <w:szCs w:val="28"/>
        </w:rPr>
        <w:t>Животноводство, в том числе:</w:t>
      </w:r>
    </w:p>
    <w:p w:rsidR="000C4BD2" w:rsidRPr="006C715C" w:rsidRDefault="000C4BD2" w:rsidP="00C546C4">
      <w:pPr>
        <w:spacing w:after="0" w:line="240" w:lineRule="auto"/>
        <w:ind w:left="611"/>
        <w:rPr>
          <w:rFonts w:ascii="Times New Roman" w:hAnsi="Times New Roman"/>
          <w:b/>
          <w:sz w:val="28"/>
          <w:szCs w:val="28"/>
        </w:rPr>
      </w:pPr>
      <w:r w:rsidRPr="001C676D">
        <w:rPr>
          <w:rFonts w:ascii="Times New Roman" w:hAnsi="Times New Roman"/>
          <w:b/>
          <w:sz w:val="28"/>
          <w:szCs w:val="28"/>
        </w:rPr>
        <w:t>Поддержка племенного животноводства</w:t>
      </w:r>
    </w:p>
    <w:p w:rsidR="000C4BD2" w:rsidRPr="00BE16CB" w:rsidRDefault="000C4BD2" w:rsidP="000C4BD2">
      <w:pPr>
        <w:jc w:val="both"/>
        <w:rPr>
          <w:rFonts w:ascii="Times New Roman" w:hAnsi="Times New Roman" w:cs="Times New Roman"/>
          <w:b/>
          <w:sz w:val="28"/>
          <w:szCs w:val="28"/>
        </w:rPr>
      </w:pPr>
      <w:r w:rsidRPr="00BE16CB">
        <w:rPr>
          <w:rFonts w:ascii="Times New Roman" w:hAnsi="Times New Roman"/>
          <w:color w:val="000000"/>
          <w:sz w:val="28"/>
          <w:szCs w:val="28"/>
        </w:rPr>
        <w:t xml:space="preserve">Субсидии предоставляются </w:t>
      </w:r>
      <w:r w:rsidRPr="00BE16CB">
        <w:rPr>
          <w:rFonts w:ascii="Times New Roman" w:hAnsi="Times New Roman"/>
          <w:sz w:val="28"/>
          <w:szCs w:val="28"/>
        </w:rPr>
        <w:t>на племенное маточное поголовье сельскохозяйственных животных на 1 условную голову организациям по племенному животноводству, включенным в Перечень сельскохозяйственных организаций для предоставления субсидии на поддержку племенного животноводства в 2022 году.</w:t>
      </w:r>
    </w:p>
    <w:p w:rsidR="000C4BD2" w:rsidRDefault="000C4BD2" w:rsidP="00C546C4">
      <w:pPr>
        <w:spacing w:after="0" w:line="240" w:lineRule="auto"/>
        <w:ind w:firstLine="708"/>
        <w:jc w:val="both"/>
        <w:rPr>
          <w:rFonts w:ascii="Times New Roman" w:hAnsi="Times New Roman"/>
          <w:b/>
          <w:color w:val="000000"/>
          <w:sz w:val="28"/>
        </w:rPr>
      </w:pPr>
      <w:r w:rsidRPr="001C676D">
        <w:rPr>
          <w:rFonts w:ascii="Times New Roman" w:hAnsi="Times New Roman"/>
          <w:b/>
          <w:color w:val="000000"/>
          <w:sz w:val="28"/>
        </w:rPr>
        <w:t>Поддержка приобретения племенного молодняка</w:t>
      </w:r>
      <w:r w:rsidR="00C546C4">
        <w:rPr>
          <w:rFonts w:ascii="Times New Roman" w:hAnsi="Times New Roman"/>
          <w:b/>
          <w:color w:val="000000"/>
          <w:sz w:val="28"/>
        </w:rPr>
        <w:t xml:space="preserve"> </w:t>
      </w:r>
      <w:r w:rsidRPr="001C676D">
        <w:rPr>
          <w:rFonts w:ascii="Times New Roman" w:hAnsi="Times New Roman"/>
          <w:b/>
          <w:color w:val="000000"/>
          <w:sz w:val="28"/>
        </w:rPr>
        <w:t>сельскохозяйственных животных</w:t>
      </w:r>
      <w:r w:rsidRPr="006C715C">
        <w:rPr>
          <w:rFonts w:ascii="Times New Roman" w:hAnsi="Times New Roman"/>
          <w:b/>
          <w:color w:val="000000"/>
          <w:sz w:val="28"/>
        </w:rPr>
        <w:t xml:space="preserve"> </w:t>
      </w:r>
    </w:p>
    <w:p w:rsidR="000C4BD2" w:rsidRPr="00BE16CB" w:rsidRDefault="000C4BD2" w:rsidP="000C4BD2">
      <w:pPr>
        <w:spacing w:after="0" w:line="240" w:lineRule="auto"/>
        <w:jc w:val="both"/>
        <w:rPr>
          <w:rFonts w:ascii="Times New Roman" w:hAnsi="Times New Roman"/>
          <w:bCs/>
          <w:color w:val="000000"/>
          <w:sz w:val="28"/>
          <w:szCs w:val="28"/>
        </w:rPr>
      </w:pPr>
      <w:r w:rsidRPr="00BE16CB">
        <w:rPr>
          <w:rFonts w:ascii="Times New Roman" w:hAnsi="Times New Roman"/>
          <w:bCs/>
          <w:color w:val="000000"/>
          <w:sz w:val="28"/>
          <w:szCs w:val="28"/>
        </w:rPr>
        <w:t>Субсидии предоставляются по ставке на 1 голову приобретенного племенного молодняка сельскохозяйственных животных (кроме приобретенного по импорту) – племенного молодняка крупного рогатого скота молочного/мясного направления (телки, нетели) при условии приобретения в текущем году – по ставке, утвержденной правовым актом министерства сельского хозяйства и продовольствия Ростовской области на 1 голову, но не более фактически понесенных затрат сельскохозяйственным товаропроизводителем по данному направлению (без учета налога на добавленную стоимость и транспортных расходов).</w:t>
      </w:r>
    </w:p>
    <w:p w:rsidR="000C4BD2" w:rsidRDefault="000C4BD2" w:rsidP="00887E57">
      <w:pPr>
        <w:spacing w:after="0" w:line="240" w:lineRule="auto"/>
        <w:ind w:firstLine="567"/>
        <w:jc w:val="both"/>
        <w:rPr>
          <w:rFonts w:ascii="Times New Roman" w:hAnsi="Times New Roman"/>
          <w:bCs/>
          <w:color w:val="000000"/>
          <w:sz w:val="28"/>
          <w:szCs w:val="28"/>
        </w:rPr>
      </w:pPr>
      <w:r w:rsidRPr="00BE16CB">
        <w:rPr>
          <w:rFonts w:ascii="Times New Roman" w:hAnsi="Times New Roman"/>
          <w:bCs/>
          <w:color w:val="000000"/>
          <w:sz w:val="28"/>
          <w:szCs w:val="28"/>
        </w:rPr>
        <w:t>Получателями субсидии должно быть соблюдено условие о неотчуждении приобретенного племенного поголовья крупного рогатого скота в течение трех лет с даты его приобретения.</w:t>
      </w:r>
    </w:p>
    <w:p w:rsidR="00BE16CB" w:rsidRPr="00BE16CB" w:rsidRDefault="00BE16CB" w:rsidP="00887E57">
      <w:pPr>
        <w:spacing w:after="0" w:line="240" w:lineRule="auto"/>
        <w:ind w:firstLine="567"/>
        <w:jc w:val="both"/>
        <w:rPr>
          <w:rFonts w:ascii="Times New Roman" w:hAnsi="Times New Roman"/>
          <w:bCs/>
          <w:color w:val="000000"/>
          <w:sz w:val="28"/>
          <w:szCs w:val="28"/>
        </w:rPr>
      </w:pPr>
    </w:p>
    <w:p w:rsidR="00887E57" w:rsidRDefault="00887E57" w:rsidP="00C546C4">
      <w:pPr>
        <w:spacing w:after="0" w:line="240" w:lineRule="auto"/>
        <w:ind w:firstLine="567"/>
        <w:rPr>
          <w:rFonts w:ascii="Times New Roman" w:hAnsi="Times New Roman"/>
          <w:b/>
          <w:color w:val="000000"/>
          <w:sz w:val="28"/>
        </w:rPr>
      </w:pPr>
      <w:r w:rsidRPr="001C676D">
        <w:rPr>
          <w:rFonts w:ascii="Times New Roman" w:hAnsi="Times New Roman"/>
          <w:b/>
          <w:color w:val="000000"/>
          <w:sz w:val="28"/>
        </w:rPr>
        <w:t>Поддержка маточного поголовья овец и коз</w:t>
      </w:r>
    </w:p>
    <w:p w:rsidR="00887E57" w:rsidRPr="00BE16CB" w:rsidRDefault="00887E57" w:rsidP="00887E57">
      <w:pPr>
        <w:jc w:val="both"/>
        <w:rPr>
          <w:rFonts w:ascii="Times New Roman" w:hAnsi="Times New Roman"/>
          <w:bCs/>
          <w:color w:val="000000"/>
          <w:sz w:val="28"/>
          <w:szCs w:val="28"/>
        </w:rPr>
      </w:pPr>
      <w:r w:rsidRPr="00BE16CB">
        <w:rPr>
          <w:rFonts w:ascii="Times New Roman" w:hAnsi="Times New Roman"/>
          <w:bCs/>
          <w:color w:val="000000"/>
          <w:sz w:val="28"/>
          <w:szCs w:val="28"/>
        </w:rPr>
        <w:t xml:space="preserve">Субсидия предоставляется по ставке на 1 голову, но не более фактических затрат (без учета налога на добавленную стоимость), понесенных на содержание маточного поголовья овец и коз, нарастающим итогом с 1 января текущего года по 1 число месяца подачи заявки. </w:t>
      </w:r>
    </w:p>
    <w:p w:rsidR="00BE16CB" w:rsidRDefault="00BE16CB" w:rsidP="00BE16CB">
      <w:pPr>
        <w:jc w:val="both"/>
        <w:rPr>
          <w:rFonts w:ascii="Times New Roman" w:hAnsi="Times New Roman"/>
          <w:sz w:val="28"/>
          <w:szCs w:val="28"/>
        </w:rPr>
      </w:pPr>
      <w:r>
        <w:rPr>
          <w:rFonts w:ascii="Times New Roman" w:hAnsi="Times New Roman"/>
          <w:bCs/>
          <w:color w:val="000000"/>
          <w:sz w:val="28"/>
          <w:szCs w:val="28"/>
        </w:rPr>
        <w:t xml:space="preserve">Обязательным условием является </w:t>
      </w:r>
      <w:r w:rsidR="00887E57" w:rsidRPr="00BE16CB">
        <w:rPr>
          <w:rFonts w:ascii="Times New Roman" w:hAnsi="Times New Roman"/>
          <w:bCs/>
          <w:color w:val="000000"/>
          <w:sz w:val="28"/>
          <w:szCs w:val="28"/>
        </w:rPr>
        <w:t>неснижени</w:t>
      </w:r>
      <w:r>
        <w:rPr>
          <w:rFonts w:ascii="Times New Roman" w:hAnsi="Times New Roman"/>
          <w:bCs/>
          <w:color w:val="000000"/>
          <w:sz w:val="28"/>
          <w:szCs w:val="28"/>
        </w:rPr>
        <w:t>е</w:t>
      </w:r>
      <w:r w:rsidR="00887E57" w:rsidRPr="00BE16CB">
        <w:rPr>
          <w:rFonts w:ascii="Times New Roman" w:hAnsi="Times New Roman"/>
          <w:bCs/>
          <w:color w:val="000000"/>
          <w:sz w:val="28"/>
          <w:szCs w:val="28"/>
        </w:rPr>
        <w:t xml:space="preserve"> численности маточного поголовья овец и коз по итогам отчетного года в сравнении с г</w:t>
      </w:r>
      <w:r>
        <w:rPr>
          <w:rFonts w:ascii="Times New Roman" w:hAnsi="Times New Roman"/>
          <w:bCs/>
          <w:color w:val="000000"/>
          <w:sz w:val="28"/>
          <w:szCs w:val="28"/>
        </w:rPr>
        <w:t>одом, предшествующим отчетному, а также о</w:t>
      </w:r>
      <w:r w:rsidR="00887E57" w:rsidRPr="00BE16CB">
        <w:rPr>
          <w:rFonts w:ascii="Times New Roman" w:hAnsi="Times New Roman"/>
          <w:sz w:val="28"/>
          <w:szCs w:val="28"/>
        </w:rPr>
        <w:t>беспечение сохранности маточного поголовья овец и коз по итогам года в котором выплачена субсидия.</w:t>
      </w:r>
    </w:p>
    <w:p w:rsidR="00BE16CB" w:rsidRPr="00BE16CB" w:rsidRDefault="00BE16CB" w:rsidP="00BE16CB">
      <w:pPr>
        <w:spacing w:after="0" w:line="240" w:lineRule="auto"/>
        <w:jc w:val="both"/>
        <w:rPr>
          <w:rFonts w:ascii="Times New Roman" w:hAnsi="Times New Roman"/>
          <w:b/>
          <w:color w:val="000000"/>
          <w:sz w:val="28"/>
          <w:szCs w:val="28"/>
        </w:rPr>
      </w:pPr>
    </w:p>
    <w:p w:rsidR="00BE16CB" w:rsidRPr="006C715C" w:rsidRDefault="00BE16CB" w:rsidP="00C546C4">
      <w:pPr>
        <w:spacing w:after="0" w:line="240" w:lineRule="auto"/>
        <w:ind w:firstLine="708"/>
        <w:jc w:val="both"/>
        <w:rPr>
          <w:rFonts w:ascii="Times New Roman" w:hAnsi="Times New Roman"/>
          <w:b/>
          <w:sz w:val="28"/>
        </w:rPr>
      </w:pPr>
      <w:r w:rsidRPr="001C676D">
        <w:rPr>
          <w:rFonts w:ascii="Times New Roman" w:hAnsi="Times New Roman"/>
          <w:b/>
          <w:sz w:val="28"/>
          <w:szCs w:val="28"/>
        </w:rPr>
        <w:lastRenderedPageBreak/>
        <w:t>Развитие мясного животноводства (крупный рогатый скот специализированных мясных пород), за исключением племенных животных</w:t>
      </w:r>
    </w:p>
    <w:p w:rsidR="00133671" w:rsidRDefault="00133671" w:rsidP="00133671">
      <w:pPr>
        <w:tabs>
          <w:tab w:val="left" w:pos="2265"/>
        </w:tabs>
        <w:jc w:val="both"/>
        <w:rPr>
          <w:rFonts w:ascii="Times New Roman" w:hAnsi="Times New Roman"/>
          <w:sz w:val="28"/>
          <w:szCs w:val="28"/>
        </w:rPr>
      </w:pPr>
      <w:r w:rsidRPr="00BE16CB">
        <w:rPr>
          <w:rFonts w:ascii="Times New Roman" w:hAnsi="Times New Roman"/>
          <w:sz w:val="28"/>
          <w:szCs w:val="28"/>
        </w:rPr>
        <w:t xml:space="preserve">Субсидия предоставляется сельскохозяйственным товаропроизводителям (кроме граждан, ведущих личное подсобное хозяйство) </w:t>
      </w:r>
      <w:r w:rsidR="00C546C4">
        <w:rPr>
          <w:rFonts w:ascii="Times New Roman" w:hAnsi="Times New Roman"/>
          <w:sz w:val="28"/>
          <w:szCs w:val="28"/>
        </w:rPr>
        <w:t>в</w:t>
      </w:r>
      <w:r w:rsidRPr="00C546C4">
        <w:rPr>
          <w:rFonts w:ascii="Times New Roman" w:hAnsi="Times New Roman"/>
          <w:sz w:val="28"/>
          <w:szCs w:val="28"/>
        </w:rPr>
        <w:t xml:space="preserve"> расчете на 1 голову коровы и (или) нетели, давшую в текущем календарном году теленка (приплод) на возмещение части затрат на развитие мясного животноводства (крупный рогатый скот специализированных мясных пород), за исключением племенных животных, по ставке, утвержденной правовым актом министерства сельского хозяйства и продовольствия Ростовской области, на 1 голову коровы и (или) нетели, давшей в текущем календарном году теленка (приплод), но не более фактически понесенных затрат (без учета налога на добавленную стоимость), условиям предоставления субсидии являются неснижение численности маточного поголовья крупного рогатого скота по итогам первого полугодия текущего года; получение от коровы и (или) нетели теленка по итогам первого полугодия текущего года; соответствие и (или) увеличение объемов производства животноводческой продукции за месяц, предшествующий месяцу подачи документов для получения субсидии, по сравнению с соответствующим периодом прошлого года.</w:t>
      </w:r>
    </w:p>
    <w:p w:rsidR="0034226A" w:rsidRDefault="00C546C4" w:rsidP="0034226A">
      <w:pPr>
        <w:spacing w:after="0" w:line="240" w:lineRule="auto"/>
        <w:ind w:firstLine="708"/>
        <w:jc w:val="both"/>
        <w:rPr>
          <w:rFonts w:ascii="Times New Roman" w:hAnsi="Times New Roman" w:cs="Calibri"/>
          <w:b/>
          <w:sz w:val="28"/>
          <w:szCs w:val="28"/>
        </w:rPr>
      </w:pPr>
      <w:r>
        <w:rPr>
          <w:rFonts w:ascii="Times New Roman" w:hAnsi="Times New Roman"/>
          <w:b/>
          <w:sz w:val="28"/>
          <w:szCs w:val="28"/>
        </w:rPr>
        <w:tab/>
      </w:r>
      <w:r w:rsidRPr="001C676D">
        <w:rPr>
          <w:rFonts w:ascii="Times New Roman" w:hAnsi="Times New Roman"/>
          <w:b/>
          <w:sz w:val="28"/>
          <w:szCs w:val="28"/>
        </w:rPr>
        <w:t xml:space="preserve">Субсидия на </w:t>
      </w:r>
      <w:r w:rsidRPr="001C676D">
        <w:rPr>
          <w:rFonts w:ascii="Times New Roman" w:hAnsi="Times New Roman" w:cs="Calibri"/>
          <w:b/>
          <w:sz w:val="28"/>
          <w:szCs w:val="28"/>
        </w:rPr>
        <w:t xml:space="preserve">возмещение части затрат на производство мяса крупного рогатого скота реализованного на перерабатывающие предприятия </w:t>
      </w:r>
      <w:r w:rsidRPr="0034226A">
        <w:rPr>
          <w:rFonts w:ascii="Times New Roman" w:hAnsi="Times New Roman"/>
          <w:b/>
          <w:sz w:val="28"/>
          <w:szCs w:val="28"/>
        </w:rPr>
        <w:t>Ростовской</w:t>
      </w:r>
      <w:r w:rsidRPr="001C676D">
        <w:rPr>
          <w:rFonts w:ascii="Times New Roman" w:hAnsi="Times New Roman" w:cs="Calibri"/>
          <w:b/>
          <w:sz w:val="28"/>
          <w:szCs w:val="28"/>
        </w:rPr>
        <w:t xml:space="preserve"> области</w:t>
      </w:r>
    </w:p>
    <w:p w:rsidR="00C546C4" w:rsidRDefault="00C546C4" w:rsidP="0034226A">
      <w:pPr>
        <w:tabs>
          <w:tab w:val="left" w:pos="0"/>
        </w:tabs>
        <w:jc w:val="both"/>
        <w:rPr>
          <w:rFonts w:ascii="Times New Roman" w:hAnsi="Times New Roman" w:cs="Calibri"/>
          <w:sz w:val="28"/>
          <w:szCs w:val="28"/>
        </w:rPr>
      </w:pPr>
      <w:r w:rsidRPr="00C546C4">
        <w:rPr>
          <w:rFonts w:ascii="Times New Roman" w:hAnsi="Times New Roman" w:cs="Calibri"/>
          <w:sz w:val="28"/>
          <w:szCs w:val="28"/>
        </w:rPr>
        <w:t>Субсидия пр</w:t>
      </w:r>
      <w:r>
        <w:rPr>
          <w:rFonts w:ascii="Times New Roman" w:hAnsi="Times New Roman" w:cs="Calibri"/>
          <w:sz w:val="28"/>
          <w:szCs w:val="28"/>
        </w:rPr>
        <w:t>е</w:t>
      </w:r>
      <w:r w:rsidRPr="00C546C4">
        <w:rPr>
          <w:rFonts w:ascii="Times New Roman" w:hAnsi="Times New Roman" w:cs="Calibri"/>
          <w:sz w:val="28"/>
          <w:szCs w:val="28"/>
        </w:rPr>
        <w:t>д</w:t>
      </w:r>
      <w:r>
        <w:rPr>
          <w:rFonts w:ascii="Times New Roman" w:hAnsi="Times New Roman" w:cs="Calibri"/>
          <w:sz w:val="28"/>
          <w:szCs w:val="28"/>
        </w:rPr>
        <w:t xml:space="preserve">оставляется без учета НДС и транспортных расходов в текущем финансовом году, </w:t>
      </w:r>
      <w:r w:rsidRPr="00C546C4">
        <w:rPr>
          <w:rFonts w:ascii="Times New Roman" w:hAnsi="Times New Roman" w:cs="Calibri"/>
          <w:sz w:val="28"/>
          <w:szCs w:val="28"/>
        </w:rPr>
        <w:t>за исключением скота, сданного на собственную переработку, по ставке на 1 килограмм мяса крупного рогатого скота, реализованного на перерабатывающие предприятия Ростовской области в живом весе. Средний вес одной головы в партии, реализованной на убой, должен составлять не менее 400 килограмм.</w:t>
      </w:r>
    </w:p>
    <w:p w:rsidR="00B22946" w:rsidRDefault="00B22946" w:rsidP="00C546C4">
      <w:pPr>
        <w:spacing w:after="0" w:line="240" w:lineRule="auto"/>
        <w:jc w:val="both"/>
        <w:rPr>
          <w:rFonts w:ascii="Times New Roman" w:hAnsi="Times New Roman" w:cs="Calibri"/>
          <w:sz w:val="28"/>
          <w:szCs w:val="28"/>
        </w:rPr>
      </w:pPr>
    </w:p>
    <w:p w:rsidR="00B22946" w:rsidRDefault="00B22946" w:rsidP="00B22946">
      <w:pPr>
        <w:spacing w:after="0" w:line="240" w:lineRule="auto"/>
        <w:ind w:firstLine="708"/>
        <w:jc w:val="both"/>
        <w:rPr>
          <w:rFonts w:ascii="Times New Roman" w:hAnsi="Times New Roman"/>
          <w:b/>
          <w:sz w:val="28"/>
        </w:rPr>
      </w:pPr>
      <w:r w:rsidRPr="001C676D">
        <w:rPr>
          <w:rFonts w:ascii="Times New Roman" w:hAnsi="Times New Roman"/>
          <w:b/>
          <w:sz w:val="28"/>
        </w:rPr>
        <w:t>Поддержка производства молока, реализованного и (или) отгруженного на собственную переработку</w:t>
      </w:r>
    </w:p>
    <w:p w:rsidR="00B22946" w:rsidRDefault="00B22946" w:rsidP="00B22946">
      <w:pPr>
        <w:spacing w:after="0" w:line="240" w:lineRule="auto"/>
        <w:jc w:val="both"/>
        <w:rPr>
          <w:rFonts w:ascii="Times New Roman" w:hAnsi="Times New Roman" w:cs="Calibri"/>
          <w:sz w:val="28"/>
          <w:szCs w:val="28"/>
        </w:rPr>
      </w:pPr>
      <w:r w:rsidRPr="00B22946">
        <w:rPr>
          <w:rFonts w:ascii="Times New Roman" w:hAnsi="Times New Roman" w:cs="Calibri"/>
          <w:sz w:val="28"/>
          <w:szCs w:val="28"/>
        </w:rPr>
        <w:t>Субсидия предоставляется сельскохозяйственным товаропроизводителям (кроме граждан, ведущих личное подсобное хозяйство) в целях возмещения части затрат на поддержку собственного производства молока - по ставке на 1 килограмм реализованного и (или) отгруженного сельскохозяйственными товаропроизводителями на собственную переработку в текущем году коровьего и (или) козьего молока, но не более фактически понесенных затрат на производство молока (без учета налога на добавленную стоимость)</w:t>
      </w:r>
      <w:r>
        <w:rPr>
          <w:rFonts w:ascii="Times New Roman" w:hAnsi="Times New Roman" w:cs="Calibri"/>
          <w:sz w:val="28"/>
          <w:szCs w:val="28"/>
        </w:rPr>
        <w:t>.</w:t>
      </w:r>
    </w:p>
    <w:p w:rsidR="00B22946" w:rsidRPr="00B22946" w:rsidRDefault="00B22946" w:rsidP="00B22946">
      <w:pPr>
        <w:spacing w:after="0" w:line="240" w:lineRule="auto"/>
        <w:jc w:val="both"/>
        <w:rPr>
          <w:rFonts w:ascii="Times New Roman" w:hAnsi="Times New Roman" w:cs="Calibri"/>
          <w:sz w:val="28"/>
          <w:szCs w:val="28"/>
        </w:rPr>
      </w:pPr>
    </w:p>
    <w:p w:rsidR="00B22946" w:rsidRDefault="00B22946" w:rsidP="00B22946">
      <w:pPr>
        <w:spacing w:after="0" w:line="240" w:lineRule="auto"/>
        <w:ind w:firstLine="708"/>
        <w:jc w:val="both"/>
        <w:rPr>
          <w:rFonts w:ascii="Times New Roman" w:hAnsi="Times New Roman"/>
          <w:b/>
          <w:sz w:val="28"/>
        </w:rPr>
      </w:pPr>
      <w:r w:rsidRPr="001C676D">
        <w:rPr>
          <w:rFonts w:ascii="Times New Roman" w:hAnsi="Times New Roman"/>
          <w:b/>
          <w:sz w:val="28"/>
        </w:rPr>
        <w:t>Поддержка производства молока</w:t>
      </w:r>
    </w:p>
    <w:p w:rsidR="00B22946" w:rsidRDefault="00B22946" w:rsidP="00B22946">
      <w:pPr>
        <w:pStyle w:val="ConsPlusNormal"/>
        <w:jc w:val="both"/>
        <w:rPr>
          <w:rFonts w:ascii="Times New Roman" w:hAnsi="Times New Roman" w:cs="Calibri"/>
          <w:sz w:val="28"/>
          <w:szCs w:val="28"/>
        </w:rPr>
      </w:pPr>
      <w:r w:rsidRPr="00B22946">
        <w:rPr>
          <w:rFonts w:ascii="Times New Roman" w:hAnsi="Times New Roman" w:cs="Calibri"/>
          <w:sz w:val="28"/>
          <w:szCs w:val="28"/>
        </w:rPr>
        <w:t xml:space="preserve">Субсидия предоставляется сельскохозяйственным товаропроизводителям (кроме граждан, ведущих личное подсобное хозяйство) </w:t>
      </w:r>
      <w:r>
        <w:rPr>
          <w:rFonts w:ascii="Times New Roman" w:hAnsi="Times New Roman" w:cs="Calibri"/>
          <w:sz w:val="28"/>
          <w:szCs w:val="28"/>
        </w:rPr>
        <w:t>в</w:t>
      </w:r>
      <w:r w:rsidRPr="00B74C70">
        <w:rPr>
          <w:rFonts w:ascii="Times New Roman" w:hAnsi="Times New Roman" w:cs="Calibri"/>
          <w:sz w:val="28"/>
          <w:szCs w:val="28"/>
        </w:rPr>
        <w:t xml:space="preserve"> целях возмещения </w:t>
      </w:r>
      <w:r w:rsidRPr="00B74C70">
        <w:rPr>
          <w:rFonts w:ascii="Times New Roman" w:hAnsi="Times New Roman" w:cs="Calibri"/>
          <w:sz w:val="28"/>
          <w:szCs w:val="28"/>
        </w:rPr>
        <w:lastRenderedPageBreak/>
        <w:t>части затрат, направленных на обеспечение прироста сельскохозяйственной продукции собственного производства в рамках приоритетных подотраслей агропромышленного комплекса на поддержку производства молока.  Условиями предоставления субсидии в том числе является наличие у сельскохозяйственного товаропроизводителя поголовья коров и (или) коз на 1 число месяца, в котором он обратился за получением субсидии;</w:t>
      </w:r>
      <w:r w:rsidR="00B74C70" w:rsidRPr="00B74C70">
        <w:rPr>
          <w:rFonts w:ascii="Times New Roman" w:hAnsi="Times New Roman" w:cs="Calibri"/>
          <w:sz w:val="28"/>
          <w:szCs w:val="28"/>
        </w:rPr>
        <w:t xml:space="preserve"> </w:t>
      </w:r>
      <w:r w:rsidRPr="00B74C70">
        <w:rPr>
          <w:rFonts w:ascii="Times New Roman" w:hAnsi="Times New Roman" w:cs="Calibri"/>
          <w:sz w:val="28"/>
          <w:szCs w:val="28"/>
        </w:rPr>
        <w:t>достижение</w:t>
      </w:r>
      <w:r w:rsidRPr="00ED7237">
        <w:rPr>
          <w:rFonts w:ascii="Times New Roman" w:hAnsi="Times New Roman"/>
          <w:sz w:val="24"/>
          <w:szCs w:val="24"/>
        </w:rPr>
        <w:t xml:space="preserve"> </w:t>
      </w:r>
      <w:r w:rsidRPr="00B74C70">
        <w:rPr>
          <w:rFonts w:ascii="Times New Roman" w:hAnsi="Times New Roman" w:cs="Calibri"/>
          <w:sz w:val="28"/>
          <w:szCs w:val="28"/>
        </w:rPr>
        <w:t>молочной продуктивности коров за отчетный финансовый год не менее 8000 кг.;</w:t>
      </w:r>
      <w:r w:rsidR="00B74C70" w:rsidRPr="00B74C70">
        <w:rPr>
          <w:rFonts w:ascii="Times New Roman" w:hAnsi="Times New Roman" w:cs="Calibri"/>
          <w:sz w:val="28"/>
          <w:szCs w:val="28"/>
        </w:rPr>
        <w:t xml:space="preserve"> </w:t>
      </w:r>
      <w:r w:rsidRPr="00B74C70">
        <w:rPr>
          <w:rFonts w:ascii="Times New Roman" w:hAnsi="Times New Roman" w:cs="Calibri"/>
          <w:sz w:val="28"/>
          <w:szCs w:val="28"/>
        </w:rPr>
        <w:t>обеспечение сохранности сельскохозяйственным товаропроизводителем поголовья коров и (или) коз в отчетном финансовом году по отношению к уровню года, предшествующего отчетному финансовому году, за исключением сельскохозяйственных товаропроизводителей, которые начали хозяйственную деятельность по производству молока в отчетном финансовом году, либо представлены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w:t>
      </w:r>
      <w:r w:rsidR="00B74C70" w:rsidRPr="00B74C70">
        <w:rPr>
          <w:rFonts w:ascii="Times New Roman" w:hAnsi="Times New Roman" w:cs="Calibri"/>
          <w:sz w:val="28"/>
          <w:szCs w:val="28"/>
        </w:rPr>
        <w:t>кота в отчетном финансовом году.</w:t>
      </w:r>
    </w:p>
    <w:p w:rsidR="00A91C1D" w:rsidRPr="00B74C70" w:rsidRDefault="00A91C1D" w:rsidP="00B22946">
      <w:pPr>
        <w:pStyle w:val="ConsPlusNormal"/>
        <w:jc w:val="both"/>
        <w:rPr>
          <w:rFonts w:ascii="Times New Roman" w:hAnsi="Times New Roman" w:cs="Calibri"/>
          <w:sz w:val="28"/>
          <w:szCs w:val="28"/>
        </w:rPr>
      </w:pPr>
    </w:p>
    <w:p w:rsidR="00B22946" w:rsidRDefault="00B74C70" w:rsidP="00B22946">
      <w:pPr>
        <w:spacing w:after="0" w:line="240" w:lineRule="auto"/>
        <w:ind w:firstLine="708"/>
        <w:jc w:val="both"/>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В</w:t>
      </w:r>
      <w:r w:rsidRPr="002C61F2">
        <w:rPr>
          <w:rFonts w:ascii="Times New Roman" w:eastAsia="Times New Roman" w:hAnsi="Times New Roman" w:cs="Times New Roman"/>
          <w:b/>
          <w:sz w:val="28"/>
          <w:szCs w:val="20"/>
          <w:lang w:eastAsia="ru-RU"/>
        </w:rPr>
        <w:t>озмещение части затрат на приобретение кормов для молочного крупного рогатого скота</w:t>
      </w:r>
    </w:p>
    <w:p w:rsidR="00B74C70" w:rsidRDefault="00B74C70" w:rsidP="0034226A">
      <w:pPr>
        <w:spacing w:after="0" w:line="240" w:lineRule="auto"/>
        <w:jc w:val="both"/>
        <w:rPr>
          <w:rFonts w:ascii="Times New Roman" w:hAnsi="Times New Roman" w:cs="Times New Roman"/>
          <w:sz w:val="28"/>
          <w:szCs w:val="28"/>
        </w:rPr>
      </w:pPr>
      <w:r w:rsidRPr="00B22946">
        <w:rPr>
          <w:rFonts w:ascii="Times New Roman" w:hAnsi="Times New Roman" w:cs="Calibri"/>
          <w:sz w:val="28"/>
          <w:szCs w:val="28"/>
        </w:rPr>
        <w:t>Субсидия предоставляется сельскохозяйственным товаропроизводителям (кроме граждан, ведущих личное подсобное хозяйство)</w:t>
      </w:r>
      <w:r w:rsidRPr="00B74C70">
        <w:rPr>
          <w:rFonts w:ascii="Times New Roman" w:hAnsi="Times New Roman" w:cs="Calibri"/>
          <w:sz w:val="28"/>
          <w:szCs w:val="28"/>
        </w:rPr>
        <w:t>,</w:t>
      </w:r>
      <w:r>
        <w:rPr>
          <w:rFonts w:ascii="Times New Roman" w:hAnsi="Times New Roman" w:cs="Calibri"/>
          <w:sz w:val="28"/>
          <w:szCs w:val="28"/>
        </w:rPr>
        <w:t xml:space="preserve"> </w:t>
      </w:r>
      <w:r w:rsidRPr="00DB2561">
        <w:rPr>
          <w:rFonts w:ascii="Times New Roman" w:hAnsi="Times New Roman" w:cs="Times New Roman"/>
          <w:spacing w:val="-4"/>
          <w:sz w:val="28"/>
          <w:szCs w:val="28"/>
        </w:rPr>
        <w:t>осуществляющи</w:t>
      </w:r>
      <w:r>
        <w:rPr>
          <w:rFonts w:ascii="Times New Roman" w:hAnsi="Times New Roman" w:cs="Times New Roman"/>
          <w:spacing w:val="-4"/>
          <w:sz w:val="28"/>
          <w:szCs w:val="28"/>
        </w:rPr>
        <w:t>м</w:t>
      </w:r>
      <w:r w:rsidRPr="00DB2561">
        <w:rPr>
          <w:rFonts w:ascii="Times New Roman" w:hAnsi="Times New Roman" w:cs="Times New Roman"/>
          <w:spacing w:val="-4"/>
          <w:sz w:val="28"/>
          <w:szCs w:val="28"/>
        </w:rPr>
        <w:t xml:space="preserve"> разведение и (или) содержание молочного крупного рогатого </w:t>
      </w:r>
      <w:r w:rsidRPr="00957495">
        <w:rPr>
          <w:rFonts w:ascii="Times New Roman" w:hAnsi="Times New Roman" w:cs="Times New Roman"/>
          <w:spacing w:val="-4"/>
          <w:sz w:val="28"/>
          <w:szCs w:val="28"/>
        </w:rPr>
        <w:t xml:space="preserve">скота, – </w:t>
      </w:r>
      <w:r w:rsidRPr="00DB2561">
        <w:rPr>
          <w:rFonts w:ascii="Times New Roman" w:hAnsi="Times New Roman" w:cs="Times New Roman"/>
          <w:spacing w:val="-4"/>
          <w:sz w:val="28"/>
          <w:szCs w:val="28"/>
        </w:rPr>
        <w:t>сельскохозяйственные товаропроизводители (за исключением граждан, ведущих личное подсобное хозяйство, и</w:t>
      </w:r>
      <w:r>
        <w:rPr>
          <w:rFonts w:ascii="Times New Roman" w:hAnsi="Times New Roman" w:cs="Times New Roman"/>
          <w:spacing w:val="-4"/>
          <w:sz w:val="28"/>
          <w:szCs w:val="28"/>
        </w:rPr>
        <w:t> </w:t>
      </w:r>
      <w:r w:rsidRPr="00DB2561">
        <w:rPr>
          <w:rFonts w:ascii="Times New Roman" w:hAnsi="Times New Roman" w:cs="Times New Roman"/>
          <w:spacing w:val="-4"/>
          <w:sz w:val="28"/>
          <w:szCs w:val="28"/>
        </w:rPr>
        <w:t xml:space="preserve">сельскохозяйственных кредитных потребительских кооперативов), </w:t>
      </w:r>
      <w:r w:rsidRPr="00957495">
        <w:rPr>
          <w:rFonts w:ascii="Times New Roman" w:hAnsi="Times New Roman" w:cs="Times New Roman"/>
          <w:spacing w:val="-4"/>
          <w:sz w:val="28"/>
          <w:szCs w:val="28"/>
        </w:rPr>
        <w:t>которые</w:t>
      </w:r>
      <w:r>
        <w:rPr>
          <w:rFonts w:ascii="Times New Roman" w:hAnsi="Times New Roman" w:cs="Times New Roman"/>
          <w:spacing w:val="-4"/>
          <w:sz w:val="28"/>
          <w:szCs w:val="28"/>
        </w:rPr>
        <w:t xml:space="preserve"> </w:t>
      </w:r>
      <w:r w:rsidRPr="00DB2561">
        <w:rPr>
          <w:rFonts w:ascii="Times New Roman" w:hAnsi="Times New Roman" w:cs="Times New Roman"/>
          <w:spacing w:val="-4"/>
          <w:sz w:val="28"/>
          <w:szCs w:val="28"/>
        </w:rPr>
        <w:t>осуществля</w:t>
      </w:r>
      <w:r w:rsidRPr="00957495">
        <w:rPr>
          <w:rFonts w:ascii="Times New Roman" w:hAnsi="Times New Roman" w:cs="Times New Roman"/>
          <w:spacing w:val="-4"/>
          <w:sz w:val="28"/>
          <w:szCs w:val="28"/>
        </w:rPr>
        <w:t>ют</w:t>
      </w:r>
      <w:r w:rsidRPr="00DB2561">
        <w:rPr>
          <w:rFonts w:ascii="Times New Roman" w:hAnsi="Times New Roman" w:cs="Times New Roman"/>
          <w:spacing w:val="-4"/>
          <w:sz w:val="28"/>
          <w:szCs w:val="28"/>
        </w:rPr>
        <w:t xml:space="preserve"> производство сырого молока и разведение и (или) содержание молочного крупного рогатого скота</w:t>
      </w:r>
      <w:r w:rsidRPr="00053F2C">
        <w:rPr>
          <w:rFonts w:ascii="Times New Roman" w:eastAsia="Times New Roman" w:hAnsi="Times New Roman" w:cs="Times New Roman"/>
          <w:sz w:val="28"/>
          <w:szCs w:val="20"/>
          <w:lang w:eastAsia="ru-RU"/>
        </w:rPr>
        <w:t>.</w:t>
      </w:r>
      <w:r w:rsidRPr="00B74C70">
        <w:rPr>
          <w:rFonts w:ascii="Times New Roman" w:eastAsia="Arial" w:hAnsi="Times New Roman" w:cs="Times New Roman"/>
          <w:color w:val="000000"/>
          <w:sz w:val="28"/>
          <w:szCs w:val="28"/>
        </w:rPr>
        <w:t xml:space="preserve"> </w:t>
      </w:r>
      <w:r>
        <w:rPr>
          <w:rFonts w:ascii="Times New Roman" w:eastAsia="Arial" w:hAnsi="Times New Roman" w:cs="Times New Roman"/>
          <w:color w:val="000000"/>
          <w:sz w:val="28"/>
          <w:szCs w:val="28"/>
        </w:rPr>
        <w:t>В</w:t>
      </w:r>
      <w:r w:rsidRPr="009E6EDB">
        <w:rPr>
          <w:rFonts w:ascii="Times New Roman" w:eastAsia="Arial" w:hAnsi="Times New Roman" w:cs="Times New Roman"/>
          <w:color w:val="000000"/>
          <w:sz w:val="28"/>
          <w:szCs w:val="28"/>
        </w:rPr>
        <w:t>озмещ</w:t>
      </w:r>
      <w:r>
        <w:rPr>
          <w:rFonts w:ascii="Times New Roman" w:eastAsia="Arial" w:hAnsi="Times New Roman" w:cs="Times New Roman"/>
          <w:color w:val="000000"/>
          <w:sz w:val="28"/>
          <w:szCs w:val="28"/>
        </w:rPr>
        <w:t>ается</w:t>
      </w:r>
      <w:r w:rsidRPr="009E6EDB">
        <w:rPr>
          <w:rFonts w:ascii="Times New Roman" w:eastAsia="Arial" w:hAnsi="Times New Roman" w:cs="Times New Roman"/>
          <w:color w:val="000000"/>
          <w:sz w:val="28"/>
          <w:szCs w:val="28"/>
        </w:rPr>
        <w:t xml:space="preserve"> част</w:t>
      </w:r>
      <w:r>
        <w:rPr>
          <w:rFonts w:ascii="Times New Roman" w:eastAsia="Arial" w:hAnsi="Times New Roman" w:cs="Times New Roman"/>
          <w:color w:val="000000"/>
          <w:sz w:val="28"/>
          <w:szCs w:val="28"/>
        </w:rPr>
        <w:t>ь</w:t>
      </w:r>
      <w:r w:rsidRPr="009E6EDB">
        <w:rPr>
          <w:rFonts w:ascii="Times New Roman" w:eastAsia="Arial" w:hAnsi="Times New Roman" w:cs="Times New Roman"/>
          <w:color w:val="000000"/>
          <w:sz w:val="28"/>
          <w:szCs w:val="28"/>
        </w:rPr>
        <w:t xml:space="preserve"> </w:t>
      </w:r>
      <w:r w:rsidRPr="009E6EDB">
        <w:rPr>
          <w:rFonts w:ascii="Times New Roman" w:hAnsi="Times New Roman" w:cs="Times New Roman"/>
          <w:sz w:val="28"/>
          <w:szCs w:val="28"/>
        </w:rPr>
        <w:t>затрат, связанных с приобретением кормов для молочного крупного рогатого скота, по ставке, утвержденной министерством, на 1 тонну приобретенных кормов для молочного крупного рогатого скота, оплаченных и</w:t>
      </w:r>
      <w:r>
        <w:rPr>
          <w:rFonts w:ascii="Times New Roman" w:hAnsi="Times New Roman" w:cs="Times New Roman"/>
          <w:sz w:val="28"/>
          <w:szCs w:val="28"/>
        </w:rPr>
        <w:t> </w:t>
      </w:r>
      <w:r w:rsidRPr="009E6EDB">
        <w:rPr>
          <w:rFonts w:ascii="Times New Roman" w:hAnsi="Times New Roman" w:cs="Times New Roman"/>
          <w:sz w:val="28"/>
          <w:szCs w:val="28"/>
        </w:rPr>
        <w:t>полученных в текущем году, но не более фактически понесенных затрат (без учета налога на добавленную стоимость).</w:t>
      </w:r>
    </w:p>
    <w:p w:rsidR="0034226A" w:rsidRPr="00B74C70" w:rsidRDefault="0034226A" w:rsidP="0034226A">
      <w:pPr>
        <w:spacing w:after="0" w:line="240" w:lineRule="auto"/>
        <w:jc w:val="both"/>
        <w:rPr>
          <w:rFonts w:ascii="Times New Roman" w:eastAsia="Times New Roman" w:hAnsi="Times New Roman" w:cs="Calibri"/>
          <w:sz w:val="28"/>
          <w:szCs w:val="28"/>
          <w:lang w:eastAsia="ru-RU"/>
        </w:rPr>
      </w:pPr>
    </w:p>
    <w:p w:rsidR="00C546C4" w:rsidRDefault="00C546C4" w:rsidP="00C546C4">
      <w:pPr>
        <w:spacing w:after="0" w:line="240" w:lineRule="auto"/>
        <w:jc w:val="center"/>
        <w:rPr>
          <w:rFonts w:ascii="Times New Roman" w:hAnsi="Times New Roman"/>
          <w:b/>
          <w:sz w:val="28"/>
        </w:rPr>
      </w:pPr>
      <w:r w:rsidRPr="00C546C4">
        <w:rPr>
          <w:rFonts w:ascii="Times New Roman" w:hAnsi="Times New Roman"/>
          <w:b/>
          <w:sz w:val="28"/>
        </w:rPr>
        <w:t>Страхование</w:t>
      </w:r>
    </w:p>
    <w:p w:rsidR="00C546C4" w:rsidRPr="00C546C4" w:rsidRDefault="00C546C4" w:rsidP="00C546C4">
      <w:pPr>
        <w:spacing w:after="0" w:line="240" w:lineRule="auto"/>
        <w:jc w:val="center"/>
        <w:rPr>
          <w:rFonts w:ascii="Times New Roman" w:hAnsi="Times New Roman"/>
          <w:b/>
          <w:sz w:val="28"/>
        </w:rPr>
      </w:pPr>
    </w:p>
    <w:p w:rsidR="0034226A" w:rsidRDefault="00133671" w:rsidP="00C546C4">
      <w:pPr>
        <w:spacing w:after="0" w:line="240" w:lineRule="auto"/>
        <w:jc w:val="both"/>
        <w:rPr>
          <w:rFonts w:ascii="Times New Roman" w:hAnsi="Times New Roman" w:cs="Calibri"/>
          <w:sz w:val="28"/>
          <w:szCs w:val="28"/>
        </w:rPr>
      </w:pPr>
      <w:r w:rsidRPr="0034226A">
        <w:rPr>
          <w:rFonts w:ascii="Times New Roman" w:hAnsi="Times New Roman" w:cs="Calibri"/>
          <w:b/>
          <w:sz w:val="28"/>
          <w:szCs w:val="28"/>
        </w:rPr>
        <w:t>Возмещение части затрат сельскохозяйственных товаропроизводителей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w:t>
      </w:r>
      <w:r w:rsidR="00C546C4" w:rsidRPr="0034226A">
        <w:rPr>
          <w:rFonts w:ascii="Times New Roman" w:hAnsi="Times New Roman" w:cs="Calibri"/>
          <w:b/>
          <w:sz w:val="28"/>
          <w:szCs w:val="28"/>
        </w:rPr>
        <w:t>.</w:t>
      </w:r>
      <w:r w:rsidR="00C546C4" w:rsidRPr="00C546C4">
        <w:rPr>
          <w:rFonts w:ascii="Times New Roman" w:hAnsi="Times New Roman" w:cs="Calibri"/>
          <w:sz w:val="28"/>
          <w:szCs w:val="28"/>
        </w:rPr>
        <w:t xml:space="preserve"> </w:t>
      </w:r>
    </w:p>
    <w:p w:rsidR="00133671" w:rsidRDefault="00133671" w:rsidP="00C546C4">
      <w:pPr>
        <w:spacing w:after="0" w:line="240" w:lineRule="auto"/>
        <w:jc w:val="both"/>
        <w:rPr>
          <w:rFonts w:ascii="Times New Roman" w:hAnsi="Times New Roman" w:cs="Calibri"/>
          <w:sz w:val="28"/>
          <w:szCs w:val="28"/>
        </w:rPr>
      </w:pPr>
      <w:r w:rsidRPr="00C546C4">
        <w:rPr>
          <w:rFonts w:ascii="Times New Roman" w:hAnsi="Times New Roman" w:cs="Calibri"/>
          <w:sz w:val="28"/>
          <w:szCs w:val="28"/>
        </w:rPr>
        <w:t>Субсидии предоставляются в размере 50% от страховой премии, начисленной по договору сельскохозяйственного страхования при соблюдении ряда требований и условий.</w:t>
      </w:r>
      <w:r w:rsidR="00C546C4">
        <w:rPr>
          <w:rFonts w:ascii="Times New Roman" w:hAnsi="Times New Roman" w:cs="Calibri"/>
          <w:sz w:val="28"/>
          <w:szCs w:val="28"/>
        </w:rPr>
        <w:t xml:space="preserve"> </w:t>
      </w:r>
      <w:r w:rsidRPr="00C546C4">
        <w:rPr>
          <w:rFonts w:ascii="Times New Roman" w:hAnsi="Times New Roman" w:cs="Calibri"/>
          <w:sz w:val="28"/>
          <w:szCs w:val="28"/>
        </w:rPr>
        <w:t xml:space="preserve">Субсидии предоставляются из федерального бюджета и областного бюджета перечислением на расчетный счет страховой организации.  План сельскохозяйственного страхования и придельные ставки </w:t>
      </w:r>
      <w:r w:rsidRPr="00C546C4">
        <w:rPr>
          <w:rFonts w:ascii="Times New Roman" w:hAnsi="Times New Roman" w:cs="Calibri"/>
          <w:sz w:val="28"/>
          <w:szCs w:val="28"/>
        </w:rPr>
        <w:lastRenderedPageBreak/>
        <w:t>для расчета субсидии и формы справок-расчетов утверждаются приказом Минсельхоза России.</w:t>
      </w:r>
    </w:p>
    <w:p w:rsidR="0034226A" w:rsidRPr="00C546C4" w:rsidRDefault="0034226A" w:rsidP="00C546C4">
      <w:pPr>
        <w:spacing w:after="0" w:line="240" w:lineRule="auto"/>
        <w:jc w:val="both"/>
        <w:rPr>
          <w:rFonts w:ascii="Times New Roman" w:hAnsi="Times New Roman" w:cs="Calibri"/>
          <w:sz w:val="28"/>
          <w:szCs w:val="28"/>
        </w:rPr>
      </w:pPr>
    </w:p>
    <w:p w:rsidR="00C546C4" w:rsidRDefault="00C546C4" w:rsidP="00C546C4">
      <w:pPr>
        <w:spacing w:after="0" w:line="240" w:lineRule="auto"/>
        <w:jc w:val="center"/>
        <w:rPr>
          <w:rFonts w:ascii="Times New Roman" w:hAnsi="Times New Roman"/>
          <w:b/>
          <w:sz w:val="28"/>
        </w:rPr>
      </w:pPr>
      <w:r w:rsidRPr="00C546C4">
        <w:rPr>
          <w:rFonts w:ascii="Times New Roman" w:hAnsi="Times New Roman"/>
          <w:b/>
          <w:sz w:val="28"/>
        </w:rPr>
        <w:t>С</w:t>
      </w:r>
      <w:r>
        <w:rPr>
          <w:rFonts w:ascii="Times New Roman" w:hAnsi="Times New Roman"/>
          <w:b/>
          <w:sz w:val="28"/>
        </w:rPr>
        <w:t>ельскохозяйственная техника и оборудование</w:t>
      </w:r>
    </w:p>
    <w:p w:rsidR="00BE409D" w:rsidRDefault="00BE409D" w:rsidP="00C546C4">
      <w:pPr>
        <w:spacing w:after="0" w:line="240" w:lineRule="auto"/>
        <w:jc w:val="center"/>
        <w:rPr>
          <w:rFonts w:ascii="Times New Roman" w:hAnsi="Times New Roman"/>
          <w:b/>
          <w:sz w:val="28"/>
        </w:rPr>
      </w:pPr>
    </w:p>
    <w:p w:rsidR="00FF5BCF" w:rsidRDefault="00B22946" w:rsidP="00B22946">
      <w:pPr>
        <w:spacing w:after="0" w:line="240" w:lineRule="auto"/>
        <w:jc w:val="both"/>
        <w:rPr>
          <w:rFonts w:ascii="Times New Roman" w:hAnsi="Times New Roman" w:cs="Calibri"/>
          <w:b/>
          <w:sz w:val="28"/>
          <w:szCs w:val="28"/>
        </w:rPr>
      </w:pPr>
      <w:r w:rsidRPr="00B74C70">
        <w:rPr>
          <w:rFonts w:ascii="Times New Roman" w:hAnsi="Times New Roman" w:cs="Calibri"/>
          <w:b/>
          <w:sz w:val="28"/>
          <w:szCs w:val="28"/>
        </w:rPr>
        <w:t>В</w:t>
      </w:r>
      <w:r w:rsidR="00C546C4" w:rsidRPr="00B74C70">
        <w:rPr>
          <w:rFonts w:ascii="Times New Roman" w:hAnsi="Times New Roman" w:cs="Calibri"/>
          <w:b/>
          <w:sz w:val="28"/>
          <w:szCs w:val="28"/>
        </w:rPr>
        <w:t>озмещение части затрат на приобретение сельскохозяйственной техники</w:t>
      </w:r>
    </w:p>
    <w:p w:rsidR="00B22946" w:rsidRPr="00B22946" w:rsidRDefault="00B22946" w:rsidP="00B22946">
      <w:pPr>
        <w:spacing w:after="0" w:line="240" w:lineRule="auto"/>
        <w:jc w:val="both"/>
        <w:rPr>
          <w:rFonts w:ascii="Times New Roman" w:hAnsi="Times New Roman" w:cs="Calibri"/>
          <w:sz w:val="28"/>
          <w:szCs w:val="28"/>
        </w:rPr>
      </w:pPr>
      <w:r w:rsidRPr="00B22946">
        <w:rPr>
          <w:rFonts w:ascii="Times New Roman" w:hAnsi="Times New Roman" w:cs="Calibri"/>
          <w:sz w:val="28"/>
          <w:szCs w:val="28"/>
        </w:rPr>
        <w:t>Субсидии предоставляются в размере 20 процентов от стоимости сельскохозяйственной техники (без НДС и транспортных расходов), приобретенной с 1 января года, предшествующего текущему, за счет собственных средств и (или)  кредитных средств.</w:t>
      </w:r>
    </w:p>
    <w:p w:rsidR="00B22946" w:rsidRPr="00B22946" w:rsidRDefault="00B22946" w:rsidP="00B22946">
      <w:pPr>
        <w:spacing w:after="0" w:line="240" w:lineRule="auto"/>
        <w:jc w:val="both"/>
        <w:rPr>
          <w:rFonts w:ascii="Times New Roman" w:hAnsi="Times New Roman" w:cs="Calibri"/>
          <w:sz w:val="28"/>
          <w:szCs w:val="28"/>
        </w:rPr>
      </w:pPr>
      <w:r w:rsidRPr="00B22946">
        <w:rPr>
          <w:rFonts w:ascii="Times New Roman" w:hAnsi="Times New Roman" w:cs="Calibri"/>
          <w:sz w:val="28"/>
          <w:szCs w:val="28"/>
        </w:rPr>
        <w:t>Субсидия предоставляется сельскохозяйственному товаропроизводителю при условии, если:</w:t>
      </w:r>
    </w:p>
    <w:p w:rsidR="00B22946" w:rsidRPr="00B22946" w:rsidRDefault="00B22946" w:rsidP="00B22946">
      <w:pPr>
        <w:spacing w:after="0" w:line="240" w:lineRule="auto"/>
        <w:jc w:val="both"/>
        <w:rPr>
          <w:rFonts w:ascii="Times New Roman" w:hAnsi="Times New Roman" w:cs="Calibri"/>
          <w:sz w:val="28"/>
          <w:szCs w:val="28"/>
        </w:rPr>
      </w:pPr>
      <w:r w:rsidRPr="00B22946">
        <w:rPr>
          <w:rFonts w:ascii="Times New Roman" w:hAnsi="Times New Roman" w:cs="Calibri"/>
          <w:sz w:val="28"/>
          <w:szCs w:val="28"/>
        </w:rPr>
        <w:t>- сельскохозяйственная организация, занимающаяся животноводством (мясное, молочное скотоводство, молочное козоводство, племенное овцеводство, птицеводство):</w:t>
      </w:r>
    </w:p>
    <w:p w:rsidR="00B22946" w:rsidRPr="00B22946" w:rsidRDefault="00B22946" w:rsidP="00B22946">
      <w:pPr>
        <w:spacing w:after="0" w:line="240" w:lineRule="auto"/>
        <w:jc w:val="both"/>
        <w:rPr>
          <w:rFonts w:ascii="Times New Roman" w:hAnsi="Times New Roman" w:cs="Calibri"/>
          <w:sz w:val="28"/>
          <w:szCs w:val="28"/>
        </w:rPr>
      </w:pPr>
      <w:r w:rsidRPr="00B22946">
        <w:rPr>
          <w:rFonts w:ascii="Times New Roman" w:hAnsi="Times New Roman" w:cs="Calibri"/>
          <w:sz w:val="28"/>
          <w:szCs w:val="28"/>
        </w:rPr>
        <w:t>имеет поголовье крупного рогатого скота свыше 200 голов молочного направления или свыше 500 голов мясного направления продуктивности, либо поголовье коз молочного направления свыше 100 голов, либо поголовья племенных овец свыше 1000 голов, или осуществляет производство продукции птицеводства;</w:t>
      </w:r>
    </w:p>
    <w:p w:rsidR="00B22946" w:rsidRPr="00B22946" w:rsidRDefault="00B22946" w:rsidP="00B22946">
      <w:pPr>
        <w:spacing w:after="0" w:line="240" w:lineRule="auto"/>
        <w:jc w:val="both"/>
        <w:rPr>
          <w:rFonts w:ascii="Times New Roman" w:hAnsi="Times New Roman" w:cs="Calibri"/>
          <w:sz w:val="28"/>
          <w:szCs w:val="28"/>
        </w:rPr>
      </w:pPr>
      <w:r w:rsidRPr="00B22946">
        <w:rPr>
          <w:rFonts w:ascii="Times New Roman" w:hAnsi="Times New Roman" w:cs="Calibri"/>
          <w:sz w:val="28"/>
          <w:szCs w:val="28"/>
        </w:rPr>
        <w:t>- индивидуальный предприниматель или крестьянское (фермерское) хозяйство, занимающееся животноводством (мясное, молочное скотоводство, молочное козоводство):</w:t>
      </w:r>
    </w:p>
    <w:p w:rsidR="00B22946" w:rsidRPr="00B22946" w:rsidRDefault="00B22946" w:rsidP="00B22946">
      <w:pPr>
        <w:spacing w:after="0" w:line="240" w:lineRule="auto"/>
        <w:jc w:val="both"/>
        <w:rPr>
          <w:rFonts w:ascii="Times New Roman" w:hAnsi="Times New Roman" w:cs="Calibri"/>
          <w:sz w:val="28"/>
          <w:szCs w:val="28"/>
        </w:rPr>
      </w:pPr>
      <w:r w:rsidRPr="00B22946">
        <w:rPr>
          <w:rFonts w:ascii="Times New Roman" w:hAnsi="Times New Roman" w:cs="Calibri"/>
          <w:sz w:val="28"/>
          <w:szCs w:val="28"/>
        </w:rPr>
        <w:t>имеет поголовье крупного рогатого скота свыше 50 голов молочного направления или свыше 100 голов мясного направления продуктивности либо поголовье коз молочного направления свыше 50 голов;</w:t>
      </w:r>
    </w:p>
    <w:p w:rsidR="00C546C4" w:rsidRPr="00C546C4" w:rsidRDefault="00B22946" w:rsidP="00B22946">
      <w:pPr>
        <w:spacing w:after="0" w:line="240" w:lineRule="auto"/>
        <w:jc w:val="both"/>
        <w:rPr>
          <w:rFonts w:ascii="Times New Roman" w:hAnsi="Times New Roman" w:cs="Calibri"/>
          <w:sz w:val="28"/>
          <w:szCs w:val="28"/>
        </w:rPr>
      </w:pPr>
      <w:r w:rsidRPr="00B22946">
        <w:rPr>
          <w:rFonts w:ascii="Times New Roman" w:hAnsi="Times New Roman" w:cs="Calibri"/>
          <w:sz w:val="28"/>
          <w:szCs w:val="28"/>
        </w:rPr>
        <w:t>- для сельскохозяйственных товаропроизводителей (кроме граждан, ведущих личное подсобное хозяйство, и сельскохозяйственных потребительских кооперативов), занимающихся животноводством (мясное, молочное скотоводство, молочное козоводство, племенное овцеводство, птицеводство), садоводством или виноградарством, растениеводством в районах с наименьшим уровнем плодородия почв, а также занимающихся растениеводством и осуществивших приобретение тракторов.</w:t>
      </w:r>
    </w:p>
    <w:p w:rsidR="00133671" w:rsidRDefault="00133671" w:rsidP="00133671">
      <w:pPr>
        <w:spacing w:after="0" w:line="240" w:lineRule="auto"/>
        <w:jc w:val="both"/>
        <w:rPr>
          <w:rFonts w:ascii="Times New Roman" w:hAnsi="Times New Roman" w:cs="Calibri"/>
          <w:sz w:val="28"/>
          <w:szCs w:val="28"/>
        </w:rPr>
      </w:pPr>
    </w:p>
    <w:p w:rsidR="00B74C70" w:rsidRDefault="00B74C70" w:rsidP="00133671">
      <w:pPr>
        <w:spacing w:after="0" w:line="240" w:lineRule="auto"/>
        <w:jc w:val="both"/>
        <w:rPr>
          <w:rFonts w:ascii="Times New Roman" w:hAnsi="Times New Roman"/>
          <w:b/>
          <w:sz w:val="28"/>
        </w:rPr>
      </w:pPr>
      <w:r w:rsidRPr="001C676D">
        <w:rPr>
          <w:rFonts w:ascii="Times New Roman" w:hAnsi="Times New Roman"/>
          <w:b/>
          <w:sz w:val="28"/>
        </w:rPr>
        <w:t>Приобретение оборудования, машин и механизмов для молочного скотоводства</w:t>
      </w:r>
    </w:p>
    <w:p w:rsidR="00B74C70" w:rsidRDefault="00B74C70" w:rsidP="00BE409D">
      <w:pPr>
        <w:spacing w:after="0" w:line="240" w:lineRule="auto"/>
        <w:jc w:val="both"/>
        <w:rPr>
          <w:rFonts w:ascii="Times New Roman" w:hAnsi="Times New Roman" w:cs="Calibri"/>
          <w:sz w:val="28"/>
          <w:szCs w:val="28"/>
        </w:rPr>
      </w:pPr>
      <w:r w:rsidRPr="00BE409D">
        <w:rPr>
          <w:rFonts w:ascii="Times New Roman" w:hAnsi="Times New Roman" w:cs="Calibri"/>
          <w:sz w:val="28"/>
          <w:szCs w:val="28"/>
        </w:rPr>
        <w:t>Субсидия предоставляется сельскохозяйственным товаропроизводителям (кроме граждан, ведущих личное подсобное хозяйство)</w:t>
      </w:r>
      <w:r w:rsidR="00BE409D" w:rsidRPr="00BE409D">
        <w:rPr>
          <w:rFonts w:ascii="Times New Roman" w:hAnsi="Times New Roman" w:cs="Calibri"/>
          <w:sz w:val="28"/>
          <w:szCs w:val="28"/>
        </w:rPr>
        <w:t xml:space="preserve"> из средств областного и федерального бюджетов в размере 30 процентов от фактически произведенных и оплаченных затрат (без налога на добавленную стоимость и транспортных расходов) текущего финансового года и затрат предыдущего финансового года, произведенных, но не просубсидированных в предыдущем финансовом году. При соответствии и (или) увеличении объемов производства животноводческой продукции у сельскохозяйственного </w:t>
      </w:r>
      <w:r w:rsidR="00BE409D" w:rsidRPr="00BE409D">
        <w:rPr>
          <w:rFonts w:ascii="Times New Roman" w:hAnsi="Times New Roman" w:cs="Calibri"/>
          <w:sz w:val="28"/>
          <w:szCs w:val="28"/>
        </w:rPr>
        <w:lastRenderedPageBreak/>
        <w:t>товаропроизводителя за месяц, предшествующий месяцу подачи заявки, по сравнению с соответствующим периодом прошлого года; Если сельскохозяйственный товаропроизводитель не отчуждал в течение трех лет приобретенное оборудование.</w:t>
      </w:r>
    </w:p>
    <w:p w:rsidR="00BE409D" w:rsidRDefault="00BE409D" w:rsidP="00BE409D">
      <w:pPr>
        <w:spacing w:after="0" w:line="240" w:lineRule="auto"/>
        <w:jc w:val="both"/>
        <w:rPr>
          <w:rFonts w:ascii="Times New Roman" w:hAnsi="Times New Roman" w:cs="Calibri"/>
          <w:sz w:val="28"/>
          <w:szCs w:val="28"/>
        </w:rPr>
      </w:pPr>
    </w:p>
    <w:p w:rsidR="00BE409D" w:rsidRPr="00BE409D" w:rsidRDefault="00BE409D" w:rsidP="00BE409D">
      <w:pPr>
        <w:spacing w:after="0" w:line="240" w:lineRule="auto"/>
        <w:jc w:val="center"/>
        <w:rPr>
          <w:rFonts w:ascii="Times New Roman" w:hAnsi="Times New Roman" w:cs="Calibri"/>
          <w:b/>
          <w:sz w:val="28"/>
          <w:szCs w:val="28"/>
        </w:rPr>
      </w:pPr>
      <w:r w:rsidRPr="00BE409D">
        <w:rPr>
          <w:rFonts w:ascii="Times New Roman" w:hAnsi="Times New Roman" w:cs="Calibri"/>
          <w:b/>
          <w:sz w:val="28"/>
          <w:szCs w:val="28"/>
        </w:rPr>
        <w:t>Растениеводство</w:t>
      </w:r>
    </w:p>
    <w:p w:rsidR="00BE409D" w:rsidRDefault="00BE409D" w:rsidP="00BE409D">
      <w:pPr>
        <w:spacing w:after="0" w:line="240" w:lineRule="auto"/>
        <w:jc w:val="center"/>
        <w:rPr>
          <w:rFonts w:ascii="Times New Roman" w:hAnsi="Times New Roman" w:cs="Calibri"/>
          <w:sz w:val="28"/>
          <w:szCs w:val="28"/>
        </w:rPr>
      </w:pPr>
    </w:p>
    <w:p w:rsidR="00BE409D" w:rsidRDefault="00BE409D" w:rsidP="00BE409D">
      <w:pPr>
        <w:spacing w:after="0" w:line="240" w:lineRule="auto"/>
        <w:rPr>
          <w:rFonts w:ascii="Times New Roman" w:hAnsi="Times New Roman"/>
          <w:b/>
          <w:sz w:val="28"/>
        </w:rPr>
      </w:pPr>
      <w:r w:rsidRPr="001C676D">
        <w:rPr>
          <w:rFonts w:ascii="Times New Roman" w:hAnsi="Times New Roman"/>
          <w:b/>
          <w:sz w:val="28"/>
          <w:szCs w:val="28"/>
        </w:rPr>
        <w:t>П</w:t>
      </w:r>
      <w:r w:rsidRPr="001C676D">
        <w:rPr>
          <w:rFonts w:ascii="Times New Roman" w:hAnsi="Times New Roman"/>
          <w:b/>
          <w:sz w:val="28"/>
        </w:rPr>
        <w:t>оддержка элитного семеноводства</w:t>
      </w:r>
    </w:p>
    <w:p w:rsidR="00BE409D" w:rsidRPr="00BE409D" w:rsidRDefault="00BE409D" w:rsidP="00BE409D">
      <w:pPr>
        <w:spacing w:after="0" w:line="240" w:lineRule="auto"/>
        <w:jc w:val="both"/>
        <w:rPr>
          <w:rFonts w:ascii="Times New Roman" w:hAnsi="Times New Roman" w:cs="Calibri"/>
          <w:sz w:val="28"/>
          <w:szCs w:val="28"/>
        </w:rPr>
      </w:pPr>
      <w:r w:rsidRPr="00BE409D">
        <w:rPr>
          <w:rFonts w:ascii="Times New Roman" w:hAnsi="Times New Roman" w:cs="Calibri"/>
          <w:sz w:val="28"/>
          <w:szCs w:val="28"/>
        </w:rPr>
        <w:t>Субсидия предоставляется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1 гектар посевной площади, засеянной элитными семенами, под сельскохозяйственными культурами в текущем году, по перечню, утвержденному министерством, при условии приобретения элитных семян сельскохозяйственных культур (далее – элитные семена) у организаций, занимающихся производством семян и (или) их подготовкой к посеву (с полным технологическим циклом их подготовки к посеву в соответствии с принятой технологией по каждой сельскохозяйственной культуре), или у лиц, уполномоченных этими организациями, по ставке, утвержденной правовым актом министерства. Высеянные элитные семена должны быть включены в Государственный реестр селекционных достижений, допущенных к использованию по Северо-Кавказскому региону (под №6).</w:t>
      </w:r>
    </w:p>
    <w:p w:rsidR="00BE409D" w:rsidRDefault="00BE409D" w:rsidP="00BE409D">
      <w:pPr>
        <w:spacing w:after="0" w:line="240" w:lineRule="auto"/>
        <w:jc w:val="both"/>
        <w:rPr>
          <w:rFonts w:ascii="Times New Roman" w:hAnsi="Times New Roman" w:cs="Calibri"/>
          <w:sz w:val="28"/>
          <w:szCs w:val="28"/>
        </w:rPr>
      </w:pPr>
    </w:p>
    <w:p w:rsidR="00BE409D" w:rsidRDefault="00BE409D" w:rsidP="00BE409D">
      <w:pPr>
        <w:spacing w:after="0" w:line="240" w:lineRule="auto"/>
        <w:jc w:val="both"/>
        <w:rPr>
          <w:rFonts w:ascii="Times New Roman" w:hAnsi="Times New Roman"/>
          <w:b/>
          <w:sz w:val="28"/>
          <w:szCs w:val="28"/>
        </w:rPr>
      </w:pPr>
      <w:r w:rsidRPr="001C676D">
        <w:rPr>
          <w:rFonts w:ascii="Times New Roman" w:hAnsi="Times New Roman"/>
          <w:b/>
          <w:sz w:val="28"/>
          <w:szCs w:val="28"/>
        </w:rPr>
        <w:t>Поддержка выращивания масличных культур</w:t>
      </w:r>
    </w:p>
    <w:p w:rsidR="00BE409D" w:rsidRPr="00F817D1" w:rsidRDefault="00BE409D" w:rsidP="00BE409D">
      <w:pPr>
        <w:spacing w:after="0" w:line="240" w:lineRule="auto"/>
        <w:jc w:val="both"/>
        <w:rPr>
          <w:rFonts w:ascii="Times New Roman" w:hAnsi="Times New Roman" w:cs="Calibri"/>
          <w:sz w:val="28"/>
          <w:szCs w:val="28"/>
        </w:rPr>
      </w:pPr>
      <w:r w:rsidRPr="00F817D1">
        <w:rPr>
          <w:rFonts w:ascii="Times New Roman" w:hAnsi="Times New Roman" w:cs="Calibri"/>
          <w:sz w:val="28"/>
          <w:szCs w:val="28"/>
        </w:rPr>
        <w:t xml:space="preserve">Субсидия предоставляется </w:t>
      </w:r>
      <w:r w:rsidR="00F817D1" w:rsidRPr="00BE409D">
        <w:rPr>
          <w:rFonts w:ascii="Times New Roman" w:hAnsi="Times New Roman" w:cs="Calibri"/>
          <w:sz w:val="28"/>
          <w:szCs w:val="28"/>
        </w:rPr>
        <w:t xml:space="preserve">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w:t>
      </w:r>
      <w:r w:rsidRPr="00F817D1">
        <w:rPr>
          <w:rFonts w:ascii="Times New Roman" w:hAnsi="Times New Roman" w:cs="Calibri"/>
          <w:sz w:val="28"/>
          <w:szCs w:val="28"/>
        </w:rPr>
        <w:t>на 1 гектар уборочной площади масличных культур, произведенных в текущем году по ставке, утвержденной правовым актом министерства, но не более фактически понесенных затрат (без учета НДС).</w:t>
      </w:r>
      <w:r w:rsidR="00F817D1">
        <w:rPr>
          <w:rFonts w:ascii="Times New Roman" w:hAnsi="Times New Roman" w:cs="Calibri"/>
          <w:sz w:val="28"/>
          <w:szCs w:val="28"/>
        </w:rPr>
        <w:t xml:space="preserve"> </w:t>
      </w:r>
      <w:r w:rsidRPr="00F817D1">
        <w:rPr>
          <w:rFonts w:ascii="Times New Roman" w:hAnsi="Times New Roman" w:cs="Calibri"/>
          <w:sz w:val="28"/>
          <w:szCs w:val="28"/>
        </w:rPr>
        <w:t>При этом, применяется дифференцированный подход к определению размера ставки субсидии на возмещение части затрат на 1 гектар уборочной площади масличных культур, засеянных в текущем году семенами отечественной и зарубежной селекции с увеличением размера ставки по семенам отечественной селекции.</w:t>
      </w:r>
      <w:r w:rsidR="00F817D1">
        <w:rPr>
          <w:rFonts w:ascii="Times New Roman" w:hAnsi="Times New Roman" w:cs="Calibri"/>
          <w:sz w:val="28"/>
          <w:szCs w:val="28"/>
        </w:rPr>
        <w:t xml:space="preserve"> </w:t>
      </w:r>
      <w:r w:rsidRPr="00F817D1">
        <w:rPr>
          <w:rFonts w:ascii="Times New Roman" w:hAnsi="Times New Roman" w:cs="Calibri"/>
          <w:sz w:val="28"/>
          <w:szCs w:val="28"/>
        </w:rPr>
        <w:t>Субсидия предоставляется сельскохозяйственным товаропроизводителям в порядке возмещения части фактически понесенных затрат при соблюдении следующих условий:</w:t>
      </w:r>
    </w:p>
    <w:p w:rsidR="00BE409D" w:rsidRPr="00F817D1" w:rsidRDefault="00BE409D" w:rsidP="00BE409D">
      <w:pPr>
        <w:spacing w:after="0" w:line="240" w:lineRule="auto"/>
        <w:jc w:val="both"/>
        <w:rPr>
          <w:rFonts w:ascii="Times New Roman" w:hAnsi="Times New Roman" w:cs="Calibri"/>
          <w:sz w:val="28"/>
          <w:szCs w:val="28"/>
        </w:rPr>
      </w:pPr>
      <w:r w:rsidRPr="00F817D1">
        <w:rPr>
          <w:rFonts w:ascii="Times New Roman" w:hAnsi="Times New Roman" w:cs="Calibri"/>
          <w:sz w:val="28"/>
          <w:szCs w:val="28"/>
        </w:rPr>
        <w:t xml:space="preserve">1. Внесение удобрений, используемых при выращивании масличных культур. </w:t>
      </w:r>
    </w:p>
    <w:p w:rsidR="00BE409D" w:rsidRDefault="00BE409D" w:rsidP="00BE409D">
      <w:pPr>
        <w:spacing w:after="0" w:line="240" w:lineRule="auto"/>
        <w:jc w:val="both"/>
        <w:rPr>
          <w:rFonts w:ascii="Times New Roman" w:hAnsi="Times New Roman" w:cs="Calibri"/>
          <w:sz w:val="28"/>
          <w:szCs w:val="28"/>
        </w:rPr>
      </w:pPr>
      <w:r w:rsidRPr="00F817D1">
        <w:rPr>
          <w:rFonts w:ascii="Times New Roman" w:hAnsi="Times New Roman" w:cs="Calibri"/>
          <w:sz w:val="28"/>
          <w:szCs w:val="28"/>
        </w:rPr>
        <w:t>2. Использование семян, сортов или гибридов, которые внесены в Государственный реестр селекционных достижений, допущенных к использованию в Ростовской области, а также при условии, что сортовые и посевные качества семян соответствуют ГОСТ Р 52325-2005.</w:t>
      </w:r>
    </w:p>
    <w:p w:rsidR="00A91C1D" w:rsidRDefault="00A91C1D" w:rsidP="00BE409D">
      <w:pPr>
        <w:spacing w:after="0" w:line="240" w:lineRule="auto"/>
        <w:jc w:val="both"/>
        <w:rPr>
          <w:rFonts w:ascii="Times New Roman" w:hAnsi="Times New Roman" w:cs="Calibri"/>
          <w:sz w:val="28"/>
          <w:szCs w:val="28"/>
        </w:rPr>
      </w:pPr>
    </w:p>
    <w:p w:rsidR="00116C1F" w:rsidRPr="00116C1F" w:rsidRDefault="00116C1F" w:rsidP="00116C1F">
      <w:pPr>
        <w:spacing w:after="0" w:line="240" w:lineRule="auto"/>
        <w:jc w:val="both"/>
        <w:rPr>
          <w:rFonts w:ascii="Times New Roman" w:hAnsi="Times New Roman"/>
          <w:b/>
          <w:sz w:val="28"/>
          <w:szCs w:val="28"/>
        </w:rPr>
      </w:pPr>
      <w:r>
        <w:rPr>
          <w:rFonts w:ascii="Times New Roman" w:hAnsi="Times New Roman"/>
          <w:b/>
          <w:sz w:val="28"/>
          <w:szCs w:val="28"/>
        </w:rPr>
        <w:t>Н</w:t>
      </w:r>
      <w:r w:rsidRPr="00116C1F">
        <w:rPr>
          <w:rFonts w:ascii="Times New Roman" w:hAnsi="Times New Roman"/>
          <w:b/>
          <w:sz w:val="28"/>
          <w:szCs w:val="28"/>
        </w:rPr>
        <w:t xml:space="preserve">а возмещение части затрат на приобретение и внесение фосфорсодержащих удобрений под пар и зябь </w:t>
      </w:r>
    </w:p>
    <w:p w:rsidR="00116C1F" w:rsidRPr="00116C1F" w:rsidRDefault="00116C1F" w:rsidP="00116C1F">
      <w:pPr>
        <w:spacing w:after="0" w:line="240" w:lineRule="auto"/>
        <w:jc w:val="both"/>
        <w:rPr>
          <w:rFonts w:ascii="Times New Roman" w:hAnsi="Times New Roman" w:cs="Calibri"/>
          <w:sz w:val="28"/>
          <w:szCs w:val="28"/>
        </w:rPr>
      </w:pPr>
      <w:r w:rsidRPr="00116C1F">
        <w:rPr>
          <w:rFonts w:ascii="Times New Roman" w:hAnsi="Times New Roman" w:cs="Calibri"/>
          <w:sz w:val="28"/>
          <w:szCs w:val="28"/>
        </w:rPr>
        <w:lastRenderedPageBreak/>
        <w:t>Указанная субсидия предоставля</w:t>
      </w:r>
      <w:r>
        <w:rPr>
          <w:rFonts w:ascii="Times New Roman" w:hAnsi="Times New Roman" w:cs="Calibri"/>
          <w:sz w:val="28"/>
          <w:szCs w:val="28"/>
        </w:rPr>
        <w:t>е</w:t>
      </w:r>
      <w:r w:rsidRPr="00116C1F">
        <w:rPr>
          <w:rFonts w:ascii="Times New Roman" w:hAnsi="Times New Roman" w:cs="Calibri"/>
          <w:sz w:val="28"/>
          <w:szCs w:val="28"/>
        </w:rPr>
        <w:t xml:space="preserve">тся </w:t>
      </w:r>
      <w:r w:rsidRPr="00BE409D">
        <w:rPr>
          <w:rFonts w:ascii="Times New Roman" w:hAnsi="Times New Roman" w:cs="Calibri"/>
          <w:sz w:val="28"/>
          <w:szCs w:val="28"/>
        </w:rPr>
        <w:t xml:space="preserve">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w:t>
      </w:r>
      <w:r w:rsidRPr="00116C1F">
        <w:rPr>
          <w:rFonts w:ascii="Times New Roman" w:hAnsi="Times New Roman" w:cs="Calibri"/>
          <w:sz w:val="28"/>
          <w:szCs w:val="28"/>
        </w:rPr>
        <w:t xml:space="preserve">по результатам </w:t>
      </w:r>
      <w:r>
        <w:rPr>
          <w:rFonts w:ascii="Times New Roman" w:hAnsi="Times New Roman" w:cs="Calibri"/>
          <w:sz w:val="28"/>
          <w:szCs w:val="28"/>
        </w:rPr>
        <w:t xml:space="preserve">проведенного </w:t>
      </w:r>
      <w:r w:rsidRPr="00116C1F">
        <w:rPr>
          <w:rFonts w:ascii="Times New Roman" w:hAnsi="Times New Roman" w:cs="Calibri"/>
          <w:sz w:val="28"/>
          <w:szCs w:val="28"/>
        </w:rPr>
        <w:t>агрохимического обследования пашни, по ставке, утвержденной правовым актом минсельхозпрода области, на 1 гектар пашни, но не более 30 % фактически понесенных затрат (без учета НДС), произведенных в текущем и предшествующем текущему годах.</w:t>
      </w:r>
    </w:p>
    <w:p w:rsidR="00116C1F" w:rsidRDefault="00116C1F" w:rsidP="00116C1F">
      <w:pPr>
        <w:spacing w:after="0" w:line="240" w:lineRule="auto"/>
        <w:jc w:val="center"/>
        <w:rPr>
          <w:rFonts w:ascii="Times New Roman" w:hAnsi="Times New Roman"/>
          <w:b/>
          <w:sz w:val="28"/>
          <w:szCs w:val="28"/>
        </w:rPr>
      </w:pPr>
    </w:p>
    <w:p w:rsidR="00116C1F" w:rsidRDefault="005452E5" w:rsidP="00116C1F">
      <w:pPr>
        <w:spacing w:after="0" w:line="240" w:lineRule="auto"/>
        <w:jc w:val="both"/>
        <w:rPr>
          <w:rFonts w:ascii="Times New Roman" w:hAnsi="Times New Roman"/>
          <w:b/>
          <w:sz w:val="28"/>
          <w:szCs w:val="28"/>
        </w:rPr>
      </w:pPr>
      <w:r>
        <w:rPr>
          <w:rFonts w:ascii="Times New Roman" w:hAnsi="Times New Roman"/>
          <w:b/>
          <w:sz w:val="28"/>
          <w:szCs w:val="28"/>
        </w:rPr>
        <w:t>Н</w:t>
      </w:r>
      <w:r w:rsidR="00116C1F" w:rsidRPr="001C676D">
        <w:rPr>
          <w:rFonts w:ascii="Times New Roman" w:hAnsi="Times New Roman"/>
          <w:b/>
          <w:sz w:val="28"/>
          <w:szCs w:val="28"/>
        </w:rPr>
        <w:t>а возмещение части затрат на текущий ремонт и планировку оросительных систем, расчистку коллекторно-дренажной сети на приобретение и доставку фосфогипса, приобретение гербицидов, ленты капельного орошения, необходимого оборудования и специализированной техники для удаления сорной растительности на мелиоративных каналах</w:t>
      </w:r>
    </w:p>
    <w:p w:rsidR="005452E5" w:rsidRPr="005452E5" w:rsidRDefault="005452E5" w:rsidP="005452E5">
      <w:pPr>
        <w:widowControl w:val="0"/>
        <w:tabs>
          <w:tab w:val="left" w:pos="720"/>
        </w:tabs>
        <w:spacing w:after="0" w:line="240" w:lineRule="auto"/>
        <w:jc w:val="both"/>
        <w:rPr>
          <w:rFonts w:ascii="Times New Roman" w:hAnsi="Times New Roman" w:cs="Calibri"/>
          <w:sz w:val="28"/>
          <w:szCs w:val="28"/>
        </w:rPr>
      </w:pPr>
      <w:r w:rsidRPr="005452E5">
        <w:rPr>
          <w:rFonts w:ascii="Times New Roman" w:hAnsi="Times New Roman" w:cs="Calibri"/>
          <w:sz w:val="28"/>
          <w:szCs w:val="28"/>
        </w:rPr>
        <w:t>Субсидии предоставляются по ставкам субсидии на возмещение части затрат,</w:t>
      </w:r>
      <w:r>
        <w:rPr>
          <w:rFonts w:ascii="Times New Roman" w:hAnsi="Times New Roman"/>
          <w:sz w:val="24"/>
          <w:szCs w:val="24"/>
        </w:rPr>
        <w:t xml:space="preserve"> </w:t>
      </w:r>
      <w:r w:rsidRPr="005452E5">
        <w:rPr>
          <w:rFonts w:ascii="Times New Roman" w:hAnsi="Times New Roman" w:cs="Calibri"/>
          <w:sz w:val="28"/>
          <w:szCs w:val="28"/>
        </w:rPr>
        <w:t>произведенных и оплаченных без учета НДС в предыдущем и текущем финансовых годах. Ставка субсидии на текущий ремонт и планировку оросительных систем, расчистку коллекторно-дренажной сети, приобретение гербицидов, ленты капельного орошения, необходимого оборудования и специализированной техники для удаления сорной растительности на мелиоративных каналах (без учета НДС) утверждается правовым актом минсельхозпрода области.</w:t>
      </w:r>
    </w:p>
    <w:p w:rsidR="005452E5" w:rsidRDefault="005452E5" w:rsidP="00116C1F">
      <w:pPr>
        <w:spacing w:after="0" w:line="240" w:lineRule="auto"/>
        <w:jc w:val="center"/>
        <w:rPr>
          <w:rFonts w:ascii="Times New Roman" w:hAnsi="Times New Roman" w:cs="Calibri"/>
          <w:sz w:val="28"/>
          <w:szCs w:val="28"/>
        </w:rPr>
      </w:pPr>
    </w:p>
    <w:p w:rsidR="00116C1F" w:rsidRDefault="005452E5" w:rsidP="005452E5">
      <w:pPr>
        <w:spacing w:after="0" w:line="240" w:lineRule="auto"/>
        <w:jc w:val="both"/>
        <w:rPr>
          <w:rFonts w:ascii="Times New Roman" w:hAnsi="Times New Roman"/>
          <w:b/>
          <w:sz w:val="28"/>
          <w:szCs w:val="28"/>
        </w:rPr>
      </w:pPr>
      <w:r>
        <w:rPr>
          <w:rFonts w:ascii="Times New Roman" w:hAnsi="Times New Roman" w:cs="Calibri"/>
          <w:sz w:val="28"/>
          <w:szCs w:val="28"/>
        </w:rPr>
        <w:tab/>
      </w:r>
      <w:r w:rsidRPr="005452E5">
        <w:rPr>
          <w:rFonts w:ascii="Times New Roman" w:hAnsi="Times New Roman"/>
          <w:b/>
          <w:sz w:val="28"/>
          <w:szCs w:val="28"/>
        </w:rPr>
        <w:t>На возмещение части затрат на оплату услуг по подаче воды для орошения и затрат на оплату электроэнергии, потребляемой внутрихозяйственными насосными станциями при подаче воды для орошения сельскохозяйственных культур</w:t>
      </w:r>
    </w:p>
    <w:p w:rsidR="005452E5" w:rsidRPr="005452E5" w:rsidRDefault="005452E5" w:rsidP="005452E5">
      <w:pPr>
        <w:widowControl w:val="0"/>
        <w:tabs>
          <w:tab w:val="left" w:pos="720"/>
        </w:tabs>
        <w:spacing w:after="0" w:line="240" w:lineRule="auto"/>
        <w:jc w:val="both"/>
        <w:rPr>
          <w:rFonts w:ascii="Times New Roman" w:hAnsi="Times New Roman" w:cs="Calibri"/>
          <w:sz w:val="28"/>
          <w:szCs w:val="28"/>
        </w:rPr>
      </w:pPr>
      <w:r w:rsidRPr="005452E5">
        <w:rPr>
          <w:rFonts w:ascii="Times New Roman" w:hAnsi="Times New Roman" w:cs="Calibri"/>
          <w:sz w:val="28"/>
          <w:szCs w:val="28"/>
        </w:rPr>
        <w:t>Субсидии предоставляются на возмещение части затрат, произведенных и оплаченных без учета НДС в предыдущем и текущем финансовых годах.</w:t>
      </w:r>
    </w:p>
    <w:p w:rsidR="005452E5" w:rsidRDefault="005452E5" w:rsidP="005452E5">
      <w:pPr>
        <w:widowControl w:val="0"/>
        <w:tabs>
          <w:tab w:val="left" w:pos="720"/>
        </w:tabs>
        <w:spacing w:after="0" w:line="240" w:lineRule="auto"/>
        <w:jc w:val="both"/>
        <w:rPr>
          <w:rFonts w:ascii="Times New Roman" w:hAnsi="Times New Roman" w:cs="Calibri"/>
          <w:sz w:val="28"/>
          <w:szCs w:val="28"/>
        </w:rPr>
      </w:pPr>
      <w:r w:rsidRPr="005452E5">
        <w:rPr>
          <w:rFonts w:ascii="Times New Roman" w:hAnsi="Times New Roman" w:cs="Calibri"/>
          <w:sz w:val="28"/>
          <w:szCs w:val="28"/>
        </w:rPr>
        <w:t>Ставка субсидии утверждается правовым актом минсельхозпрода области.</w:t>
      </w:r>
    </w:p>
    <w:p w:rsidR="005452E5" w:rsidRDefault="005452E5" w:rsidP="005452E5">
      <w:pPr>
        <w:widowControl w:val="0"/>
        <w:tabs>
          <w:tab w:val="left" w:pos="720"/>
        </w:tabs>
        <w:spacing w:after="0" w:line="240" w:lineRule="auto"/>
        <w:jc w:val="both"/>
        <w:rPr>
          <w:rFonts w:ascii="Times New Roman" w:hAnsi="Times New Roman" w:cs="Calibri"/>
          <w:sz w:val="28"/>
          <w:szCs w:val="28"/>
        </w:rPr>
      </w:pPr>
    </w:p>
    <w:p w:rsidR="005452E5" w:rsidRDefault="005452E5" w:rsidP="005452E5">
      <w:pPr>
        <w:widowControl w:val="0"/>
        <w:tabs>
          <w:tab w:val="left" w:pos="720"/>
        </w:tabs>
        <w:spacing w:after="0" w:line="240" w:lineRule="auto"/>
        <w:jc w:val="both"/>
        <w:rPr>
          <w:rFonts w:ascii="Times New Roman" w:hAnsi="Times New Roman" w:cs="Calibri"/>
          <w:sz w:val="28"/>
          <w:szCs w:val="28"/>
        </w:rPr>
      </w:pPr>
      <w:r>
        <w:rPr>
          <w:rFonts w:ascii="Times New Roman" w:hAnsi="Times New Roman"/>
          <w:b/>
          <w:bCs/>
          <w:sz w:val="28"/>
          <w:szCs w:val="28"/>
        </w:rPr>
        <w:tab/>
        <w:t>Н</w:t>
      </w:r>
      <w:r w:rsidRPr="001C676D">
        <w:rPr>
          <w:rFonts w:ascii="Times New Roman" w:hAnsi="Times New Roman"/>
          <w:b/>
          <w:bCs/>
          <w:sz w:val="28"/>
          <w:szCs w:val="28"/>
        </w:rPr>
        <w:t>а реализацию мероприятий в области мелиорации земель сельскохозяйственного назначения</w:t>
      </w:r>
    </w:p>
    <w:p w:rsidR="005452E5" w:rsidRPr="005452E5" w:rsidRDefault="005452E5" w:rsidP="005452E5">
      <w:pPr>
        <w:widowControl w:val="0"/>
        <w:tabs>
          <w:tab w:val="left" w:pos="720"/>
        </w:tabs>
        <w:spacing w:after="0" w:line="240" w:lineRule="auto"/>
        <w:jc w:val="both"/>
        <w:rPr>
          <w:rFonts w:ascii="Times New Roman" w:hAnsi="Times New Roman" w:cs="Calibri"/>
          <w:sz w:val="28"/>
          <w:szCs w:val="28"/>
        </w:rPr>
      </w:pPr>
      <w:r w:rsidRPr="005452E5">
        <w:rPr>
          <w:rFonts w:ascii="Times New Roman" w:hAnsi="Times New Roman" w:cs="Calibri"/>
          <w:sz w:val="28"/>
          <w:szCs w:val="28"/>
        </w:rPr>
        <w:t>Субсидии предоставляются сельскохозяйственным товаропроизводителям (кроме граждан, ведущих личное подсобное хозяйство) на реализацию мероприятий федеральной целевой программы в области мелиорации земель сельскохозяйственного назначения по следующим направлениям:</w:t>
      </w:r>
    </w:p>
    <w:p w:rsidR="005452E5" w:rsidRPr="005452E5" w:rsidRDefault="005452E5" w:rsidP="005452E5">
      <w:pPr>
        <w:widowControl w:val="0"/>
        <w:tabs>
          <w:tab w:val="left" w:pos="720"/>
        </w:tabs>
        <w:spacing w:after="0" w:line="240" w:lineRule="auto"/>
        <w:jc w:val="both"/>
        <w:rPr>
          <w:rFonts w:ascii="Times New Roman" w:hAnsi="Times New Roman" w:cs="Calibri"/>
          <w:sz w:val="28"/>
          <w:szCs w:val="28"/>
        </w:rPr>
      </w:pPr>
      <w:r w:rsidRPr="005452E5">
        <w:rPr>
          <w:rFonts w:ascii="Times New Roman" w:hAnsi="Times New Roman" w:cs="Calibri"/>
          <w:sz w:val="28"/>
          <w:szCs w:val="28"/>
        </w:rPr>
        <w:t>На возмещение части фактически осуществленных расходов, связанных с осуществлением агролесомелиоративных мероприятий, произведенных в предыдущем и текущем финансовых годах, включающих подготовительные, посадочные и уходные работы (до начала смыкания крон) (далее – агролесомелиоративные мероприятия).</w:t>
      </w:r>
    </w:p>
    <w:p w:rsidR="005452E5" w:rsidRDefault="005452E5" w:rsidP="005452E5">
      <w:pPr>
        <w:widowControl w:val="0"/>
        <w:tabs>
          <w:tab w:val="left" w:pos="720"/>
        </w:tabs>
        <w:spacing w:after="0" w:line="240" w:lineRule="auto"/>
        <w:jc w:val="both"/>
        <w:rPr>
          <w:rFonts w:ascii="Times New Roman" w:hAnsi="Times New Roman" w:cs="Calibri"/>
          <w:sz w:val="28"/>
          <w:szCs w:val="28"/>
        </w:rPr>
      </w:pPr>
      <w:r w:rsidRPr="005452E5">
        <w:rPr>
          <w:rFonts w:ascii="Times New Roman" w:hAnsi="Times New Roman" w:cs="Calibri"/>
          <w:sz w:val="28"/>
          <w:szCs w:val="28"/>
        </w:rPr>
        <w:t xml:space="preserve">На возмещение сельскохозяйственным товаропроизводителям части фактически осуществленных расходов пользования и отдельно расположенных гидротехнических сооружений, а также рыбоводных прудов, </w:t>
      </w:r>
      <w:r w:rsidRPr="005452E5">
        <w:rPr>
          <w:rFonts w:ascii="Times New Roman" w:hAnsi="Times New Roman" w:cs="Calibri"/>
          <w:sz w:val="28"/>
          <w:szCs w:val="28"/>
        </w:rPr>
        <w:lastRenderedPageBreak/>
        <w:t>принадлежащих на праве собственности (аренды) сельскохозяйственным товаропроизводителям,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 (в том числе приобретенных в лизинг), за исключением затрат, связанных с проведением проектных и изыскательских работ и (или) подготовкой проектной документации в</w:t>
      </w:r>
      <w:r w:rsidRPr="00D967B2">
        <w:rPr>
          <w:sz w:val="24"/>
          <w:szCs w:val="24"/>
        </w:rPr>
        <w:t xml:space="preserve"> </w:t>
      </w:r>
      <w:r w:rsidRPr="005452E5">
        <w:rPr>
          <w:rFonts w:ascii="Times New Roman" w:hAnsi="Times New Roman" w:cs="Calibri"/>
          <w:sz w:val="28"/>
          <w:szCs w:val="28"/>
        </w:rPr>
        <w:t>отношении указанных объектов (далее - мероприятия по техническому перевооружению).</w:t>
      </w:r>
    </w:p>
    <w:p w:rsidR="005452E5" w:rsidRDefault="005452E5" w:rsidP="005452E5">
      <w:pPr>
        <w:widowControl w:val="0"/>
        <w:tabs>
          <w:tab w:val="left" w:pos="720"/>
        </w:tabs>
        <w:spacing w:after="0" w:line="240" w:lineRule="auto"/>
        <w:jc w:val="both"/>
        <w:rPr>
          <w:rFonts w:ascii="Times New Roman" w:hAnsi="Times New Roman" w:cs="Calibri"/>
          <w:sz w:val="28"/>
          <w:szCs w:val="28"/>
        </w:rPr>
      </w:pPr>
    </w:p>
    <w:p w:rsidR="005452E5" w:rsidRDefault="005452E5" w:rsidP="005452E5">
      <w:pPr>
        <w:widowControl w:val="0"/>
        <w:tabs>
          <w:tab w:val="left" w:pos="720"/>
        </w:tabs>
        <w:spacing w:after="0" w:line="240" w:lineRule="auto"/>
        <w:jc w:val="both"/>
        <w:rPr>
          <w:rFonts w:ascii="Times New Roman" w:hAnsi="Times New Roman"/>
          <w:b/>
          <w:bCs/>
          <w:sz w:val="28"/>
          <w:szCs w:val="28"/>
        </w:rPr>
      </w:pPr>
      <w:r>
        <w:rPr>
          <w:rFonts w:ascii="Times New Roman" w:hAnsi="Times New Roman"/>
          <w:b/>
          <w:bCs/>
          <w:sz w:val="28"/>
          <w:szCs w:val="28"/>
        </w:rPr>
        <w:tab/>
        <w:t>Н</w:t>
      </w:r>
      <w:r w:rsidRPr="001C676D">
        <w:rPr>
          <w:rFonts w:ascii="Times New Roman" w:hAnsi="Times New Roman"/>
          <w:b/>
          <w:bCs/>
          <w:sz w:val="28"/>
          <w:szCs w:val="28"/>
        </w:rPr>
        <w:t>а реализацию мероприятий в области мелиорации земель сельскохозяйственного назначения (экспорт)</w:t>
      </w:r>
    </w:p>
    <w:p w:rsidR="005452E5" w:rsidRPr="005452E5" w:rsidRDefault="005452E5" w:rsidP="005452E5">
      <w:pPr>
        <w:widowControl w:val="0"/>
        <w:tabs>
          <w:tab w:val="left" w:pos="720"/>
        </w:tabs>
        <w:spacing w:after="0" w:line="240" w:lineRule="auto"/>
        <w:jc w:val="both"/>
        <w:rPr>
          <w:rFonts w:ascii="Times New Roman" w:hAnsi="Times New Roman" w:cs="Calibri"/>
          <w:sz w:val="28"/>
          <w:szCs w:val="28"/>
        </w:rPr>
      </w:pPr>
      <w:r w:rsidRPr="005452E5">
        <w:rPr>
          <w:rFonts w:ascii="Times New Roman" w:hAnsi="Times New Roman" w:cs="Calibri"/>
          <w:sz w:val="28"/>
          <w:szCs w:val="28"/>
        </w:rPr>
        <w:t>Субсидии сельскохозяйственным товаропроизводителям на указанные цели предоставляются в текущем финансовом году по фактически осуществленным расходам (без учета НДС), произведенным ими в текущем финансовом году и предыдущем финансовом году, по переходящим объектам, обеспеченным проектной сметной документацией, по договорам на выполнение подрядных работ и поставку оборудования, заключенным в текущем финансовом году или предыдущем финансовом году, включая долгосрочные договоры, заключенные на весь период реализации инвестиционного проекта.</w:t>
      </w:r>
    </w:p>
    <w:p w:rsidR="005452E5" w:rsidRPr="005452E5" w:rsidRDefault="005452E5" w:rsidP="005452E5">
      <w:pPr>
        <w:widowControl w:val="0"/>
        <w:tabs>
          <w:tab w:val="left" w:pos="720"/>
        </w:tabs>
        <w:spacing w:after="0" w:line="240" w:lineRule="auto"/>
        <w:jc w:val="both"/>
        <w:rPr>
          <w:rFonts w:ascii="Times New Roman" w:hAnsi="Times New Roman" w:cs="Calibri"/>
          <w:sz w:val="28"/>
          <w:szCs w:val="28"/>
        </w:rPr>
      </w:pPr>
      <w:r w:rsidRPr="005452E5">
        <w:rPr>
          <w:rFonts w:ascii="Times New Roman" w:hAnsi="Times New Roman" w:cs="Calibri"/>
          <w:sz w:val="28"/>
          <w:szCs w:val="28"/>
        </w:rPr>
        <w:t>Субсидии сельскохозяйственным товаропроизводителям не предоставляются по договорам на приобретение оборудования, машин, механизмов, мелиоративной техники и других основных средств, бывших в употреблении, приобретение объектов незавершенного строительства, проведение капитального ремонта мелиоративных систем и отдельно расположенных гидротехнических сооружений.</w:t>
      </w:r>
    </w:p>
    <w:p w:rsidR="005452E5" w:rsidRDefault="005452E5" w:rsidP="005452E5">
      <w:pPr>
        <w:widowControl w:val="0"/>
        <w:tabs>
          <w:tab w:val="left" w:pos="720"/>
        </w:tabs>
        <w:spacing w:after="0" w:line="240" w:lineRule="auto"/>
        <w:jc w:val="both"/>
        <w:rPr>
          <w:rFonts w:ascii="Times New Roman" w:hAnsi="Times New Roman" w:cs="Calibri"/>
          <w:sz w:val="28"/>
          <w:szCs w:val="28"/>
        </w:rPr>
      </w:pPr>
    </w:p>
    <w:p w:rsidR="00FF5BCF" w:rsidRDefault="00FF5BCF" w:rsidP="00FF5BCF">
      <w:pPr>
        <w:spacing w:after="0" w:line="240" w:lineRule="auto"/>
        <w:jc w:val="center"/>
        <w:rPr>
          <w:rFonts w:ascii="Times New Roman" w:hAnsi="Times New Roman"/>
          <w:b/>
          <w:sz w:val="28"/>
          <w:szCs w:val="28"/>
        </w:rPr>
      </w:pPr>
      <w:r w:rsidRPr="00A91C1D">
        <w:rPr>
          <w:rFonts w:ascii="Times New Roman" w:hAnsi="Times New Roman"/>
          <w:b/>
          <w:sz w:val="28"/>
          <w:szCs w:val="28"/>
        </w:rPr>
        <w:t>Субсидии производителям муки и хлебобулочных изделий</w:t>
      </w:r>
    </w:p>
    <w:p w:rsidR="00FF5BCF" w:rsidRDefault="00FF5BCF" w:rsidP="00FF5BCF">
      <w:pPr>
        <w:spacing w:after="0" w:line="240" w:lineRule="auto"/>
        <w:jc w:val="both"/>
        <w:rPr>
          <w:rFonts w:ascii="Times New Roman" w:hAnsi="Times New Roman" w:cs="Calibri"/>
          <w:sz w:val="28"/>
          <w:szCs w:val="28"/>
        </w:rPr>
      </w:pPr>
      <w:r>
        <w:rPr>
          <w:rFonts w:ascii="Times New Roman" w:hAnsi="Times New Roman" w:cs="Calibri"/>
          <w:sz w:val="28"/>
          <w:szCs w:val="28"/>
        </w:rPr>
        <w:t>С</w:t>
      </w:r>
      <w:r w:rsidRPr="00A91C1D">
        <w:rPr>
          <w:rFonts w:ascii="Times New Roman" w:hAnsi="Times New Roman" w:cs="Calibri"/>
          <w:sz w:val="28"/>
          <w:szCs w:val="28"/>
        </w:rPr>
        <w:t>убсиди</w:t>
      </w:r>
      <w:r>
        <w:rPr>
          <w:rFonts w:ascii="Times New Roman" w:hAnsi="Times New Roman" w:cs="Calibri"/>
          <w:sz w:val="28"/>
          <w:szCs w:val="28"/>
        </w:rPr>
        <w:t>и предоставляются</w:t>
      </w:r>
      <w:r w:rsidRPr="00A91C1D">
        <w:rPr>
          <w:rFonts w:ascii="Times New Roman" w:hAnsi="Times New Roman" w:cs="Calibri"/>
          <w:sz w:val="28"/>
          <w:szCs w:val="28"/>
        </w:rPr>
        <w:t xml:space="preserve"> производителям муки и хлебобулочных изделий на компенсацию части затрат на реализацию произведенных и реализованных хлеба и хлебобулочных изделий и на компенсацию части затрат на закупку продовольственной пшеницы.</w:t>
      </w:r>
    </w:p>
    <w:p w:rsidR="00FF5BCF" w:rsidRDefault="00FF5BCF" w:rsidP="00B82ED0">
      <w:pPr>
        <w:widowControl w:val="0"/>
        <w:tabs>
          <w:tab w:val="left" w:pos="720"/>
        </w:tabs>
        <w:spacing w:after="0" w:line="240" w:lineRule="auto"/>
        <w:jc w:val="center"/>
        <w:rPr>
          <w:rFonts w:ascii="Times New Roman" w:hAnsi="Times New Roman"/>
          <w:b/>
          <w:sz w:val="28"/>
          <w:szCs w:val="28"/>
        </w:rPr>
      </w:pPr>
    </w:p>
    <w:p w:rsidR="00B82ED0" w:rsidRDefault="00B82ED0" w:rsidP="00B82ED0">
      <w:pPr>
        <w:widowControl w:val="0"/>
        <w:tabs>
          <w:tab w:val="left" w:pos="720"/>
        </w:tabs>
        <w:spacing w:after="0" w:line="240" w:lineRule="auto"/>
        <w:jc w:val="center"/>
        <w:rPr>
          <w:rFonts w:ascii="Times New Roman" w:hAnsi="Times New Roman"/>
          <w:b/>
          <w:sz w:val="28"/>
          <w:szCs w:val="28"/>
        </w:rPr>
      </w:pPr>
      <w:r w:rsidRPr="001C676D">
        <w:rPr>
          <w:rFonts w:ascii="Times New Roman" w:hAnsi="Times New Roman"/>
          <w:b/>
          <w:sz w:val="28"/>
          <w:szCs w:val="28"/>
        </w:rPr>
        <w:t>Поддержка отрасли плодоводства</w:t>
      </w:r>
    </w:p>
    <w:p w:rsidR="001149AE" w:rsidRDefault="001149AE" w:rsidP="00B82ED0">
      <w:pPr>
        <w:widowControl w:val="0"/>
        <w:tabs>
          <w:tab w:val="left" w:pos="720"/>
        </w:tabs>
        <w:spacing w:after="0" w:line="240" w:lineRule="auto"/>
        <w:jc w:val="center"/>
        <w:rPr>
          <w:rFonts w:ascii="Times New Roman" w:hAnsi="Times New Roman"/>
          <w:b/>
          <w:sz w:val="28"/>
          <w:szCs w:val="28"/>
        </w:rPr>
      </w:pPr>
    </w:p>
    <w:p w:rsidR="00B82ED0" w:rsidRPr="00B82ED0" w:rsidRDefault="00B82ED0" w:rsidP="00B82ED0">
      <w:pPr>
        <w:spacing w:after="0" w:line="240" w:lineRule="auto"/>
        <w:jc w:val="both"/>
        <w:rPr>
          <w:rFonts w:ascii="Times New Roman" w:hAnsi="Times New Roman" w:cs="Calibri"/>
          <w:sz w:val="28"/>
          <w:szCs w:val="28"/>
        </w:rPr>
      </w:pPr>
      <w:r w:rsidRPr="00F817D1">
        <w:rPr>
          <w:rFonts w:ascii="Times New Roman" w:hAnsi="Times New Roman" w:cs="Calibri"/>
          <w:sz w:val="28"/>
          <w:szCs w:val="28"/>
        </w:rPr>
        <w:t xml:space="preserve">Субсидия предоставляется </w:t>
      </w:r>
      <w:r w:rsidRPr="00BE409D">
        <w:rPr>
          <w:rFonts w:ascii="Times New Roman" w:hAnsi="Times New Roman" w:cs="Calibri"/>
          <w:sz w:val="28"/>
          <w:szCs w:val="28"/>
        </w:rPr>
        <w:t>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w:t>
      </w:r>
      <w:r>
        <w:rPr>
          <w:rFonts w:ascii="Times New Roman" w:hAnsi="Times New Roman" w:cs="Calibri"/>
          <w:sz w:val="28"/>
          <w:szCs w:val="28"/>
        </w:rPr>
        <w:t xml:space="preserve"> </w:t>
      </w:r>
      <w:r w:rsidRPr="00B82ED0">
        <w:rPr>
          <w:rFonts w:ascii="Times New Roman" w:hAnsi="Times New Roman" w:cs="Calibri"/>
          <w:sz w:val="28"/>
          <w:szCs w:val="28"/>
        </w:rPr>
        <w:t>на закладку и (или) уход за многолетними насаждениями, включая питомники, в том числе на установку шпалеры, и (или) противоградовой сетки, и (или) систем орошения, и (или) раскорчевку выбывших из эксплуатации многолетних насаждений</w:t>
      </w:r>
      <w:r>
        <w:rPr>
          <w:rFonts w:ascii="Times New Roman" w:hAnsi="Times New Roman" w:cs="Calibri"/>
          <w:sz w:val="28"/>
          <w:szCs w:val="28"/>
        </w:rPr>
        <w:t xml:space="preserve">. Субсидия выплачивается </w:t>
      </w:r>
      <w:r w:rsidRPr="00B82ED0">
        <w:rPr>
          <w:rFonts w:ascii="Times New Roman" w:hAnsi="Times New Roman" w:cs="Calibri"/>
          <w:sz w:val="28"/>
          <w:szCs w:val="28"/>
        </w:rPr>
        <w:t xml:space="preserve">на 1 гектар, но не более фактически понесенных затрат (без учета налога на добавленную стоимость и транспортных расходов), произведенных в текущем финансовом году, а также в предшествующем финансовом году в случае непредставления соответствующей субсидии в предшествующем финансовом году на </w:t>
      </w:r>
      <w:r w:rsidRPr="00B82ED0">
        <w:rPr>
          <w:rFonts w:ascii="Times New Roman" w:hAnsi="Times New Roman" w:cs="Calibri"/>
          <w:sz w:val="28"/>
          <w:szCs w:val="28"/>
        </w:rPr>
        <w:lastRenderedPageBreak/>
        <w:t xml:space="preserve">возмещение указанных затрат, понесенных в предшествующем финансовом году: </w:t>
      </w:r>
    </w:p>
    <w:p w:rsidR="00B82ED0" w:rsidRPr="00B82ED0" w:rsidRDefault="00B82ED0" w:rsidP="00B82ED0">
      <w:pPr>
        <w:spacing w:after="0" w:line="240" w:lineRule="auto"/>
        <w:jc w:val="both"/>
        <w:rPr>
          <w:rFonts w:ascii="Times New Roman" w:hAnsi="Times New Roman" w:cs="Calibri"/>
          <w:sz w:val="28"/>
          <w:szCs w:val="28"/>
        </w:rPr>
      </w:pPr>
      <w:r>
        <w:rPr>
          <w:rFonts w:ascii="Times New Roman" w:hAnsi="Times New Roman" w:cs="Calibri"/>
          <w:sz w:val="28"/>
          <w:szCs w:val="28"/>
        </w:rPr>
        <w:t xml:space="preserve">- </w:t>
      </w:r>
      <w:r w:rsidRPr="00B82ED0">
        <w:rPr>
          <w:rFonts w:ascii="Times New Roman" w:hAnsi="Times New Roman" w:cs="Calibri"/>
          <w:sz w:val="28"/>
          <w:szCs w:val="28"/>
        </w:rPr>
        <w:t>на закладку многолетних насаждений (экстенсивных садов, интенсивных садов – более 800 деревьев на 1 га, плодовых питомников, ягодных кустарниковых насаждений);</w:t>
      </w:r>
    </w:p>
    <w:p w:rsidR="00B82ED0" w:rsidRPr="00B82ED0" w:rsidRDefault="00B82ED0" w:rsidP="00B82ED0">
      <w:pPr>
        <w:spacing w:after="0" w:line="240" w:lineRule="auto"/>
        <w:jc w:val="both"/>
        <w:rPr>
          <w:rFonts w:ascii="Times New Roman" w:hAnsi="Times New Roman" w:cs="Calibri"/>
          <w:sz w:val="28"/>
          <w:szCs w:val="28"/>
        </w:rPr>
      </w:pPr>
      <w:r>
        <w:rPr>
          <w:rFonts w:ascii="Times New Roman" w:hAnsi="Times New Roman" w:cs="Calibri"/>
          <w:sz w:val="28"/>
          <w:szCs w:val="28"/>
        </w:rPr>
        <w:t xml:space="preserve">- </w:t>
      </w:r>
      <w:r w:rsidRPr="00B82ED0">
        <w:rPr>
          <w:rFonts w:ascii="Times New Roman" w:hAnsi="Times New Roman" w:cs="Calibri"/>
          <w:sz w:val="28"/>
          <w:szCs w:val="28"/>
        </w:rPr>
        <w:t>на уход за многолетними насаждениями (до вступления в товарное плодоношение, но не более 3 лет для садов интенсивного типа);</w:t>
      </w:r>
    </w:p>
    <w:p w:rsidR="00B82ED0" w:rsidRPr="00B82ED0" w:rsidRDefault="00B82ED0" w:rsidP="00B82ED0">
      <w:pPr>
        <w:spacing w:after="0" w:line="240" w:lineRule="auto"/>
        <w:jc w:val="both"/>
        <w:rPr>
          <w:rFonts w:ascii="Times New Roman" w:hAnsi="Times New Roman" w:cs="Calibri"/>
          <w:sz w:val="28"/>
          <w:szCs w:val="28"/>
        </w:rPr>
      </w:pPr>
      <w:r>
        <w:rPr>
          <w:rFonts w:ascii="Times New Roman" w:hAnsi="Times New Roman" w:cs="Calibri"/>
          <w:sz w:val="28"/>
          <w:szCs w:val="28"/>
        </w:rPr>
        <w:t xml:space="preserve">- </w:t>
      </w:r>
      <w:r w:rsidRPr="00B82ED0">
        <w:rPr>
          <w:rFonts w:ascii="Times New Roman" w:hAnsi="Times New Roman" w:cs="Calibri"/>
          <w:sz w:val="28"/>
          <w:szCs w:val="28"/>
        </w:rPr>
        <w:t>на установку шпалеры и (или) противоградовой сетки и (или) систем орошения на многолетних насаждениях;</w:t>
      </w:r>
    </w:p>
    <w:p w:rsidR="00B82ED0" w:rsidRPr="00B82ED0" w:rsidRDefault="00B82ED0" w:rsidP="00B82ED0">
      <w:pPr>
        <w:spacing w:after="0" w:line="240" w:lineRule="auto"/>
        <w:jc w:val="both"/>
        <w:rPr>
          <w:rFonts w:ascii="Times New Roman" w:hAnsi="Times New Roman" w:cs="Calibri"/>
          <w:sz w:val="28"/>
          <w:szCs w:val="28"/>
        </w:rPr>
      </w:pPr>
      <w:r>
        <w:rPr>
          <w:rFonts w:ascii="Times New Roman" w:hAnsi="Times New Roman" w:cs="Calibri"/>
          <w:sz w:val="28"/>
          <w:szCs w:val="28"/>
        </w:rPr>
        <w:t xml:space="preserve">- </w:t>
      </w:r>
      <w:r w:rsidRPr="00B82ED0">
        <w:rPr>
          <w:rFonts w:ascii="Times New Roman" w:hAnsi="Times New Roman" w:cs="Calibri"/>
          <w:sz w:val="28"/>
          <w:szCs w:val="28"/>
        </w:rPr>
        <w:t>на раскорчевку выбывших из эксплуатации многолетних насаждений в возрасте 20 лет и более начиная от года закладки.</w:t>
      </w:r>
    </w:p>
    <w:p w:rsidR="00B82ED0" w:rsidRPr="00B82ED0" w:rsidRDefault="00B82ED0" w:rsidP="00B82ED0">
      <w:pPr>
        <w:spacing w:after="0" w:line="240" w:lineRule="auto"/>
        <w:jc w:val="both"/>
        <w:rPr>
          <w:rFonts w:ascii="Times New Roman" w:hAnsi="Times New Roman" w:cs="Calibri"/>
          <w:sz w:val="28"/>
          <w:szCs w:val="28"/>
        </w:rPr>
      </w:pPr>
      <w:r w:rsidRPr="00B82ED0">
        <w:rPr>
          <w:rFonts w:ascii="Times New Roman" w:hAnsi="Times New Roman" w:cs="Calibri"/>
          <w:sz w:val="28"/>
          <w:szCs w:val="28"/>
        </w:rPr>
        <w:t>При этом сельскохозяйственные товаропроизводители должны отвечать следующим требованиям:</w:t>
      </w:r>
    </w:p>
    <w:p w:rsidR="00B82ED0" w:rsidRPr="00B82ED0" w:rsidRDefault="00B82ED0" w:rsidP="00B82ED0">
      <w:pPr>
        <w:spacing w:after="0" w:line="240" w:lineRule="auto"/>
        <w:jc w:val="both"/>
        <w:rPr>
          <w:rFonts w:ascii="Times New Roman" w:hAnsi="Times New Roman" w:cs="Calibri"/>
          <w:sz w:val="28"/>
          <w:szCs w:val="28"/>
        </w:rPr>
      </w:pPr>
      <w:r>
        <w:rPr>
          <w:rFonts w:ascii="Times New Roman" w:hAnsi="Times New Roman" w:cs="Calibri"/>
          <w:sz w:val="28"/>
          <w:szCs w:val="28"/>
        </w:rPr>
        <w:t xml:space="preserve">- </w:t>
      </w:r>
      <w:r w:rsidRPr="00B82ED0">
        <w:rPr>
          <w:rFonts w:ascii="Times New Roman" w:hAnsi="Times New Roman" w:cs="Calibri"/>
          <w:sz w:val="28"/>
          <w:szCs w:val="28"/>
        </w:rPr>
        <w:t xml:space="preserve">при закладке многолетних насаждений – иметь в наличии проект на закладку многолетних насаждений; </w:t>
      </w:r>
    </w:p>
    <w:p w:rsidR="00B82ED0" w:rsidRPr="00B82ED0" w:rsidRDefault="00B82ED0" w:rsidP="00B82ED0">
      <w:pPr>
        <w:spacing w:after="0" w:line="240" w:lineRule="auto"/>
        <w:jc w:val="both"/>
        <w:rPr>
          <w:rFonts w:ascii="Times New Roman" w:hAnsi="Times New Roman" w:cs="Calibri"/>
          <w:sz w:val="28"/>
          <w:szCs w:val="28"/>
        </w:rPr>
      </w:pPr>
      <w:r>
        <w:rPr>
          <w:rFonts w:ascii="Times New Roman" w:hAnsi="Times New Roman" w:cs="Calibri"/>
          <w:sz w:val="28"/>
          <w:szCs w:val="28"/>
        </w:rPr>
        <w:t xml:space="preserve">- </w:t>
      </w:r>
      <w:r w:rsidRPr="00B82ED0">
        <w:rPr>
          <w:rFonts w:ascii="Times New Roman" w:hAnsi="Times New Roman" w:cs="Calibri"/>
          <w:sz w:val="28"/>
          <w:szCs w:val="28"/>
        </w:rPr>
        <w:t>при уходе за многолетними насаждениями, при установке шпалеры и (или) противоградовой сетки и (или) систем орошения на многолетних насаждениях – иметь в наличии проект на закладку многолетних насаждений;</w:t>
      </w:r>
    </w:p>
    <w:p w:rsidR="00B82ED0" w:rsidRPr="00B82ED0" w:rsidRDefault="00B82ED0" w:rsidP="00B82ED0">
      <w:pPr>
        <w:spacing w:after="0" w:line="240" w:lineRule="auto"/>
        <w:jc w:val="both"/>
        <w:rPr>
          <w:rFonts w:ascii="Times New Roman" w:hAnsi="Times New Roman" w:cs="Calibri"/>
          <w:sz w:val="28"/>
          <w:szCs w:val="28"/>
        </w:rPr>
      </w:pPr>
      <w:r>
        <w:rPr>
          <w:rFonts w:ascii="Times New Roman" w:hAnsi="Times New Roman" w:cs="Calibri"/>
          <w:sz w:val="28"/>
          <w:szCs w:val="28"/>
        </w:rPr>
        <w:t xml:space="preserve">- </w:t>
      </w:r>
      <w:r w:rsidRPr="00B82ED0">
        <w:rPr>
          <w:rFonts w:ascii="Times New Roman" w:hAnsi="Times New Roman" w:cs="Calibri"/>
          <w:sz w:val="28"/>
          <w:szCs w:val="28"/>
        </w:rPr>
        <w:t>при раскорчевке выбывших из эксплуатации многолетних насаждений в возрасте 20 лет и более начиная от года закладки – иметь в наличии проект на раскорчевку выбывших из эксплуатации многолетних насаждений в возрасте 20 лет и более начиная от года закладки, а также проект на закладку нового сада на раскорчеванной площади.</w:t>
      </w:r>
    </w:p>
    <w:p w:rsidR="00B82ED0" w:rsidRDefault="00B82ED0" w:rsidP="00B82ED0">
      <w:pPr>
        <w:widowControl w:val="0"/>
        <w:tabs>
          <w:tab w:val="left" w:pos="720"/>
        </w:tabs>
        <w:spacing w:after="0" w:line="240" w:lineRule="auto"/>
        <w:jc w:val="both"/>
        <w:rPr>
          <w:rFonts w:ascii="Times New Roman" w:hAnsi="Times New Roman" w:cs="Calibri"/>
          <w:sz w:val="28"/>
          <w:szCs w:val="28"/>
        </w:rPr>
      </w:pPr>
      <w:r w:rsidRPr="00B82ED0">
        <w:rPr>
          <w:rFonts w:ascii="Times New Roman" w:hAnsi="Times New Roman" w:cs="Calibri"/>
          <w:sz w:val="28"/>
          <w:szCs w:val="28"/>
        </w:rPr>
        <w:t>Для сельскохозяйственных товаропроизводителей,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r>
        <w:rPr>
          <w:rFonts w:ascii="Times New Roman" w:hAnsi="Times New Roman" w:cs="Calibri"/>
          <w:sz w:val="28"/>
          <w:szCs w:val="28"/>
        </w:rPr>
        <w:t>.</w:t>
      </w:r>
    </w:p>
    <w:p w:rsidR="00650D41" w:rsidRDefault="00650D41" w:rsidP="00B82ED0">
      <w:pPr>
        <w:widowControl w:val="0"/>
        <w:tabs>
          <w:tab w:val="left" w:pos="720"/>
        </w:tabs>
        <w:spacing w:after="0" w:line="240" w:lineRule="auto"/>
        <w:jc w:val="both"/>
        <w:rPr>
          <w:rFonts w:ascii="Times New Roman" w:hAnsi="Times New Roman"/>
          <w:b/>
          <w:sz w:val="28"/>
          <w:szCs w:val="28"/>
        </w:rPr>
      </w:pPr>
    </w:p>
    <w:p w:rsidR="00650D41" w:rsidRDefault="00650D41" w:rsidP="00650D41">
      <w:pPr>
        <w:widowControl w:val="0"/>
        <w:tabs>
          <w:tab w:val="left" w:pos="720"/>
        </w:tabs>
        <w:spacing w:after="0" w:line="240" w:lineRule="auto"/>
        <w:jc w:val="center"/>
        <w:rPr>
          <w:rFonts w:ascii="Times New Roman" w:hAnsi="Times New Roman"/>
          <w:b/>
          <w:sz w:val="28"/>
        </w:rPr>
      </w:pPr>
      <w:r w:rsidRPr="005B1DCF">
        <w:rPr>
          <w:rFonts w:ascii="Times New Roman" w:hAnsi="Times New Roman"/>
          <w:b/>
          <w:sz w:val="28"/>
          <w:szCs w:val="28"/>
        </w:rPr>
        <w:t>Г</w:t>
      </w:r>
      <w:r w:rsidRPr="005B1DCF">
        <w:rPr>
          <w:rFonts w:ascii="Times New Roman" w:hAnsi="Times New Roman"/>
          <w:b/>
          <w:sz w:val="28"/>
        </w:rPr>
        <w:t xml:space="preserve">ранты </w:t>
      </w:r>
    </w:p>
    <w:p w:rsidR="00650D41" w:rsidRDefault="00650D41" w:rsidP="00650D41">
      <w:pPr>
        <w:widowControl w:val="0"/>
        <w:tabs>
          <w:tab w:val="left" w:pos="720"/>
        </w:tabs>
        <w:spacing w:after="0" w:line="240" w:lineRule="auto"/>
        <w:rPr>
          <w:rFonts w:ascii="Times New Roman" w:hAnsi="Times New Roman"/>
          <w:b/>
          <w:sz w:val="28"/>
        </w:rPr>
      </w:pPr>
      <w:r w:rsidRPr="005B1DCF">
        <w:rPr>
          <w:rFonts w:ascii="Times New Roman" w:hAnsi="Times New Roman"/>
          <w:b/>
          <w:sz w:val="28"/>
        </w:rPr>
        <w:t>«Агропрогресс»</w:t>
      </w:r>
    </w:p>
    <w:p w:rsidR="00650D41" w:rsidRDefault="00650D41" w:rsidP="00650D41">
      <w:pPr>
        <w:widowControl w:val="0"/>
        <w:tabs>
          <w:tab w:val="left" w:pos="720"/>
        </w:tabs>
        <w:spacing w:after="0" w:line="240" w:lineRule="auto"/>
        <w:jc w:val="both"/>
        <w:rPr>
          <w:rFonts w:ascii="Times New Roman" w:hAnsi="Times New Roman" w:cs="Calibri"/>
          <w:sz w:val="28"/>
          <w:szCs w:val="28"/>
        </w:rPr>
      </w:pPr>
      <w:r w:rsidRPr="00E90E13">
        <w:rPr>
          <w:rFonts w:ascii="Times New Roman" w:hAnsi="Times New Roman" w:cs="Calibri"/>
          <w:sz w:val="28"/>
          <w:szCs w:val="28"/>
        </w:rPr>
        <w:t xml:space="preserve">Предоставляется сельскохозяйственным товаропроизводителям (за исключением крестьянских (фермерских) хозяйств, граждан, ведущих личное подсобное хозяйство, индивидуальных предпринимателей и сельскохозяйственных потребительских кооперативов), включенным в единый реестр субъектов малого и среднего предпринимательства в соответствии с Федеральным </w:t>
      </w:r>
      <w:hyperlink r:id="rId7" w:history="1">
        <w:r w:rsidRPr="00E90E13">
          <w:rPr>
            <w:rFonts w:ascii="Times New Roman" w:hAnsi="Times New Roman" w:cs="Calibri"/>
            <w:sz w:val="28"/>
            <w:szCs w:val="28"/>
          </w:rPr>
          <w:t>законом</w:t>
        </w:r>
      </w:hyperlink>
      <w:r w:rsidRPr="00E90E13">
        <w:rPr>
          <w:rFonts w:ascii="Times New Roman" w:hAnsi="Times New Roman" w:cs="Calibri"/>
          <w:sz w:val="28"/>
          <w:szCs w:val="28"/>
        </w:rPr>
        <w:t xml:space="preserve"> «О развитии малого и среднего предпринимательства в Российской Федерации», осуществляющим деятельность более 24 месяцев с даты регистрации на сельской территории или на территории сельской агломерации Ростовской области, обязующимся в рамках соглашения о предоставлении гранта осуществлять деятельность, на которую предоставляется грант, в течение 5 лет со дня получения средств гранта и достигнуть плановых показателей деятельности, предусмотренных проектом грантополучателя.</w:t>
      </w:r>
    </w:p>
    <w:p w:rsidR="00E90E13" w:rsidRPr="00E90E13" w:rsidRDefault="00E90E13" w:rsidP="00E90E13">
      <w:pPr>
        <w:widowControl w:val="0"/>
        <w:tabs>
          <w:tab w:val="left" w:pos="720"/>
        </w:tabs>
        <w:spacing w:after="0" w:line="240" w:lineRule="auto"/>
        <w:jc w:val="both"/>
        <w:rPr>
          <w:rFonts w:ascii="Times New Roman" w:hAnsi="Times New Roman" w:cs="Calibri"/>
          <w:sz w:val="28"/>
          <w:szCs w:val="28"/>
        </w:rPr>
      </w:pPr>
      <w:r w:rsidRPr="00E90E13">
        <w:rPr>
          <w:rFonts w:ascii="Times New Roman" w:hAnsi="Times New Roman" w:cs="Calibri"/>
          <w:sz w:val="28"/>
          <w:szCs w:val="28"/>
        </w:rPr>
        <w:t xml:space="preserve">Грант «Агропрогресс» предоставляется в размере, не превышающем 30 млн. </w:t>
      </w:r>
      <w:r w:rsidRPr="00E90E13">
        <w:rPr>
          <w:rFonts w:ascii="Times New Roman" w:hAnsi="Times New Roman" w:cs="Calibri"/>
          <w:sz w:val="28"/>
          <w:szCs w:val="28"/>
        </w:rPr>
        <w:lastRenderedPageBreak/>
        <w:t>рублей, но не более 25 процентов стоимости проекта грантополучателя. Не менее 5 процентов стоимости проекта грантополучателя должно быть обеспечено из собственных средств сельскохозяйственного товаропроизводителя при условии:</w:t>
      </w:r>
    </w:p>
    <w:p w:rsidR="00E90E13" w:rsidRPr="00E90E13" w:rsidRDefault="00E90E13" w:rsidP="00E90E13">
      <w:pPr>
        <w:widowControl w:val="0"/>
        <w:tabs>
          <w:tab w:val="left" w:pos="720"/>
        </w:tabs>
        <w:spacing w:after="0" w:line="240" w:lineRule="auto"/>
        <w:jc w:val="both"/>
        <w:rPr>
          <w:rFonts w:ascii="Times New Roman" w:hAnsi="Times New Roman" w:cs="Calibri"/>
          <w:sz w:val="28"/>
          <w:szCs w:val="28"/>
        </w:rPr>
      </w:pPr>
      <w:r w:rsidRPr="00E90E13">
        <w:rPr>
          <w:rFonts w:ascii="Times New Roman" w:hAnsi="Times New Roman" w:cs="Calibri"/>
          <w:sz w:val="28"/>
          <w:szCs w:val="28"/>
        </w:rPr>
        <w:t>не менее 70 процентов стоимости проекта грантополучателя должны быть обеспечены средствами привлекаемого на реализацию проекта инвестиционного кредита;</w:t>
      </w:r>
    </w:p>
    <w:p w:rsidR="00E90E13" w:rsidRPr="00E90E13" w:rsidRDefault="00E90E13" w:rsidP="00E90E13">
      <w:pPr>
        <w:widowControl w:val="0"/>
        <w:tabs>
          <w:tab w:val="left" w:pos="720"/>
        </w:tabs>
        <w:spacing w:after="0" w:line="240" w:lineRule="auto"/>
        <w:jc w:val="both"/>
        <w:rPr>
          <w:rFonts w:ascii="Times New Roman" w:hAnsi="Times New Roman" w:cs="Calibri"/>
          <w:sz w:val="28"/>
          <w:szCs w:val="28"/>
        </w:rPr>
      </w:pPr>
      <w:r w:rsidRPr="00E90E13">
        <w:rPr>
          <w:rFonts w:ascii="Times New Roman" w:hAnsi="Times New Roman" w:cs="Calibri"/>
          <w:sz w:val="28"/>
          <w:szCs w:val="28"/>
        </w:rPr>
        <w:t>планируемое маточное товарное поголовье крупного рогатого скота, предусмотренное проектом грантополучателя,  направленным на разведение крупного рогатого скота, не должно превышать 400 голов;</w:t>
      </w:r>
    </w:p>
    <w:p w:rsidR="00E90E13" w:rsidRPr="00E90E13" w:rsidRDefault="00E90E13" w:rsidP="00E90E13">
      <w:pPr>
        <w:widowControl w:val="0"/>
        <w:tabs>
          <w:tab w:val="left" w:pos="720"/>
        </w:tabs>
        <w:spacing w:after="0" w:line="240" w:lineRule="auto"/>
        <w:jc w:val="both"/>
        <w:rPr>
          <w:rFonts w:ascii="Times New Roman" w:hAnsi="Times New Roman" w:cs="Calibri"/>
          <w:sz w:val="28"/>
          <w:szCs w:val="28"/>
        </w:rPr>
      </w:pPr>
      <w:r w:rsidRPr="00E90E13">
        <w:rPr>
          <w:rFonts w:ascii="Times New Roman" w:hAnsi="Times New Roman" w:cs="Calibri"/>
          <w:sz w:val="28"/>
          <w:szCs w:val="28"/>
        </w:rPr>
        <w:t xml:space="preserve">осуществления деятельности не менее 5 лет со дня получения гранта; </w:t>
      </w:r>
    </w:p>
    <w:p w:rsidR="00E90E13" w:rsidRPr="00E90E13" w:rsidRDefault="00E90E13" w:rsidP="00E90E13">
      <w:pPr>
        <w:widowControl w:val="0"/>
        <w:tabs>
          <w:tab w:val="left" w:pos="720"/>
        </w:tabs>
        <w:spacing w:after="0" w:line="240" w:lineRule="auto"/>
        <w:jc w:val="both"/>
        <w:rPr>
          <w:rFonts w:ascii="Times New Roman" w:hAnsi="Times New Roman" w:cs="Calibri"/>
          <w:sz w:val="28"/>
          <w:szCs w:val="28"/>
        </w:rPr>
      </w:pPr>
      <w:r w:rsidRPr="00E90E13">
        <w:rPr>
          <w:rFonts w:ascii="Times New Roman" w:hAnsi="Times New Roman" w:cs="Calibri"/>
          <w:sz w:val="28"/>
          <w:szCs w:val="28"/>
        </w:rPr>
        <w:t>приобретения основных средств, за исключением недвижимого имущества, срок производства которых не ранее года, предшествующего году приобретения основного средства получателем гранта;</w:t>
      </w:r>
    </w:p>
    <w:p w:rsidR="00E90E13" w:rsidRPr="00E90E13" w:rsidRDefault="00E90E13" w:rsidP="00E90E13">
      <w:pPr>
        <w:widowControl w:val="0"/>
        <w:tabs>
          <w:tab w:val="left" w:pos="720"/>
        </w:tabs>
        <w:spacing w:after="0" w:line="240" w:lineRule="auto"/>
        <w:jc w:val="both"/>
        <w:rPr>
          <w:rFonts w:ascii="Times New Roman" w:hAnsi="Times New Roman" w:cs="Calibri"/>
          <w:sz w:val="28"/>
          <w:szCs w:val="28"/>
        </w:rPr>
      </w:pPr>
      <w:r w:rsidRPr="00E90E13">
        <w:rPr>
          <w:rFonts w:ascii="Times New Roman" w:hAnsi="Times New Roman" w:cs="Calibri"/>
          <w:sz w:val="28"/>
          <w:szCs w:val="28"/>
        </w:rPr>
        <w:t>неотчуждения приобретаемых основных средств, соблюдение запрета на передачу в аренду, безвозмездное пользование, иное временное владение</w:t>
      </w:r>
      <w:r w:rsidRPr="00E90E13">
        <w:rPr>
          <w:rFonts w:ascii="Times New Roman" w:hAnsi="Times New Roman" w:cs="Calibri"/>
          <w:sz w:val="28"/>
          <w:szCs w:val="28"/>
        </w:rPr>
        <w:br/>
        <w:t>и пользование в течение пяти лет с даты заключения Соглашения</w:t>
      </w:r>
      <w:r w:rsidRPr="00E90E13">
        <w:rPr>
          <w:rFonts w:ascii="Times New Roman" w:hAnsi="Times New Roman" w:cs="Calibri"/>
          <w:sz w:val="28"/>
          <w:szCs w:val="28"/>
        </w:rPr>
        <w:br/>
        <w:t>о предоставлении гранта;</w:t>
      </w:r>
    </w:p>
    <w:p w:rsidR="00E90E13" w:rsidRPr="00E90E13" w:rsidRDefault="00E90E13" w:rsidP="00E90E13">
      <w:pPr>
        <w:widowControl w:val="0"/>
        <w:tabs>
          <w:tab w:val="left" w:pos="720"/>
        </w:tabs>
        <w:spacing w:after="0" w:line="240" w:lineRule="auto"/>
        <w:jc w:val="both"/>
        <w:rPr>
          <w:rFonts w:ascii="Times New Roman" w:hAnsi="Times New Roman" w:cs="Calibri"/>
          <w:sz w:val="28"/>
          <w:szCs w:val="28"/>
        </w:rPr>
      </w:pPr>
      <w:r w:rsidRPr="00E90E13">
        <w:rPr>
          <w:rFonts w:ascii="Times New Roman" w:hAnsi="Times New Roman" w:cs="Calibri"/>
          <w:sz w:val="28"/>
          <w:szCs w:val="28"/>
        </w:rPr>
        <w:t>страхования имущества, приобретаемого по грантовой поддержке, на срок действия Соглашения;</w:t>
      </w:r>
    </w:p>
    <w:p w:rsidR="00E90E13" w:rsidRPr="00E90E13" w:rsidRDefault="00E90E13" w:rsidP="00E90E13">
      <w:pPr>
        <w:widowControl w:val="0"/>
        <w:tabs>
          <w:tab w:val="left" w:pos="720"/>
        </w:tabs>
        <w:spacing w:after="0" w:line="240" w:lineRule="auto"/>
        <w:jc w:val="both"/>
        <w:rPr>
          <w:rFonts w:ascii="Times New Roman" w:hAnsi="Times New Roman" w:cs="Calibri"/>
          <w:sz w:val="28"/>
          <w:szCs w:val="28"/>
        </w:rPr>
      </w:pPr>
      <w:r w:rsidRPr="00E90E13">
        <w:rPr>
          <w:rFonts w:ascii="Times New Roman" w:hAnsi="Times New Roman" w:cs="Calibri"/>
          <w:sz w:val="28"/>
          <w:szCs w:val="28"/>
        </w:rPr>
        <w:t>достижение результатов предоставления гранта и показателей, необходимых для его достижения, установленных Соглашением;</w:t>
      </w:r>
    </w:p>
    <w:p w:rsidR="00E90E13" w:rsidRPr="00E90E13" w:rsidRDefault="00E90E13" w:rsidP="00E90E13">
      <w:pPr>
        <w:widowControl w:val="0"/>
        <w:tabs>
          <w:tab w:val="left" w:pos="720"/>
        </w:tabs>
        <w:spacing w:after="0" w:line="240" w:lineRule="auto"/>
        <w:jc w:val="both"/>
        <w:rPr>
          <w:rFonts w:ascii="Times New Roman" w:hAnsi="Times New Roman" w:cs="Calibri"/>
          <w:sz w:val="28"/>
          <w:szCs w:val="28"/>
        </w:rPr>
      </w:pPr>
      <w:r w:rsidRPr="00E90E13">
        <w:rPr>
          <w:rFonts w:ascii="Times New Roman" w:hAnsi="Times New Roman" w:cs="Calibri"/>
          <w:sz w:val="28"/>
          <w:szCs w:val="28"/>
        </w:rPr>
        <w:t>создание рабочих мест и их сохранение в течение срока действия Соглашения.</w:t>
      </w:r>
    </w:p>
    <w:p w:rsidR="00B82ED0" w:rsidRPr="00E90E13" w:rsidRDefault="00E90E13" w:rsidP="00E90E13">
      <w:pPr>
        <w:widowControl w:val="0"/>
        <w:tabs>
          <w:tab w:val="left" w:pos="720"/>
        </w:tabs>
        <w:spacing w:after="0" w:line="240" w:lineRule="auto"/>
        <w:jc w:val="both"/>
        <w:rPr>
          <w:rFonts w:ascii="Times New Roman" w:hAnsi="Times New Roman" w:cs="Calibri"/>
          <w:sz w:val="28"/>
          <w:szCs w:val="28"/>
        </w:rPr>
      </w:pPr>
      <w:r w:rsidRPr="00E90E13">
        <w:rPr>
          <w:rFonts w:ascii="Times New Roman" w:hAnsi="Times New Roman" w:cs="Calibri"/>
          <w:sz w:val="28"/>
          <w:szCs w:val="28"/>
        </w:rPr>
        <w:t>Приобретение имущества, ранее приобретенного с участием средств государственной поддержки, за счет средств гранта "Агропрогресс" не допускается.</w:t>
      </w:r>
    </w:p>
    <w:p w:rsidR="00E90E13" w:rsidRDefault="00E90E13" w:rsidP="00E90E13">
      <w:pPr>
        <w:widowControl w:val="0"/>
        <w:tabs>
          <w:tab w:val="left" w:pos="720"/>
        </w:tabs>
        <w:spacing w:after="0" w:line="240" w:lineRule="auto"/>
        <w:jc w:val="both"/>
        <w:rPr>
          <w:rFonts w:ascii="Times New Roman" w:hAnsi="Times New Roman" w:cs="Calibri"/>
          <w:sz w:val="28"/>
          <w:szCs w:val="28"/>
        </w:rPr>
      </w:pPr>
    </w:p>
    <w:p w:rsidR="00E90E13" w:rsidRDefault="00E90E13" w:rsidP="00E90E13">
      <w:pPr>
        <w:widowControl w:val="0"/>
        <w:tabs>
          <w:tab w:val="left" w:pos="720"/>
        </w:tabs>
        <w:spacing w:after="0" w:line="240" w:lineRule="auto"/>
        <w:jc w:val="both"/>
        <w:rPr>
          <w:rFonts w:ascii="Times New Roman" w:hAnsi="Times New Roman"/>
          <w:b/>
          <w:sz w:val="28"/>
        </w:rPr>
      </w:pPr>
      <w:r>
        <w:rPr>
          <w:rFonts w:ascii="Times New Roman" w:hAnsi="Times New Roman"/>
          <w:b/>
          <w:sz w:val="28"/>
        </w:rPr>
        <w:t>Н</w:t>
      </w:r>
      <w:r w:rsidRPr="001C676D">
        <w:rPr>
          <w:rFonts w:ascii="Times New Roman" w:hAnsi="Times New Roman"/>
          <w:b/>
          <w:sz w:val="28"/>
        </w:rPr>
        <w:t>а поддержку семейных ферм</w:t>
      </w:r>
    </w:p>
    <w:p w:rsidR="00E90E13" w:rsidRPr="00E90E13" w:rsidRDefault="00E90E13" w:rsidP="00E90E13">
      <w:pPr>
        <w:widowControl w:val="0"/>
        <w:tabs>
          <w:tab w:val="left" w:pos="720"/>
        </w:tabs>
        <w:spacing w:after="0" w:line="240" w:lineRule="auto"/>
        <w:jc w:val="both"/>
        <w:rPr>
          <w:rFonts w:ascii="Times New Roman" w:hAnsi="Times New Roman" w:cs="Calibri"/>
          <w:sz w:val="28"/>
          <w:szCs w:val="28"/>
        </w:rPr>
      </w:pPr>
      <w:r w:rsidRPr="00E90E13">
        <w:rPr>
          <w:rFonts w:ascii="Times New Roman" w:hAnsi="Times New Roman" w:cs="Calibri"/>
          <w:sz w:val="28"/>
          <w:szCs w:val="28"/>
        </w:rPr>
        <w:t>Семейная ферма – крестьянское (фермерское) хозяйство, число членов которого составляет 2 (включая главу) и более членов семьи (объединенных родством и (или) свойством) главы крестьянского (фермерского) хозяйства или индивидуальный предприниматель, являющийся сельхозтоваропроизводителем.</w:t>
      </w:r>
    </w:p>
    <w:p w:rsidR="00E90E13" w:rsidRPr="00E90E13" w:rsidRDefault="00E90E13" w:rsidP="00E90E13">
      <w:pPr>
        <w:widowControl w:val="0"/>
        <w:tabs>
          <w:tab w:val="left" w:pos="720"/>
        </w:tabs>
        <w:spacing w:after="0" w:line="240" w:lineRule="auto"/>
        <w:jc w:val="both"/>
        <w:rPr>
          <w:rFonts w:ascii="Times New Roman" w:hAnsi="Times New Roman" w:cs="Calibri"/>
          <w:sz w:val="28"/>
          <w:szCs w:val="28"/>
        </w:rPr>
      </w:pPr>
      <w:r w:rsidRPr="00E90E13">
        <w:rPr>
          <w:rFonts w:ascii="Times New Roman" w:hAnsi="Times New Roman" w:cs="Calibri"/>
          <w:sz w:val="28"/>
          <w:szCs w:val="28"/>
        </w:rPr>
        <w:t>Претенденты на получение гранта должны быть зарегистрированы на сельской территории или на территории сельской агломерации субъекта Российской Федерации более 12 месяцев с даты регистрации. Грант на развитие семейной фермы предоставляется в размере, не превышающем 60 процентов затрат, но не более 30 000,0 тыс. рублей при условии:</w:t>
      </w:r>
    </w:p>
    <w:p w:rsidR="00E90E13" w:rsidRPr="00E90E13" w:rsidRDefault="00E90E13" w:rsidP="00E90E13">
      <w:pPr>
        <w:widowControl w:val="0"/>
        <w:tabs>
          <w:tab w:val="left" w:pos="720"/>
        </w:tabs>
        <w:spacing w:after="0" w:line="240" w:lineRule="auto"/>
        <w:jc w:val="both"/>
        <w:rPr>
          <w:rFonts w:ascii="Times New Roman" w:hAnsi="Times New Roman" w:cs="Calibri"/>
          <w:sz w:val="28"/>
          <w:szCs w:val="28"/>
        </w:rPr>
      </w:pPr>
      <w:r w:rsidRPr="00E90E13">
        <w:rPr>
          <w:rFonts w:ascii="Times New Roman" w:hAnsi="Times New Roman" w:cs="Calibri"/>
          <w:sz w:val="28"/>
          <w:szCs w:val="28"/>
        </w:rPr>
        <w:t xml:space="preserve">осуществления деятельности не менее 5 лет со дня получения гранта; </w:t>
      </w:r>
    </w:p>
    <w:p w:rsidR="00E90E13" w:rsidRPr="00E90E13" w:rsidRDefault="00E90E13" w:rsidP="00E90E13">
      <w:pPr>
        <w:widowControl w:val="0"/>
        <w:tabs>
          <w:tab w:val="left" w:pos="720"/>
        </w:tabs>
        <w:spacing w:after="0" w:line="240" w:lineRule="auto"/>
        <w:jc w:val="both"/>
        <w:rPr>
          <w:rFonts w:ascii="Times New Roman" w:hAnsi="Times New Roman" w:cs="Calibri"/>
          <w:sz w:val="28"/>
          <w:szCs w:val="28"/>
        </w:rPr>
      </w:pPr>
      <w:r w:rsidRPr="00E90E13">
        <w:rPr>
          <w:rFonts w:ascii="Times New Roman" w:hAnsi="Times New Roman" w:cs="Calibri"/>
          <w:sz w:val="28"/>
          <w:szCs w:val="28"/>
        </w:rPr>
        <w:t>приобретения основных средств, за исключением недвижимого имущества, срок производства которых не ранее года, предшествующего году приобретения основного средства получателем гранта;</w:t>
      </w:r>
    </w:p>
    <w:p w:rsidR="00E90E13" w:rsidRPr="00E90E13" w:rsidRDefault="00E90E13" w:rsidP="00E90E13">
      <w:pPr>
        <w:widowControl w:val="0"/>
        <w:tabs>
          <w:tab w:val="left" w:pos="720"/>
        </w:tabs>
        <w:spacing w:after="0" w:line="240" w:lineRule="auto"/>
        <w:jc w:val="both"/>
        <w:rPr>
          <w:rFonts w:ascii="Times New Roman" w:hAnsi="Times New Roman" w:cs="Calibri"/>
          <w:sz w:val="28"/>
          <w:szCs w:val="28"/>
        </w:rPr>
      </w:pPr>
      <w:r w:rsidRPr="00E90E13">
        <w:rPr>
          <w:rFonts w:ascii="Times New Roman" w:hAnsi="Times New Roman" w:cs="Calibri"/>
          <w:sz w:val="28"/>
          <w:szCs w:val="28"/>
        </w:rPr>
        <w:t>неотчуждения приобретаемых основных средств, соблюдение запрета на передачу в аренду, безвозмездное пользование, иное временное владение</w:t>
      </w:r>
      <w:r w:rsidRPr="00E90E13">
        <w:rPr>
          <w:rFonts w:ascii="Times New Roman" w:hAnsi="Times New Roman" w:cs="Calibri"/>
          <w:sz w:val="28"/>
          <w:szCs w:val="28"/>
        </w:rPr>
        <w:br/>
        <w:t>и пользование в течение пяти лет с даты заключения Соглашения</w:t>
      </w:r>
      <w:r w:rsidRPr="00E90E13">
        <w:rPr>
          <w:rFonts w:ascii="Times New Roman" w:hAnsi="Times New Roman" w:cs="Calibri"/>
          <w:sz w:val="28"/>
          <w:szCs w:val="28"/>
        </w:rPr>
        <w:br/>
      </w:r>
      <w:r w:rsidRPr="00E90E13">
        <w:rPr>
          <w:rFonts w:ascii="Times New Roman" w:hAnsi="Times New Roman" w:cs="Calibri"/>
          <w:sz w:val="28"/>
          <w:szCs w:val="28"/>
        </w:rPr>
        <w:lastRenderedPageBreak/>
        <w:t>о предоставлении гранта;</w:t>
      </w:r>
    </w:p>
    <w:p w:rsidR="00E90E13" w:rsidRPr="00E90E13" w:rsidRDefault="00E90E13" w:rsidP="00E90E13">
      <w:pPr>
        <w:widowControl w:val="0"/>
        <w:tabs>
          <w:tab w:val="left" w:pos="720"/>
        </w:tabs>
        <w:spacing w:after="0" w:line="240" w:lineRule="auto"/>
        <w:jc w:val="both"/>
        <w:rPr>
          <w:rFonts w:ascii="Times New Roman" w:hAnsi="Times New Roman" w:cs="Calibri"/>
          <w:sz w:val="28"/>
          <w:szCs w:val="28"/>
        </w:rPr>
      </w:pPr>
      <w:r w:rsidRPr="00E90E13">
        <w:rPr>
          <w:rFonts w:ascii="Times New Roman" w:hAnsi="Times New Roman" w:cs="Calibri"/>
          <w:sz w:val="28"/>
          <w:szCs w:val="28"/>
        </w:rPr>
        <w:t>страхования имущества, приобретаемого по грантовой поддержке, на срок действия Соглашения;</w:t>
      </w:r>
    </w:p>
    <w:p w:rsidR="00E90E13" w:rsidRPr="00E90E13" w:rsidRDefault="00E90E13" w:rsidP="00E90E13">
      <w:pPr>
        <w:widowControl w:val="0"/>
        <w:tabs>
          <w:tab w:val="left" w:pos="720"/>
        </w:tabs>
        <w:spacing w:after="0" w:line="240" w:lineRule="auto"/>
        <w:jc w:val="both"/>
        <w:rPr>
          <w:rFonts w:ascii="Times New Roman" w:hAnsi="Times New Roman" w:cs="Calibri"/>
          <w:sz w:val="28"/>
          <w:szCs w:val="28"/>
        </w:rPr>
      </w:pPr>
      <w:r w:rsidRPr="00E90E13">
        <w:rPr>
          <w:rFonts w:ascii="Times New Roman" w:hAnsi="Times New Roman" w:cs="Calibri"/>
          <w:sz w:val="28"/>
          <w:szCs w:val="28"/>
        </w:rPr>
        <w:t>достижение результатов предоставления гранта и показателей, необходимых для его достижения, установленных Соглашением;</w:t>
      </w:r>
    </w:p>
    <w:p w:rsidR="00E90E13" w:rsidRPr="00E90E13" w:rsidRDefault="00E90E13" w:rsidP="00E90E13">
      <w:pPr>
        <w:widowControl w:val="0"/>
        <w:tabs>
          <w:tab w:val="left" w:pos="720"/>
        </w:tabs>
        <w:spacing w:after="0" w:line="240" w:lineRule="auto"/>
        <w:jc w:val="both"/>
        <w:rPr>
          <w:rFonts w:ascii="Times New Roman" w:hAnsi="Times New Roman" w:cs="Calibri"/>
          <w:sz w:val="28"/>
          <w:szCs w:val="28"/>
        </w:rPr>
      </w:pPr>
      <w:r w:rsidRPr="00E90E13">
        <w:rPr>
          <w:rFonts w:ascii="Times New Roman" w:hAnsi="Times New Roman" w:cs="Calibri"/>
          <w:sz w:val="28"/>
          <w:szCs w:val="28"/>
        </w:rPr>
        <w:t>создание не менее 3-х рабочих мест и их сохранение в течение срока действия Соглашения.</w:t>
      </w:r>
    </w:p>
    <w:p w:rsidR="00E90E13" w:rsidRDefault="00E90E13" w:rsidP="00E90E13">
      <w:pPr>
        <w:widowControl w:val="0"/>
        <w:tabs>
          <w:tab w:val="left" w:pos="720"/>
        </w:tabs>
        <w:spacing w:after="0" w:line="240" w:lineRule="auto"/>
        <w:jc w:val="both"/>
        <w:rPr>
          <w:rFonts w:ascii="Times New Roman" w:hAnsi="Times New Roman" w:cs="Calibri"/>
          <w:sz w:val="28"/>
          <w:szCs w:val="28"/>
        </w:rPr>
      </w:pPr>
    </w:p>
    <w:p w:rsidR="00E90E13" w:rsidRDefault="00E90E13" w:rsidP="00E90E13">
      <w:pPr>
        <w:widowControl w:val="0"/>
        <w:tabs>
          <w:tab w:val="left" w:pos="720"/>
        </w:tabs>
        <w:spacing w:after="0" w:line="240" w:lineRule="auto"/>
        <w:jc w:val="both"/>
        <w:rPr>
          <w:rFonts w:ascii="Times New Roman" w:hAnsi="Times New Roman" w:cs="Calibri"/>
          <w:sz w:val="28"/>
          <w:szCs w:val="28"/>
        </w:rPr>
      </w:pPr>
    </w:p>
    <w:p w:rsidR="00AE19C6" w:rsidRDefault="00FF5BCF" w:rsidP="00AE19C6">
      <w:pPr>
        <w:jc w:val="both"/>
        <w:rPr>
          <w:rFonts w:ascii="Times New Roman" w:hAnsi="Times New Roman" w:cs="Times New Roman"/>
          <w:sz w:val="28"/>
          <w:szCs w:val="28"/>
        </w:rPr>
      </w:pPr>
      <w:r>
        <w:rPr>
          <w:rFonts w:ascii="Times New Roman" w:hAnsi="Times New Roman" w:cs="Calibri"/>
          <w:sz w:val="28"/>
          <w:szCs w:val="28"/>
        </w:rPr>
        <w:tab/>
        <w:t>Подробная информация об условиях и порядке предоставления всех видов государственной поддержки размещена на официальн</w:t>
      </w:r>
      <w:r w:rsidR="00AE19C6">
        <w:rPr>
          <w:rFonts w:ascii="Times New Roman" w:hAnsi="Times New Roman" w:cs="Calibri"/>
          <w:sz w:val="28"/>
          <w:szCs w:val="28"/>
        </w:rPr>
        <w:t>ом</w:t>
      </w:r>
      <w:r>
        <w:rPr>
          <w:rFonts w:ascii="Times New Roman" w:hAnsi="Times New Roman" w:cs="Calibri"/>
          <w:sz w:val="28"/>
          <w:szCs w:val="28"/>
        </w:rPr>
        <w:t xml:space="preserve"> сайт</w:t>
      </w:r>
      <w:r w:rsidR="00AE19C6">
        <w:rPr>
          <w:rFonts w:ascii="Times New Roman" w:hAnsi="Times New Roman" w:cs="Calibri"/>
          <w:sz w:val="28"/>
          <w:szCs w:val="28"/>
        </w:rPr>
        <w:t>е</w:t>
      </w:r>
      <w:r>
        <w:rPr>
          <w:rFonts w:ascii="Times New Roman" w:hAnsi="Times New Roman" w:cs="Calibri"/>
          <w:sz w:val="28"/>
          <w:szCs w:val="28"/>
        </w:rPr>
        <w:t xml:space="preserve"> Министерства сельского хозяйства и </w:t>
      </w:r>
      <w:r w:rsidR="00AE19C6">
        <w:rPr>
          <w:rFonts w:ascii="Times New Roman" w:hAnsi="Times New Roman" w:cs="Calibri"/>
          <w:sz w:val="28"/>
          <w:szCs w:val="28"/>
        </w:rPr>
        <w:t>продовольствия</w:t>
      </w:r>
      <w:r>
        <w:rPr>
          <w:rFonts w:ascii="Times New Roman" w:hAnsi="Times New Roman" w:cs="Calibri"/>
          <w:sz w:val="28"/>
          <w:szCs w:val="28"/>
        </w:rPr>
        <w:t xml:space="preserve"> Ростовской области: </w:t>
      </w:r>
      <w:hyperlink r:id="rId8" w:history="1">
        <w:r w:rsidR="00AE19C6" w:rsidRPr="00891828">
          <w:rPr>
            <w:rStyle w:val="a7"/>
            <w:rFonts w:ascii="Times New Roman" w:hAnsi="Times New Roman" w:cs="Calibri"/>
            <w:sz w:val="28"/>
            <w:szCs w:val="28"/>
            <w:lang w:val="en-US"/>
          </w:rPr>
          <w:t>www</w:t>
        </w:r>
        <w:r w:rsidR="00AE19C6" w:rsidRPr="00891828">
          <w:rPr>
            <w:rStyle w:val="a7"/>
            <w:rFonts w:ascii="Times New Roman" w:hAnsi="Times New Roman" w:cs="Calibri"/>
            <w:sz w:val="28"/>
            <w:szCs w:val="28"/>
          </w:rPr>
          <w:t>.</w:t>
        </w:r>
        <w:r w:rsidR="00AE19C6" w:rsidRPr="00891828">
          <w:rPr>
            <w:rStyle w:val="a7"/>
            <w:rFonts w:ascii="Times New Roman" w:hAnsi="Times New Roman" w:cs="Calibri"/>
            <w:sz w:val="28"/>
            <w:szCs w:val="28"/>
            <w:lang w:val="en-US"/>
          </w:rPr>
          <w:t>don</w:t>
        </w:r>
        <w:r w:rsidR="00AE19C6" w:rsidRPr="00AE19C6">
          <w:rPr>
            <w:rStyle w:val="a7"/>
            <w:rFonts w:ascii="Times New Roman" w:hAnsi="Times New Roman" w:cs="Calibri"/>
            <w:sz w:val="28"/>
            <w:szCs w:val="28"/>
          </w:rPr>
          <w:t>-</w:t>
        </w:r>
        <w:r w:rsidR="00AE19C6" w:rsidRPr="00891828">
          <w:rPr>
            <w:rStyle w:val="a7"/>
            <w:rFonts w:ascii="Times New Roman" w:hAnsi="Times New Roman" w:cs="Calibri"/>
            <w:sz w:val="28"/>
            <w:szCs w:val="28"/>
            <w:lang w:val="en-US"/>
          </w:rPr>
          <w:t>agro</w:t>
        </w:r>
        <w:r w:rsidR="00AE19C6" w:rsidRPr="00AE19C6">
          <w:rPr>
            <w:rStyle w:val="a7"/>
            <w:rFonts w:ascii="Times New Roman" w:hAnsi="Times New Roman" w:cs="Calibri"/>
            <w:sz w:val="28"/>
            <w:szCs w:val="28"/>
          </w:rPr>
          <w:t>.</w:t>
        </w:r>
        <w:r w:rsidR="00AE19C6" w:rsidRPr="00891828">
          <w:rPr>
            <w:rStyle w:val="a7"/>
            <w:rFonts w:ascii="Times New Roman" w:hAnsi="Times New Roman" w:cs="Calibri"/>
            <w:sz w:val="28"/>
            <w:szCs w:val="28"/>
            <w:lang w:val="en-US"/>
          </w:rPr>
          <w:t>ru</w:t>
        </w:r>
      </w:hyperlink>
      <w:r w:rsidR="00AE19C6" w:rsidRPr="00AE19C6">
        <w:rPr>
          <w:rFonts w:ascii="Times New Roman" w:hAnsi="Times New Roman" w:cs="Calibri"/>
          <w:sz w:val="28"/>
          <w:szCs w:val="28"/>
        </w:rPr>
        <w:t xml:space="preserve"> (</w:t>
      </w:r>
      <w:r w:rsidR="00AE19C6">
        <w:rPr>
          <w:rFonts w:ascii="Times New Roman" w:hAnsi="Times New Roman" w:cs="Calibri"/>
          <w:sz w:val="28"/>
          <w:szCs w:val="28"/>
        </w:rPr>
        <w:t>раздел «Государственные услуги»</w:t>
      </w:r>
      <w:r w:rsidR="00AE19C6" w:rsidRPr="00AE19C6">
        <w:rPr>
          <w:rFonts w:ascii="Times New Roman" w:hAnsi="Times New Roman" w:cs="Calibri"/>
          <w:sz w:val="28"/>
          <w:szCs w:val="28"/>
        </w:rPr>
        <w:t>)</w:t>
      </w:r>
      <w:r w:rsidR="00AE19C6">
        <w:rPr>
          <w:rFonts w:ascii="Times New Roman" w:hAnsi="Times New Roman" w:cs="Calibri"/>
          <w:sz w:val="28"/>
          <w:szCs w:val="28"/>
        </w:rPr>
        <w:t xml:space="preserve">, </w:t>
      </w:r>
      <w:r w:rsidR="00AE19C6">
        <w:rPr>
          <w:rFonts w:ascii="Times New Roman" w:hAnsi="Times New Roman" w:cs="Times New Roman"/>
          <w:sz w:val="28"/>
          <w:szCs w:val="28"/>
        </w:rPr>
        <w:t xml:space="preserve">а также на сайте администрации Белокалитвинского района: </w:t>
      </w:r>
      <w:hyperlink r:id="rId9" w:history="1">
        <w:r w:rsidR="00AE19C6" w:rsidRPr="00891828">
          <w:rPr>
            <w:rStyle w:val="a7"/>
            <w:rFonts w:ascii="Times New Roman" w:hAnsi="Times New Roman" w:cs="Times New Roman"/>
            <w:sz w:val="28"/>
            <w:szCs w:val="28"/>
            <w:lang w:val="en-US"/>
          </w:rPr>
          <w:t>www</w:t>
        </w:r>
        <w:r w:rsidR="00AE19C6" w:rsidRPr="00AE19C6">
          <w:rPr>
            <w:rStyle w:val="a7"/>
            <w:rFonts w:ascii="Times New Roman" w:hAnsi="Times New Roman" w:cs="Times New Roman"/>
            <w:sz w:val="28"/>
            <w:szCs w:val="28"/>
          </w:rPr>
          <w:t>.</w:t>
        </w:r>
        <w:r w:rsidR="00AE19C6" w:rsidRPr="00891828">
          <w:rPr>
            <w:rStyle w:val="a7"/>
            <w:rFonts w:ascii="Times New Roman" w:hAnsi="Times New Roman" w:cs="Times New Roman"/>
            <w:sz w:val="28"/>
            <w:szCs w:val="28"/>
          </w:rPr>
          <w:t>kalitva-land.ru</w:t>
        </w:r>
      </w:hyperlink>
      <w:r w:rsidR="00AE19C6" w:rsidRPr="0045604A">
        <w:rPr>
          <w:rFonts w:ascii="Times New Roman" w:hAnsi="Times New Roman" w:cs="Times New Roman"/>
          <w:sz w:val="28"/>
          <w:szCs w:val="28"/>
        </w:rPr>
        <w:t xml:space="preserve"> </w:t>
      </w:r>
      <w:r w:rsidR="00AE19C6">
        <w:rPr>
          <w:rFonts w:ascii="Times New Roman" w:hAnsi="Times New Roman" w:cs="Times New Roman"/>
          <w:sz w:val="28"/>
          <w:szCs w:val="28"/>
        </w:rPr>
        <w:t>в разделе Экономика-Сельское хозяйство-Финансовая поддержка.</w:t>
      </w:r>
    </w:p>
    <w:p w:rsidR="00AE19C6" w:rsidRDefault="00AE19C6" w:rsidP="00AE19C6">
      <w:pPr>
        <w:jc w:val="both"/>
        <w:rPr>
          <w:rFonts w:ascii="Times New Roman" w:hAnsi="Times New Roman" w:cs="Times New Roman"/>
          <w:sz w:val="28"/>
          <w:szCs w:val="28"/>
        </w:rPr>
      </w:pPr>
      <w:r>
        <w:rPr>
          <w:rFonts w:ascii="Times New Roman" w:hAnsi="Times New Roman" w:cs="Times New Roman"/>
          <w:sz w:val="28"/>
          <w:szCs w:val="28"/>
        </w:rPr>
        <w:tab/>
        <w:t>Кроме того, по вопросам предоставления государственных услуг вы можете обратиться за консультационной помощью в отдел сельского хозяйства, продоволь</w:t>
      </w:r>
      <w:r w:rsidR="00155770">
        <w:rPr>
          <w:rFonts w:ascii="Times New Roman" w:hAnsi="Times New Roman" w:cs="Times New Roman"/>
          <w:sz w:val="28"/>
          <w:szCs w:val="28"/>
        </w:rPr>
        <w:t>ствия и защиты окружающей среды</w:t>
      </w:r>
      <w:r>
        <w:rPr>
          <w:rFonts w:ascii="Times New Roman" w:hAnsi="Times New Roman" w:cs="Times New Roman"/>
          <w:sz w:val="28"/>
          <w:szCs w:val="28"/>
        </w:rPr>
        <w:t>, телефон 8(86383) 2-22-08, каб. №310.</w:t>
      </w:r>
    </w:p>
    <w:p w:rsidR="005B4C5B" w:rsidRDefault="005B4C5B" w:rsidP="00B82ED0">
      <w:pPr>
        <w:widowControl w:val="0"/>
        <w:tabs>
          <w:tab w:val="left" w:pos="720"/>
        </w:tabs>
        <w:spacing w:after="0" w:line="240" w:lineRule="auto"/>
        <w:jc w:val="both"/>
        <w:rPr>
          <w:rFonts w:ascii="Times New Roman" w:hAnsi="Times New Roman" w:cs="Calibri"/>
          <w:sz w:val="28"/>
          <w:szCs w:val="28"/>
        </w:rPr>
      </w:pPr>
      <w:bookmarkStart w:id="0" w:name="_GoBack"/>
      <w:bookmarkEnd w:id="0"/>
    </w:p>
    <w:sectPr w:rsidR="005B4C5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1E6" w:rsidRDefault="007A71E6" w:rsidP="004431BF">
      <w:pPr>
        <w:spacing w:after="0" w:line="240" w:lineRule="auto"/>
      </w:pPr>
      <w:r>
        <w:separator/>
      </w:r>
    </w:p>
  </w:endnote>
  <w:endnote w:type="continuationSeparator" w:id="0">
    <w:p w:rsidR="007A71E6" w:rsidRDefault="007A71E6" w:rsidP="00443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1E6" w:rsidRDefault="007A71E6" w:rsidP="004431BF">
      <w:pPr>
        <w:spacing w:after="0" w:line="240" w:lineRule="auto"/>
      </w:pPr>
      <w:r>
        <w:separator/>
      </w:r>
    </w:p>
  </w:footnote>
  <w:footnote w:type="continuationSeparator" w:id="0">
    <w:p w:rsidR="007A71E6" w:rsidRDefault="007A71E6" w:rsidP="004431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1372"/>
    <w:multiLevelType w:val="multilevel"/>
    <w:tmpl w:val="09AEAE90"/>
    <w:lvl w:ilvl="0">
      <w:start w:val="1"/>
      <w:numFmt w:val="decimal"/>
      <w:lvlText w:val="%1."/>
      <w:lvlJc w:val="left"/>
      <w:pPr>
        <w:ind w:left="971" w:hanging="360"/>
      </w:pPr>
      <w:rPr>
        <w:rFonts w:hint="default"/>
      </w:rPr>
    </w:lvl>
    <w:lvl w:ilvl="1">
      <w:start w:val="1"/>
      <w:numFmt w:val="decimal"/>
      <w:isLgl/>
      <w:lvlText w:val="%1.%2."/>
      <w:lvlJc w:val="left"/>
      <w:pPr>
        <w:ind w:left="1136" w:hanging="525"/>
      </w:pPr>
      <w:rPr>
        <w:rFonts w:hint="default"/>
      </w:rPr>
    </w:lvl>
    <w:lvl w:ilvl="2">
      <w:start w:val="1"/>
      <w:numFmt w:val="decimal"/>
      <w:isLgl/>
      <w:lvlText w:val="%1.%2.%3."/>
      <w:lvlJc w:val="left"/>
      <w:pPr>
        <w:ind w:left="1331" w:hanging="720"/>
      </w:pPr>
      <w:rPr>
        <w:rFonts w:hint="default"/>
      </w:rPr>
    </w:lvl>
    <w:lvl w:ilvl="3">
      <w:start w:val="1"/>
      <w:numFmt w:val="decimal"/>
      <w:isLgl/>
      <w:lvlText w:val="%1.%2.%3.%4."/>
      <w:lvlJc w:val="left"/>
      <w:pPr>
        <w:ind w:left="1331" w:hanging="720"/>
      </w:pPr>
      <w:rPr>
        <w:rFonts w:hint="default"/>
      </w:rPr>
    </w:lvl>
    <w:lvl w:ilvl="4">
      <w:start w:val="1"/>
      <w:numFmt w:val="decimal"/>
      <w:isLgl/>
      <w:lvlText w:val="%1.%2.%3.%4.%5."/>
      <w:lvlJc w:val="left"/>
      <w:pPr>
        <w:ind w:left="1691" w:hanging="1080"/>
      </w:pPr>
      <w:rPr>
        <w:rFonts w:hint="default"/>
      </w:rPr>
    </w:lvl>
    <w:lvl w:ilvl="5">
      <w:start w:val="1"/>
      <w:numFmt w:val="decimal"/>
      <w:isLgl/>
      <w:lvlText w:val="%1.%2.%3.%4.%5.%6."/>
      <w:lvlJc w:val="left"/>
      <w:pPr>
        <w:ind w:left="1691" w:hanging="1080"/>
      </w:pPr>
      <w:rPr>
        <w:rFonts w:hint="default"/>
      </w:rPr>
    </w:lvl>
    <w:lvl w:ilvl="6">
      <w:start w:val="1"/>
      <w:numFmt w:val="decimal"/>
      <w:isLgl/>
      <w:lvlText w:val="%1.%2.%3.%4.%5.%6.%7."/>
      <w:lvlJc w:val="left"/>
      <w:pPr>
        <w:ind w:left="2051" w:hanging="1440"/>
      </w:pPr>
      <w:rPr>
        <w:rFonts w:hint="default"/>
      </w:rPr>
    </w:lvl>
    <w:lvl w:ilvl="7">
      <w:start w:val="1"/>
      <w:numFmt w:val="decimal"/>
      <w:isLgl/>
      <w:lvlText w:val="%1.%2.%3.%4.%5.%6.%7.%8."/>
      <w:lvlJc w:val="left"/>
      <w:pPr>
        <w:ind w:left="2051" w:hanging="1440"/>
      </w:pPr>
      <w:rPr>
        <w:rFonts w:hint="default"/>
      </w:rPr>
    </w:lvl>
    <w:lvl w:ilvl="8">
      <w:start w:val="1"/>
      <w:numFmt w:val="decimal"/>
      <w:isLgl/>
      <w:lvlText w:val="%1.%2.%3.%4.%5.%6.%7.%8.%9."/>
      <w:lvlJc w:val="left"/>
      <w:pPr>
        <w:ind w:left="2411" w:hanging="1800"/>
      </w:pPr>
      <w:rPr>
        <w:rFonts w:hint="default"/>
      </w:rPr>
    </w:lvl>
  </w:abstractNum>
  <w:abstractNum w:abstractNumId="1" w15:restartNumberingAfterBreak="0">
    <w:nsid w:val="0CCF01C9"/>
    <w:multiLevelType w:val="multilevel"/>
    <w:tmpl w:val="6CBE35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F27493"/>
    <w:multiLevelType w:val="multilevel"/>
    <w:tmpl w:val="ECA4E6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8BB1CAE"/>
    <w:multiLevelType w:val="hybridMultilevel"/>
    <w:tmpl w:val="1210331C"/>
    <w:lvl w:ilvl="0" w:tplc="B76AFC0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9353B27"/>
    <w:multiLevelType w:val="multilevel"/>
    <w:tmpl w:val="0C7435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1BF"/>
    <w:rsid w:val="000C4BD2"/>
    <w:rsid w:val="001149AE"/>
    <w:rsid w:val="00116C1F"/>
    <w:rsid w:val="00133671"/>
    <w:rsid w:val="00155770"/>
    <w:rsid w:val="00191F07"/>
    <w:rsid w:val="00262136"/>
    <w:rsid w:val="002E494A"/>
    <w:rsid w:val="0034226A"/>
    <w:rsid w:val="004431BF"/>
    <w:rsid w:val="0045604A"/>
    <w:rsid w:val="00504479"/>
    <w:rsid w:val="005452E5"/>
    <w:rsid w:val="005B4C5B"/>
    <w:rsid w:val="00650D41"/>
    <w:rsid w:val="006A7F44"/>
    <w:rsid w:val="007A71E6"/>
    <w:rsid w:val="00887E57"/>
    <w:rsid w:val="00A11CD0"/>
    <w:rsid w:val="00A91C1D"/>
    <w:rsid w:val="00AE19C6"/>
    <w:rsid w:val="00B22946"/>
    <w:rsid w:val="00B74C70"/>
    <w:rsid w:val="00B82ED0"/>
    <w:rsid w:val="00BE16CB"/>
    <w:rsid w:val="00BE409D"/>
    <w:rsid w:val="00C546C4"/>
    <w:rsid w:val="00D85BB5"/>
    <w:rsid w:val="00DA15F3"/>
    <w:rsid w:val="00E90E13"/>
    <w:rsid w:val="00ED7142"/>
    <w:rsid w:val="00F0074B"/>
    <w:rsid w:val="00F817D1"/>
    <w:rsid w:val="00FF5B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41C30"/>
  <w15:chartTrackingRefBased/>
  <w15:docId w15:val="{D357C89E-34E1-4CAC-9F9F-A3393DB13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31B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431BF"/>
  </w:style>
  <w:style w:type="paragraph" w:styleId="a5">
    <w:name w:val="footer"/>
    <w:basedOn w:val="a"/>
    <w:link w:val="a6"/>
    <w:uiPriority w:val="99"/>
    <w:unhideWhenUsed/>
    <w:rsid w:val="004431B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431BF"/>
  </w:style>
  <w:style w:type="character" w:styleId="a7">
    <w:name w:val="Hyperlink"/>
    <w:basedOn w:val="a0"/>
    <w:uiPriority w:val="99"/>
    <w:unhideWhenUsed/>
    <w:rsid w:val="00191F07"/>
    <w:rPr>
      <w:color w:val="0000FF"/>
      <w:u w:val="single"/>
    </w:rPr>
  </w:style>
  <w:style w:type="paragraph" w:customStyle="1" w:styleId="ConsPlusNormal">
    <w:name w:val="ConsPlusNormal"/>
    <w:link w:val="ConsPlusNormal0"/>
    <w:rsid w:val="00B22946"/>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locked/>
    <w:rsid w:val="00B22946"/>
    <w:rPr>
      <w:rFonts w:ascii="Calibri" w:eastAsia="Times New Roman" w:hAnsi="Calibri" w:cs="Times New Roman"/>
      <w:szCs w:val="20"/>
      <w:lang w:eastAsia="ru-RU"/>
    </w:rPr>
  </w:style>
  <w:style w:type="paragraph" w:styleId="a8">
    <w:name w:val="List Paragraph"/>
    <w:basedOn w:val="a"/>
    <w:uiPriority w:val="34"/>
    <w:qFormat/>
    <w:rsid w:val="005452E5"/>
    <w:pPr>
      <w:spacing w:after="0" w:line="240" w:lineRule="auto"/>
      <w:ind w:left="720"/>
      <w:contextualSpacing/>
    </w:pPr>
    <w:rPr>
      <w:rFonts w:ascii="Times New Roman" w:eastAsia="Times New Roman" w:hAnsi="Times New Roman" w:cs="Times New Roman"/>
      <w:sz w:val="20"/>
      <w:szCs w:val="20"/>
      <w:lang w:eastAsia="ru-RU"/>
    </w:rPr>
  </w:style>
  <w:style w:type="character" w:styleId="a9">
    <w:name w:val="FollowedHyperlink"/>
    <w:basedOn w:val="a0"/>
    <w:uiPriority w:val="99"/>
    <w:semiHidden/>
    <w:unhideWhenUsed/>
    <w:rsid w:val="00AE19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n-agro.ru" TargetMode="External"/><Relationship Id="rId3" Type="http://schemas.openxmlformats.org/officeDocument/2006/relationships/settings" Target="settings.xml"/><Relationship Id="rId7" Type="http://schemas.openxmlformats.org/officeDocument/2006/relationships/hyperlink" Target="consultantplus://offline/ref=4DA85A8D89B5894F5BFA478BC59130D0D5363D6673217BB9C6947AA791533F69F512846989CA819EC759959A5DiDA8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alitva-lan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4218</Words>
  <Characters>24045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Мажаревская</dc:creator>
  <cp:keywords/>
  <dc:description/>
  <cp:lastModifiedBy>Наталья Мажаревская</cp:lastModifiedBy>
  <cp:revision>2</cp:revision>
  <dcterms:created xsi:type="dcterms:W3CDTF">2022-02-11T07:43:00Z</dcterms:created>
  <dcterms:modified xsi:type="dcterms:W3CDTF">2022-02-11T07:43:00Z</dcterms:modified>
</cp:coreProperties>
</file>