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DC8" w:rsidRDefault="003353D2" w:rsidP="003353D2">
      <w:pPr>
        <w:jc w:val="right"/>
        <w:rPr>
          <w:sz w:val="24"/>
          <w:szCs w:val="24"/>
        </w:rPr>
      </w:pPr>
      <w:r>
        <w:rPr>
          <w:sz w:val="24"/>
          <w:szCs w:val="24"/>
        </w:rPr>
        <w:t>ПРОЕКТ</w:t>
      </w:r>
    </w:p>
    <w:p w:rsidR="005165DF" w:rsidRPr="00DD0F75" w:rsidRDefault="00EE05E2" w:rsidP="005165DF">
      <w:pPr>
        <w:jc w:val="center"/>
        <w:rPr>
          <w:sz w:val="24"/>
          <w:szCs w:val="24"/>
        </w:rPr>
      </w:pPr>
      <w:r>
        <w:rPr>
          <w:noProof/>
          <w:sz w:val="24"/>
          <w:szCs w:val="24"/>
        </w:rPr>
        <w:drawing>
          <wp:inline distT="0" distB="0" distL="0" distR="0">
            <wp:extent cx="5715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solidFill>
                      <a:srgbClr val="FFFFFF"/>
                    </a:solidFill>
                    <a:ln>
                      <a:noFill/>
                    </a:ln>
                  </pic:spPr>
                </pic:pic>
              </a:graphicData>
            </a:graphic>
          </wp:inline>
        </w:drawing>
      </w:r>
    </w:p>
    <w:p w:rsidR="005165DF" w:rsidRPr="00DD0F75" w:rsidRDefault="005165DF" w:rsidP="005165DF">
      <w:pPr>
        <w:jc w:val="center"/>
        <w:rPr>
          <w:sz w:val="24"/>
          <w:szCs w:val="24"/>
        </w:rPr>
      </w:pPr>
      <w:r w:rsidRPr="00DD0F75">
        <w:rPr>
          <w:sz w:val="24"/>
          <w:szCs w:val="24"/>
        </w:rPr>
        <w:t>РОССИЙСКАЯ ФЕДЕРАЦИЯ</w:t>
      </w:r>
    </w:p>
    <w:p w:rsidR="005165DF" w:rsidRPr="00DD0F75" w:rsidRDefault="005165DF" w:rsidP="005165DF">
      <w:pPr>
        <w:jc w:val="center"/>
        <w:rPr>
          <w:sz w:val="24"/>
          <w:szCs w:val="24"/>
        </w:rPr>
      </w:pPr>
      <w:r w:rsidRPr="00DD0F75">
        <w:rPr>
          <w:sz w:val="24"/>
          <w:szCs w:val="24"/>
        </w:rPr>
        <w:t>РОСТОВСКАЯ ОБЛАСТЬ</w:t>
      </w:r>
    </w:p>
    <w:p w:rsidR="005165DF" w:rsidRPr="00DD0F75" w:rsidRDefault="005165DF" w:rsidP="005165DF">
      <w:pPr>
        <w:jc w:val="center"/>
        <w:rPr>
          <w:sz w:val="24"/>
          <w:szCs w:val="24"/>
        </w:rPr>
      </w:pPr>
      <w:r w:rsidRPr="00DD0F75">
        <w:rPr>
          <w:sz w:val="24"/>
          <w:szCs w:val="24"/>
        </w:rPr>
        <w:t>МУНИЦИПАЛЬНОЕ ОБРАЗОВАНИЕ «БЕЛОКАЛИТВИНСКИЙ РАЙОН»</w:t>
      </w:r>
    </w:p>
    <w:p w:rsidR="005165DF" w:rsidRPr="00DD0F75" w:rsidRDefault="005165DF" w:rsidP="005165DF">
      <w:pPr>
        <w:jc w:val="center"/>
        <w:rPr>
          <w:sz w:val="24"/>
          <w:szCs w:val="24"/>
        </w:rPr>
      </w:pPr>
      <w:r w:rsidRPr="00DD0F75">
        <w:rPr>
          <w:sz w:val="24"/>
          <w:szCs w:val="24"/>
        </w:rPr>
        <w:t>АДМИНИСТРАЦИЯ БЕЛОКАЛИТВИНСКОГО РАЙОНА</w:t>
      </w:r>
    </w:p>
    <w:p w:rsidR="005165DF" w:rsidRPr="00DD0F75" w:rsidRDefault="005165DF" w:rsidP="005165DF">
      <w:pPr>
        <w:jc w:val="center"/>
        <w:rPr>
          <w:sz w:val="24"/>
          <w:szCs w:val="24"/>
        </w:rPr>
      </w:pPr>
      <w:r w:rsidRPr="00DD0F75">
        <w:rPr>
          <w:sz w:val="24"/>
          <w:szCs w:val="24"/>
        </w:rPr>
        <w:t xml:space="preserve"> </w:t>
      </w:r>
    </w:p>
    <w:p w:rsidR="005165DF" w:rsidRPr="00DD0F75" w:rsidRDefault="005165DF" w:rsidP="005165DF">
      <w:pPr>
        <w:suppressAutoHyphens/>
        <w:spacing w:after="100" w:afterAutospacing="1"/>
        <w:jc w:val="center"/>
        <w:rPr>
          <w:b/>
          <w:sz w:val="28"/>
          <w:szCs w:val="28"/>
          <w:lang w:eastAsia="zh-CN"/>
        </w:rPr>
      </w:pPr>
      <w:r w:rsidRPr="00DD0F75">
        <w:rPr>
          <w:b/>
          <w:sz w:val="28"/>
          <w:szCs w:val="28"/>
          <w:lang w:eastAsia="zh-CN"/>
        </w:rPr>
        <w:t>ПОСТАНОВЛЕНИЕ</w:t>
      </w:r>
    </w:p>
    <w:p w:rsidR="005165DF" w:rsidRPr="00DD0F75" w:rsidRDefault="005165DF" w:rsidP="005165DF">
      <w:pPr>
        <w:suppressAutoHyphens/>
        <w:spacing w:after="100" w:afterAutospacing="1"/>
        <w:jc w:val="center"/>
        <w:rPr>
          <w:sz w:val="28"/>
          <w:szCs w:val="28"/>
          <w:lang w:eastAsia="zh-CN"/>
        </w:rPr>
      </w:pPr>
      <w:r w:rsidRPr="00DD0F75">
        <w:rPr>
          <w:sz w:val="28"/>
          <w:szCs w:val="28"/>
          <w:lang w:eastAsia="zh-CN"/>
        </w:rPr>
        <w:t>от ___.___.202</w:t>
      </w:r>
      <w:r w:rsidR="004D4E07">
        <w:rPr>
          <w:sz w:val="28"/>
          <w:szCs w:val="28"/>
          <w:lang w:eastAsia="zh-CN"/>
        </w:rPr>
        <w:t>6</w:t>
      </w:r>
      <w:r w:rsidRPr="00DD0F75">
        <w:rPr>
          <w:sz w:val="28"/>
          <w:szCs w:val="28"/>
          <w:lang w:eastAsia="zh-CN"/>
        </w:rPr>
        <w:t xml:space="preserve"> № ______</w:t>
      </w:r>
    </w:p>
    <w:p w:rsidR="005165DF" w:rsidRPr="00DD0F75" w:rsidRDefault="005165DF" w:rsidP="005165DF">
      <w:pPr>
        <w:suppressAutoHyphens/>
        <w:spacing w:after="100" w:afterAutospacing="1"/>
        <w:jc w:val="center"/>
        <w:rPr>
          <w:sz w:val="28"/>
          <w:szCs w:val="28"/>
          <w:lang w:eastAsia="zh-CN"/>
        </w:rPr>
      </w:pPr>
      <w:r w:rsidRPr="00DD0F75">
        <w:rPr>
          <w:sz w:val="28"/>
          <w:szCs w:val="28"/>
          <w:lang w:eastAsia="zh-CN"/>
        </w:rPr>
        <w:t>г. Белая Калитва</w:t>
      </w:r>
    </w:p>
    <w:p w:rsidR="0038337A" w:rsidRPr="00DD0F75" w:rsidRDefault="0038337A" w:rsidP="0038337A">
      <w:pPr>
        <w:rPr>
          <w:b/>
          <w:sz w:val="28"/>
        </w:rPr>
      </w:pPr>
    </w:p>
    <w:p w:rsidR="00030CE6" w:rsidRDefault="00030CE6" w:rsidP="00030CE6">
      <w:pPr>
        <w:jc w:val="center"/>
        <w:rPr>
          <w:b/>
          <w:sz w:val="28"/>
        </w:rPr>
      </w:pPr>
      <w:r w:rsidRPr="003B3DDE">
        <w:rPr>
          <w:b/>
          <w:sz w:val="28"/>
        </w:rPr>
        <w:t>О внесении изменений в постановление</w:t>
      </w:r>
      <w:r>
        <w:rPr>
          <w:b/>
          <w:sz w:val="28"/>
        </w:rPr>
        <w:t xml:space="preserve"> </w:t>
      </w:r>
      <w:r w:rsidRPr="003B3DDE">
        <w:rPr>
          <w:b/>
          <w:sz w:val="28"/>
        </w:rPr>
        <w:t>Администрации</w:t>
      </w:r>
    </w:p>
    <w:p w:rsidR="00030CE6" w:rsidRPr="00945541" w:rsidRDefault="00030CE6" w:rsidP="00030CE6">
      <w:pPr>
        <w:jc w:val="center"/>
        <w:rPr>
          <w:b/>
          <w:sz w:val="28"/>
        </w:rPr>
      </w:pPr>
      <w:r w:rsidRPr="003B3DDE">
        <w:rPr>
          <w:b/>
          <w:sz w:val="28"/>
        </w:rPr>
        <w:t xml:space="preserve"> Белокалитвинского района</w:t>
      </w:r>
      <w:r>
        <w:rPr>
          <w:b/>
          <w:sz w:val="28"/>
        </w:rPr>
        <w:t xml:space="preserve"> </w:t>
      </w:r>
      <w:r w:rsidRPr="003B3DDE">
        <w:rPr>
          <w:b/>
          <w:sz w:val="28"/>
        </w:rPr>
        <w:t>от 10.12.2018 №2140</w:t>
      </w:r>
    </w:p>
    <w:p w:rsidR="005165DF" w:rsidRPr="00DD0F75" w:rsidRDefault="005165DF" w:rsidP="005165DF">
      <w:pPr>
        <w:widowControl w:val="0"/>
        <w:tabs>
          <w:tab w:val="left" w:pos="847"/>
          <w:tab w:val="left" w:pos="4928"/>
        </w:tabs>
        <w:suppressAutoHyphens/>
        <w:spacing w:line="228" w:lineRule="auto"/>
        <w:jc w:val="both"/>
        <w:rPr>
          <w:rFonts w:eastAsia="Droid Sans Fallback" w:cs="FreeSans"/>
          <w:kern w:val="1"/>
          <w:sz w:val="28"/>
          <w:szCs w:val="28"/>
          <w:lang w:eastAsia="zh-CN" w:bidi="hi-IN"/>
        </w:rPr>
      </w:pPr>
    </w:p>
    <w:p w:rsidR="00351597" w:rsidRPr="001C1867" w:rsidRDefault="005165DF" w:rsidP="00351597">
      <w:pPr>
        <w:ind w:firstLine="708"/>
        <w:jc w:val="both"/>
        <w:rPr>
          <w:bCs/>
          <w:sz w:val="28"/>
          <w:szCs w:val="28"/>
        </w:rPr>
      </w:pPr>
      <w:r w:rsidRPr="00DD0F75">
        <w:rPr>
          <w:rFonts w:eastAsia="Droid Sans Fallback" w:cs="FreeSans"/>
          <w:kern w:val="1"/>
          <w:sz w:val="28"/>
          <w:szCs w:val="28"/>
          <w:lang w:eastAsia="zh-CN" w:bidi="hi-IN"/>
        </w:rPr>
        <w:tab/>
      </w:r>
      <w:r w:rsidR="00351597" w:rsidRPr="001C1867">
        <w:rPr>
          <w:bCs/>
          <w:sz w:val="28"/>
          <w:szCs w:val="28"/>
        </w:rPr>
        <w:t>В соответствии с постановлением Администрации Белокалитвинского района</w:t>
      </w:r>
      <w:r w:rsidR="00351597">
        <w:rPr>
          <w:bCs/>
          <w:sz w:val="28"/>
          <w:szCs w:val="28"/>
        </w:rPr>
        <w:t xml:space="preserve"> </w:t>
      </w:r>
      <w:r w:rsidR="00351597" w:rsidRPr="001C1867">
        <w:rPr>
          <w:bCs/>
          <w:sz w:val="28"/>
          <w:szCs w:val="28"/>
        </w:rPr>
        <w:t xml:space="preserve"> от </w:t>
      </w:r>
      <w:r w:rsidR="00351597">
        <w:rPr>
          <w:bCs/>
          <w:sz w:val="28"/>
          <w:szCs w:val="28"/>
        </w:rPr>
        <w:t xml:space="preserve"> 15.07.2024  №  989 «Об утверждении </w:t>
      </w:r>
      <w:r w:rsidR="00351597" w:rsidRPr="001C1867">
        <w:rPr>
          <w:bCs/>
          <w:sz w:val="28"/>
          <w:szCs w:val="28"/>
        </w:rPr>
        <w:t xml:space="preserve">Порядка разработки, реализации </w:t>
      </w:r>
      <w:r w:rsidR="00351597">
        <w:rPr>
          <w:bCs/>
          <w:sz w:val="28"/>
          <w:szCs w:val="28"/>
        </w:rPr>
        <w:t xml:space="preserve">и </w:t>
      </w:r>
      <w:r w:rsidR="00351597" w:rsidRPr="001C1867">
        <w:rPr>
          <w:bCs/>
          <w:sz w:val="28"/>
          <w:szCs w:val="28"/>
        </w:rPr>
        <w:t>оценки эффективности муниципальных программ Белокалитвинского района», в связи с необходимостью корректировки объемов финанси</w:t>
      </w:r>
      <w:r w:rsidR="00351597">
        <w:rPr>
          <w:bCs/>
          <w:sz w:val="28"/>
          <w:szCs w:val="28"/>
        </w:rPr>
        <w:t>рования программных меропр</w:t>
      </w:r>
      <w:r w:rsidR="00351597">
        <w:rPr>
          <w:bCs/>
          <w:sz w:val="28"/>
          <w:szCs w:val="28"/>
        </w:rPr>
        <w:t>и</w:t>
      </w:r>
      <w:r w:rsidR="00351597">
        <w:rPr>
          <w:bCs/>
          <w:sz w:val="28"/>
          <w:szCs w:val="28"/>
        </w:rPr>
        <w:t xml:space="preserve">ятий Администрация Белокалитвинского района </w:t>
      </w:r>
      <w:r w:rsidR="00351597" w:rsidRPr="003B3DDE">
        <w:rPr>
          <w:b/>
          <w:bCs/>
          <w:sz w:val="28"/>
          <w:szCs w:val="28"/>
        </w:rPr>
        <w:t>постановляет:</w:t>
      </w:r>
    </w:p>
    <w:p w:rsidR="0038337A" w:rsidRPr="00DD0F75" w:rsidRDefault="0038337A" w:rsidP="00351597">
      <w:pPr>
        <w:widowControl w:val="0"/>
        <w:tabs>
          <w:tab w:val="left" w:pos="847"/>
          <w:tab w:val="left" w:pos="4928"/>
        </w:tabs>
        <w:suppressAutoHyphens/>
        <w:spacing w:line="228" w:lineRule="auto"/>
        <w:jc w:val="both"/>
        <w:rPr>
          <w:sz w:val="28"/>
          <w:szCs w:val="28"/>
        </w:rPr>
      </w:pPr>
    </w:p>
    <w:p w:rsidR="005165DF" w:rsidRPr="00001756" w:rsidRDefault="005165DF" w:rsidP="005165DF">
      <w:pPr>
        <w:widowControl w:val="0"/>
        <w:numPr>
          <w:ilvl w:val="0"/>
          <w:numId w:val="14"/>
        </w:numPr>
        <w:tabs>
          <w:tab w:val="left" w:pos="993"/>
        </w:tabs>
        <w:suppressAutoHyphens/>
        <w:spacing w:line="228" w:lineRule="auto"/>
        <w:ind w:left="0" w:firstLine="567"/>
        <w:contextualSpacing/>
        <w:jc w:val="both"/>
        <w:rPr>
          <w:rFonts w:ascii="Calibri" w:eastAsia="Droid Sans Fallback" w:hAnsi="Calibri"/>
          <w:color w:val="000000"/>
          <w:kern w:val="1"/>
          <w:sz w:val="28"/>
          <w:szCs w:val="28"/>
          <w:lang w:bidi="hi-IN"/>
        </w:rPr>
      </w:pPr>
      <w:r w:rsidRPr="00DD0F75">
        <w:rPr>
          <w:sz w:val="28"/>
          <w:szCs w:val="28"/>
        </w:rPr>
        <w:t xml:space="preserve">Внести в постановление </w:t>
      </w:r>
      <w:r w:rsidRPr="00DD0F75">
        <w:rPr>
          <w:rFonts w:eastAsia="Droid Sans Fallback"/>
          <w:color w:val="000000"/>
          <w:kern w:val="1"/>
          <w:sz w:val="28"/>
          <w:szCs w:val="28"/>
          <w:lang w:bidi="hi-IN"/>
        </w:rPr>
        <w:t xml:space="preserve">Администрации Белокалитвинского района </w:t>
      </w:r>
      <w:r w:rsidR="00030CE6" w:rsidRPr="001C1867">
        <w:rPr>
          <w:bCs/>
          <w:sz w:val="28"/>
          <w:szCs w:val="28"/>
        </w:rPr>
        <w:t xml:space="preserve">от </w:t>
      </w:r>
      <w:r w:rsidR="00030CE6">
        <w:rPr>
          <w:bCs/>
          <w:sz w:val="28"/>
          <w:szCs w:val="28"/>
        </w:rPr>
        <w:t>10</w:t>
      </w:r>
      <w:r w:rsidR="00030CE6" w:rsidRPr="001C1867">
        <w:rPr>
          <w:bCs/>
          <w:sz w:val="28"/>
          <w:szCs w:val="28"/>
        </w:rPr>
        <w:t>.1</w:t>
      </w:r>
      <w:r w:rsidR="00030CE6">
        <w:rPr>
          <w:bCs/>
          <w:sz w:val="28"/>
          <w:szCs w:val="28"/>
        </w:rPr>
        <w:t>2</w:t>
      </w:r>
      <w:r w:rsidR="00030CE6" w:rsidRPr="001C1867">
        <w:rPr>
          <w:bCs/>
          <w:sz w:val="28"/>
          <w:szCs w:val="28"/>
        </w:rPr>
        <w:t>.201</w:t>
      </w:r>
      <w:r w:rsidR="00030CE6">
        <w:rPr>
          <w:bCs/>
          <w:sz w:val="28"/>
          <w:szCs w:val="28"/>
        </w:rPr>
        <w:t>8</w:t>
      </w:r>
      <w:r w:rsidR="00030CE6" w:rsidRPr="001C1867">
        <w:rPr>
          <w:bCs/>
          <w:sz w:val="28"/>
          <w:szCs w:val="28"/>
        </w:rPr>
        <w:t xml:space="preserve"> №</w:t>
      </w:r>
      <w:r w:rsidR="00030CE6">
        <w:rPr>
          <w:bCs/>
          <w:sz w:val="28"/>
          <w:szCs w:val="28"/>
        </w:rPr>
        <w:t xml:space="preserve"> </w:t>
      </w:r>
      <w:r w:rsidR="00030CE6" w:rsidRPr="001C1867">
        <w:rPr>
          <w:bCs/>
          <w:sz w:val="28"/>
          <w:szCs w:val="28"/>
        </w:rPr>
        <w:t xml:space="preserve"> </w:t>
      </w:r>
      <w:r w:rsidR="00030CE6">
        <w:rPr>
          <w:bCs/>
          <w:sz w:val="28"/>
          <w:szCs w:val="28"/>
        </w:rPr>
        <w:t>2140</w:t>
      </w:r>
      <w:r w:rsidR="00030CE6" w:rsidRPr="001C1867">
        <w:rPr>
          <w:bCs/>
          <w:sz w:val="28"/>
          <w:szCs w:val="28"/>
        </w:rPr>
        <w:t xml:space="preserve"> «Об утверждении муниципальной программы Белокалитвинского района «Развитие образования» </w:t>
      </w:r>
      <w:r w:rsidRPr="00DD0F75">
        <w:rPr>
          <w:rFonts w:eastAsia="Droid Sans Fallback"/>
          <w:color w:val="000000"/>
          <w:kern w:val="1"/>
          <w:sz w:val="28"/>
          <w:szCs w:val="28"/>
          <w:lang w:bidi="hi-IN"/>
        </w:rPr>
        <w:t xml:space="preserve"> изменения согласно приложению к настоящему постановлению.</w:t>
      </w:r>
    </w:p>
    <w:p w:rsidR="00001756" w:rsidRPr="00DD0F75" w:rsidRDefault="00001756" w:rsidP="005165DF">
      <w:pPr>
        <w:widowControl w:val="0"/>
        <w:numPr>
          <w:ilvl w:val="0"/>
          <w:numId w:val="14"/>
        </w:numPr>
        <w:tabs>
          <w:tab w:val="left" w:pos="993"/>
        </w:tabs>
        <w:suppressAutoHyphens/>
        <w:spacing w:line="228" w:lineRule="auto"/>
        <w:ind w:left="0" w:firstLine="567"/>
        <w:contextualSpacing/>
        <w:jc w:val="both"/>
        <w:rPr>
          <w:rFonts w:ascii="Calibri" w:eastAsia="Droid Sans Fallback" w:hAnsi="Calibri"/>
          <w:color w:val="000000"/>
          <w:kern w:val="1"/>
          <w:sz w:val="28"/>
          <w:szCs w:val="28"/>
          <w:lang w:bidi="hi-IN"/>
        </w:rPr>
      </w:pPr>
      <w:r>
        <w:rPr>
          <w:sz w:val="28"/>
          <w:szCs w:val="28"/>
        </w:rPr>
        <w:t>Настоящее постановление вступает в силу со дня его официального опубликования.</w:t>
      </w:r>
    </w:p>
    <w:p w:rsidR="0038337A" w:rsidRPr="00DD0F75" w:rsidRDefault="0038337A" w:rsidP="005165DF">
      <w:pPr>
        <w:widowControl w:val="0"/>
        <w:numPr>
          <w:ilvl w:val="0"/>
          <w:numId w:val="14"/>
        </w:numPr>
        <w:tabs>
          <w:tab w:val="left" w:pos="993"/>
        </w:tabs>
        <w:suppressAutoHyphens/>
        <w:spacing w:line="228" w:lineRule="auto"/>
        <w:ind w:left="0" w:firstLine="567"/>
        <w:contextualSpacing/>
        <w:jc w:val="both"/>
        <w:rPr>
          <w:rFonts w:ascii="Calibri" w:eastAsia="Droid Sans Fallback" w:hAnsi="Calibri"/>
          <w:color w:val="000000"/>
          <w:kern w:val="1"/>
          <w:sz w:val="28"/>
          <w:szCs w:val="28"/>
          <w:lang w:bidi="hi-IN"/>
        </w:rPr>
      </w:pPr>
      <w:proofErr w:type="gramStart"/>
      <w:r w:rsidRPr="00DD0F75">
        <w:rPr>
          <w:sz w:val="28"/>
          <w:szCs w:val="28"/>
        </w:rPr>
        <w:t xml:space="preserve">Контроль </w:t>
      </w:r>
      <w:r w:rsidR="005165DF" w:rsidRPr="00DD0F75">
        <w:rPr>
          <w:rFonts w:eastAsia="Droid Sans Fallback"/>
          <w:color w:val="000000"/>
          <w:kern w:val="1"/>
          <w:sz w:val="28"/>
          <w:szCs w:val="28"/>
          <w:lang w:bidi="hi-IN"/>
        </w:rPr>
        <w:t>за</w:t>
      </w:r>
      <w:proofErr w:type="gramEnd"/>
      <w:r w:rsidR="005165DF" w:rsidRPr="00DD0F75">
        <w:rPr>
          <w:rFonts w:eastAsia="Droid Sans Fallback"/>
          <w:color w:val="000000"/>
          <w:kern w:val="1"/>
          <w:sz w:val="28"/>
          <w:szCs w:val="28"/>
          <w:lang w:bidi="hi-IN"/>
        </w:rPr>
        <w:t xml:space="preserve"> выполнением постановления возложить на заместителя </w:t>
      </w:r>
      <w:r w:rsidRPr="00DD0F75">
        <w:rPr>
          <w:sz w:val="28"/>
          <w:szCs w:val="28"/>
        </w:rPr>
        <w:t xml:space="preserve">главы Администрации Белокалитвинского района по социальным вопросам </w:t>
      </w:r>
      <w:r w:rsidR="00AA1EEA">
        <w:rPr>
          <w:sz w:val="28"/>
          <w:szCs w:val="28"/>
        </w:rPr>
        <w:t xml:space="preserve">                 </w:t>
      </w:r>
      <w:r w:rsidRPr="00DD0F75">
        <w:rPr>
          <w:sz w:val="28"/>
          <w:szCs w:val="28"/>
        </w:rPr>
        <w:t xml:space="preserve">Е.Н. </w:t>
      </w:r>
      <w:proofErr w:type="spellStart"/>
      <w:r w:rsidRPr="00DD0F75">
        <w:rPr>
          <w:sz w:val="28"/>
          <w:szCs w:val="28"/>
        </w:rPr>
        <w:t>Керенцеву</w:t>
      </w:r>
      <w:proofErr w:type="spellEnd"/>
      <w:r w:rsidRPr="00DD0F75">
        <w:rPr>
          <w:sz w:val="28"/>
          <w:szCs w:val="28"/>
        </w:rPr>
        <w:t>.</w:t>
      </w:r>
    </w:p>
    <w:p w:rsidR="008430F9" w:rsidRPr="00DD0F75" w:rsidRDefault="008430F9" w:rsidP="008430F9">
      <w:pPr>
        <w:keepNext/>
        <w:ind w:left="709"/>
        <w:outlineLvl w:val="1"/>
        <w:rPr>
          <w:color w:val="000000"/>
          <w:sz w:val="27"/>
          <w:szCs w:val="27"/>
        </w:rPr>
      </w:pPr>
    </w:p>
    <w:p w:rsidR="00351597" w:rsidRDefault="00351597" w:rsidP="005165DF">
      <w:pPr>
        <w:keepNext/>
        <w:jc w:val="both"/>
        <w:outlineLvl w:val="1"/>
        <w:rPr>
          <w:sz w:val="28"/>
        </w:rPr>
      </w:pPr>
    </w:p>
    <w:p w:rsidR="005165DF" w:rsidRPr="00DD0F75" w:rsidRDefault="000048B8" w:rsidP="005165DF">
      <w:pPr>
        <w:keepNext/>
        <w:jc w:val="both"/>
        <w:outlineLvl w:val="1"/>
        <w:rPr>
          <w:sz w:val="28"/>
        </w:rPr>
      </w:pPr>
      <w:r>
        <w:rPr>
          <w:sz w:val="28"/>
        </w:rPr>
        <w:t>Г</w:t>
      </w:r>
      <w:r w:rsidR="005165DF" w:rsidRPr="00DD0F75">
        <w:rPr>
          <w:sz w:val="28"/>
        </w:rPr>
        <w:t>лав</w:t>
      </w:r>
      <w:r>
        <w:rPr>
          <w:sz w:val="28"/>
        </w:rPr>
        <w:t xml:space="preserve">а </w:t>
      </w:r>
      <w:r w:rsidR="005165DF" w:rsidRPr="00DD0F75">
        <w:rPr>
          <w:sz w:val="28"/>
        </w:rPr>
        <w:t xml:space="preserve">Администрации      </w:t>
      </w:r>
    </w:p>
    <w:p w:rsidR="005165DF" w:rsidRPr="00DD0F75" w:rsidRDefault="005165DF" w:rsidP="005165DF">
      <w:pPr>
        <w:keepNext/>
        <w:jc w:val="both"/>
        <w:outlineLvl w:val="1"/>
        <w:rPr>
          <w:sz w:val="28"/>
        </w:rPr>
      </w:pPr>
      <w:r w:rsidRPr="00DD0F75">
        <w:rPr>
          <w:sz w:val="28"/>
        </w:rPr>
        <w:t>Белокалитвинского района</w:t>
      </w:r>
      <w:r w:rsidRPr="00DD0F75">
        <w:rPr>
          <w:sz w:val="28"/>
        </w:rPr>
        <w:tab/>
      </w:r>
      <w:r w:rsidRPr="00DD0F75">
        <w:rPr>
          <w:sz w:val="28"/>
        </w:rPr>
        <w:tab/>
      </w:r>
      <w:r w:rsidRPr="00DD0F75">
        <w:rPr>
          <w:sz w:val="28"/>
        </w:rPr>
        <w:tab/>
      </w:r>
      <w:r w:rsidRPr="00DD0F75">
        <w:rPr>
          <w:sz w:val="28"/>
        </w:rPr>
        <w:tab/>
        <w:t xml:space="preserve">                              </w:t>
      </w:r>
      <w:r w:rsidR="000048B8">
        <w:rPr>
          <w:sz w:val="28"/>
        </w:rPr>
        <w:t xml:space="preserve">  О.А. Мельникова</w:t>
      </w:r>
    </w:p>
    <w:p w:rsidR="005619DE" w:rsidRDefault="005619DE" w:rsidP="005165DF">
      <w:pPr>
        <w:jc w:val="both"/>
        <w:rPr>
          <w:sz w:val="28"/>
        </w:rPr>
      </w:pPr>
    </w:p>
    <w:p w:rsidR="005165DF" w:rsidRDefault="00AA1EEA" w:rsidP="005165DF">
      <w:pPr>
        <w:jc w:val="both"/>
        <w:rPr>
          <w:sz w:val="28"/>
        </w:rPr>
      </w:pPr>
      <w:r>
        <w:rPr>
          <w:sz w:val="28"/>
        </w:rPr>
        <w:t>Проект вносит</w:t>
      </w:r>
      <w:r w:rsidR="005619DE">
        <w:rPr>
          <w:sz w:val="28"/>
        </w:rPr>
        <w:t>:</w:t>
      </w:r>
    </w:p>
    <w:p w:rsidR="00C9366F" w:rsidRDefault="00C9366F" w:rsidP="00774BC2">
      <w:pPr>
        <w:tabs>
          <w:tab w:val="left" w:pos="8460"/>
        </w:tabs>
        <w:jc w:val="both"/>
        <w:rPr>
          <w:kern w:val="1"/>
          <w:sz w:val="28"/>
          <w:szCs w:val="28"/>
          <w:lang w:eastAsia="ar-SA"/>
        </w:rPr>
      </w:pPr>
    </w:p>
    <w:p w:rsidR="00351597" w:rsidRDefault="003353D2" w:rsidP="00774BC2">
      <w:pPr>
        <w:tabs>
          <w:tab w:val="left" w:pos="8460"/>
        </w:tabs>
        <w:jc w:val="both"/>
        <w:rPr>
          <w:color w:val="FFFFFF" w:themeColor="background1"/>
          <w:sz w:val="28"/>
        </w:rPr>
      </w:pPr>
      <w:r>
        <w:rPr>
          <w:kern w:val="1"/>
          <w:sz w:val="28"/>
          <w:szCs w:val="28"/>
          <w:lang w:eastAsia="ar-SA"/>
        </w:rPr>
        <w:t>Начальник отдела образования</w:t>
      </w:r>
      <w:r w:rsidR="00676F97">
        <w:rPr>
          <w:kern w:val="1"/>
          <w:sz w:val="28"/>
          <w:szCs w:val="28"/>
          <w:lang w:eastAsia="ar-SA"/>
        </w:rPr>
        <w:t xml:space="preserve">                                              </w:t>
      </w:r>
      <w:r w:rsidR="00774BC2">
        <w:rPr>
          <w:kern w:val="1"/>
          <w:sz w:val="28"/>
          <w:szCs w:val="28"/>
          <w:lang w:eastAsia="ar-SA"/>
        </w:rPr>
        <w:t xml:space="preserve">                     </w:t>
      </w:r>
      <w:r>
        <w:rPr>
          <w:kern w:val="1"/>
          <w:sz w:val="28"/>
          <w:szCs w:val="28"/>
          <w:lang w:eastAsia="ar-SA"/>
        </w:rPr>
        <w:t>И.А. Кащеев</w:t>
      </w:r>
      <w:r w:rsidR="00774BC2">
        <w:rPr>
          <w:kern w:val="1"/>
          <w:sz w:val="28"/>
          <w:szCs w:val="28"/>
          <w:lang w:eastAsia="ar-SA"/>
        </w:rPr>
        <w:t>а</w:t>
      </w:r>
    </w:p>
    <w:p w:rsidR="003353D2" w:rsidRDefault="003353D2" w:rsidP="00676F97">
      <w:pPr>
        <w:tabs>
          <w:tab w:val="left" w:pos="8220"/>
        </w:tabs>
        <w:jc w:val="both"/>
        <w:rPr>
          <w:color w:val="FFFFFF" w:themeColor="background1"/>
          <w:sz w:val="28"/>
        </w:rPr>
      </w:pPr>
    </w:p>
    <w:p w:rsidR="00DE2453" w:rsidRDefault="00DE2453" w:rsidP="00676F97">
      <w:pPr>
        <w:tabs>
          <w:tab w:val="left" w:pos="8220"/>
        </w:tabs>
        <w:jc w:val="both"/>
        <w:rPr>
          <w:color w:val="FFFFFF" w:themeColor="background1"/>
          <w:sz w:val="28"/>
        </w:rPr>
      </w:pPr>
    </w:p>
    <w:p w:rsidR="00AA1EEA" w:rsidRDefault="00AA1EEA" w:rsidP="00676F97">
      <w:pPr>
        <w:tabs>
          <w:tab w:val="left" w:pos="8220"/>
        </w:tabs>
        <w:jc w:val="both"/>
        <w:rPr>
          <w:color w:val="FFFFFF" w:themeColor="background1"/>
          <w:sz w:val="28"/>
        </w:rPr>
      </w:pPr>
    </w:p>
    <w:p w:rsidR="00AA1EEA" w:rsidRDefault="00AA1EEA" w:rsidP="00676F97">
      <w:pPr>
        <w:tabs>
          <w:tab w:val="left" w:pos="8220"/>
        </w:tabs>
        <w:jc w:val="both"/>
        <w:rPr>
          <w:color w:val="FFFFFF" w:themeColor="background1"/>
          <w:sz w:val="28"/>
        </w:rPr>
      </w:pPr>
    </w:p>
    <w:p w:rsidR="00AA1EEA" w:rsidRDefault="00AA1EEA" w:rsidP="00676F97">
      <w:pPr>
        <w:tabs>
          <w:tab w:val="left" w:pos="8220"/>
        </w:tabs>
        <w:jc w:val="both"/>
        <w:rPr>
          <w:color w:val="FFFFFF" w:themeColor="background1"/>
          <w:sz w:val="28"/>
        </w:rPr>
      </w:pPr>
    </w:p>
    <w:p w:rsidR="00AA1EEA" w:rsidRDefault="00AA1EEA" w:rsidP="00676F97">
      <w:pPr>
        <w:tabs>
          <w:tab w:val="left" w:pos="8220"/>
        </w:tabs>
        <w:jc w:val="both"/>
        <w:rPr>
          <w:color w:val="FFFFFF" w:themeColor="background1"/>
          <w:sz w:val="28"/>
        </w:rPr>
      </w:pPr>
    </w:p>
    <w:p w:rsidR="002C0D06" w:rsidRPr="00DD0F75" w:rsidRDefault="002C0D06" w:rsidP="002C0D06">
      <w:pPr>
        <w:ind w:left="6237"/>
        <w:jc w:val="center"/>
        <w:rPr>
          <w:sz w:val="28"/>
          <w:szCs w:val="28"/>
        </w:rPr>
      </w:pPr>
      <w:r w:rsidRPr="00DD0F75">
        <w:rPr>
          <w:sz w:val="28"/>
          <w:szCs w:val="28"/>
        </w:rPr>
        <w:lastRenderedPageBreak/>
        <w:t xml:space="preserve">Приложение </w:t>
      </w:r>
    </w:p>
    <w:p w:rsidR="002C0D06" w:rsidRPr="00DD0F75" w:rsidRDefault="002C0D06" w:rsidP="002C0D06">
      <w:pPr>
        <w:ind w:left="6237"/>
        <w:jc w:val="center"/>
        <w:rPr>
          <w:sz w:val="28"/>
          <w:szCs w:val="28"/>
        </w:rPr>
      </w:pPr>
      <w:r w:rsidRPr="00DD0F75">
        <w:rPr>
          <w:sz w:val="28"/>
          <w:szCs w:val="28"/>
        </w:rPr>
        <w:t>к постановлению</w:t>
      </w:r>
    </w:p>
    <w:p w:rsidR="002C0D06" w:rsidRPr="00DD0F75" w:rsidRDefault="002C0D06" w:rsidP="002C0D06">
      <w:pPr>
        <w:ind w:left="6237"/>
        <w:jc w:val="center"/>
        <w:rPr>
          <w:sz w:val="28"/>
          <w:szCs w:val="28"/>
        </w:rPr>
      </w:pPr>
      <w:r w:rsidRPr="00DD0F75">
        <w:rPr>
          <w:sz w:val="28"/>
          <w:szCs w:val="28"/>
        </w:rPr>
        <w:t>Администрации</w:t>
      </w:r>
    </w:p>
    <w:p w:rsidR="002C0D06" w:rsidRPr="00DD0F75" w:rsidRDefault="002C0D06" w:rsidP="002C0D06">
      <w:pPr>
        <w:ind w:left="6237"/>
        <w:jc w:val="center"/>
        <w:rPr>
          <w:sz w:val="28"/>
          <w:szCs w:val="28"/>
        </w:rPr>
      </w:pPr>
      <w:r w:rsidRPr="00DD0F75">
        <w:rPr>
          <w:sz w:val="28"/>
          <w:szCs w:val="28"/>
        </w:rPr>
        <w:t>Белокалитвинского района</w:t>
      </w:r>
    </w:p>
    <w:p w:rsidR="002C0D06" w:rsidRPr="00DD0F75" w:rsidRDefault="002C0D06" w:rsidP="002C0D06">
      <w:pPr>
        <w:ind w:left="6237"/>
        <w:jc w:val="center"/>
        <w:rPr>
          <w:sz w:val="28"/>
          <w:szCs w:val="28"/>
          <w:lang w:eastAsia="en-US"/>
        </w:rPr>
      </w:pPr>
      <w:r w:rsidRPr="00DD0F75">
        <w:rPr>
          <w:sz w:val="28"/>
          <w:szCs w:val="28"/>
        </w:rPr>
        <w:t>от _</w:t>
      </w:r>
      <w:r w:rsidR="003D39E3" w:rsidRPr="00DD0F75">
        <w:rPr>
          <w:sz w:val="28"/>
          <w:szCs w:val="28"/>
        </w:rPr>
        <w:t>_</w:t>
      </w:r>
      <w:r w:rsidRPr="00DD0F75">
        <w:rPr>
          <w:sz w:val="28"/>
          <w:szCs w:val="28"/>
        </w:rPr>
        <w:t>_._</w:t>
      </w:r>
      <w:r w:rsidR="003D39E3" w:rsidRPr="00DD0F75">
        <w:rPr>
          <w:sz w:val="28"/>
          <w:szCs w:val="28"/>
        </w:rPr>
        <w:t>_</w:t>
      </w:r>
      <w:r w:rsidRPr="00DD0F75">
        <w:rPr>
          <w:sz w:val="28"/>
          <w:szCs w:val="28"/>
        </w:rPr>
        <w:t>_.202</w:t>
      </w:r>
      <w:r w:rsidR="004D4E07">
        <w:rPr>
          <w:sz w:val="28"/>
          <w:szCs w:val="28"/>
        </w:rPr>
        <w:t>6</w:t>
      </w:r>
      <w:r w:rsidRPr="00DD0F75">
        <w:rPr>
          <w:sz w:val="28"/>
          <w:szCs w:val="28"/>
        </w:rPr>
        <w:t xml:space="preserve"> № _____</w:t>
      </w:r>
    </w:p>
    <w:p w:rsidR="002C0D06" w:rsidRPr="00DD0F75" w:rsidRDefault="002C0D06" w:rsidP="002C0D06">
      <w:pPr>
        <w:jc w:val="center"/>
        <w:rPr>
          <w:sz w:val="28"/>
          <w:szCs w:val="28"/>
          <w:lang w:eastAsia="en-US"/>
        </w:rPr>
      </w:pPr>
    </w:p>
    <w:p w:rsidR="0034053E" w:rsidRDefault="0034053E" w:rsidP="002C0D06">
      <w:pPr>
        <w:jc w:val="center"/>
        <w:outlineLvl w:val="0"/>
        <w:rPr>
          <w:sz w:val="28"/>
          <w:szCs w:val="28"/>
          <w:lang w:eastAsia="x-none"/>
        </w:rPr>
      </w:pPr>
      <w:r>
        <w:rPr>
          <w:sz w:val="28"/>
          <w:szCs w:val="28"/>
          <w:lang w:eastAsia="x-none"/>
        </w:rPr>
        <w:t>ИЗМЕНЕНИЯ</w:t>
      </w:r>
      <w:r w:rsidR="002C0D06" w:rsidRPr="00DD0F75">
        <w:rPr>
          <w:sz w:val="28"/>
          <w:szCs w:val="28"/>
          <w:lang w:eastAsia="x-none"/>
        </w:rPr>
        <w:t xml:space="preserve">, </w:t>
      </w:r>
    </w:p>
    <w:p w:rsidR="002C0D06" w:rsidRPr="00DD0F75" w:rsidRDefault="002C0D06" w:rsidP="0034053E">
      <w:pPr>
        <w:jc w:val="center"/>
        <w:outlineLvl w:val="0"/>
        <w:rPr>
          <w:sz w:val="28"/>
          <w:szCs w:val="28"/>
          <w:lang w:eastAsia="x-none"/>
        </w:rPr>
      </w:pPr>
      <w:r w:rsidRPr="00DD0F75">
        <w:rPr>
          <w:sz w:val="28"/>
          <w:szCs w:val="28"/>
          <w:lang w:eastAsia="x-none"/>
        </w:rPr>
        <w:t>вносимые в постановление</w:t>
      </w:r>
      <w:r w:rsidR="0034053E">
        <w:rPr>
          <w:sz w:val="28"/>
          <w:szCs w:val="28"/>
          <w:lang w:eastAsia="x-none"/>
        </w:rPr>
        <w:t xml:space="preserve"> </w:t>
      </w:r>
      <w:r w:rsidRPr="00DD0F75">
        <w:rPr>
          <w:sz w:val="28"/>
          <w:szCs w:val="28"/>
          <w:lang w:eastAsia="x-none"/>
        </w:rPr>
        <w:t xml:space="preserve">Администрации Белокалитвинского района от </w:t>
      </w:r>
      <w:r w:rsidR="00030CE6">
        <w:rPr>
          <w:sz w:val="28"/>
          <w:szCs w:val="28"/>
          <w:lang w:eastAsia="x-none"/>
        </w:rPr>
        <w:t>10</w:t>
      </w:r>
      <w:r w:rsidRPr="00DD0F75">
        <w:rPr>
          <w:sz w:val="28"/>
          <w:szCs w:val="28"/>
          <w:lang w:eastAsia="x-none"/>
        </w:rPr>
        <w:t>.1</w:t>
      </w:r>
      <w:r w:rsidR="00030CE6">
        <w:rPr>
          <w:sz w:val="28"/>
          <w:szCs w:val="28"/>
          <w:lang w:eastAsia="x-none"/>
        </w:rPr>
        <w:t>2</w:t>
      </w:r>
      <w:r w:rsidRPr="00DD0F75">
        <w:rPr>
          <w:sz w:val="28"/>
          <w:szCs w:val="28"/>
          <w:lang w:eastAsia="x-none"/>
        </w:rPr>
        <w:t>.201</w:t>
      </w:r>
      <w:r w:rsidR="00030CE6">
        <w:rPr>
          <w:sz w:val="28"/>
          <w:szCs w:val="28"/>
          <w:lang w:eastAsia="x-none"/>
        </w:rPr>
        <w:t>8</w:t>
      </w:r>
      <w:r w:rsidRPr="00DD0F75">
        <w:rPr>
          <w:sz w:val="28"/>
          <w:szCs w:val="28"/>
          <w:lang w:eastAsia="x-none"/>
        </w:rPr>
        <w:t xml:space="preserve"> № </w:t>
      </w:r>
      <w:r w:rsidR="00030CE6">
        <w:rPr>
          <w:sz w:val="28"/>
          <w:szCs w:val="28"/>
          <w:lang w:eastAsia="x-none"/>
        </w:rPr>
        <w:t>2140</w:t>
      </w:r>
    </w:p>
    <w:p w:rsidR="002C0D06" w:rsidRPr="00DD0F75" w:rsidRDefault="002C0D06" w:rsidP="002C0D06">
      <w:pPr>
        <w:jc w:val="center"/>
        <w:outlineLvl w:val="0"/>
        <w:rPr>
          <w:sz w:val="28"/>
          <w:szCs w:val="28"/>
          <w:lang w:eastAsia="x-none"/>
        </w:rPr>
      </w:pPr>
      <w:r w:rsidRPr="00DD0F75">
        <w:rPr>
          <w:sz w:val="28"/>
          <w:szCs w:val="28"/>
          <w:lang w:eastAsia="x-none"/>
        </w:rPr>
        <w:t>«Об утверждении муниципальной программы Белокалитвинского района «Разв</w:t>
      </w:r>
      <w:r w:rsidRPr="00DD0F75">
        <w:rPr>
          <w:sz w:val="28"/>
          <w:szCs w:val="28"/>
          <w:lang w:eastAsia="x-none"/>
        </w:rPr>
        <w:t>и</w:t>
      </w:r>
      <w:r w:rsidRPr="00DD0F75">
        <w:rPr>
          <w:sz w:val="28"/>
          <w:szCs w:val="28"/>
          <w:lang w:eastAsia="x-none"/>
        </w:rPr>
        <w:t>тие образования»</w:t>
      </w:r>
    </w:p>
    <w:p w:rsidR="002C0D06" w:rsidRDefault="002C0D06" w:rsidP="002C0D06">
      <w:pPr>
        <w:jc w:val="center"/>
        <w:outlineLvl w:val="0"/>
        <w:rPr>
          <w:sz w:val="28"/>
          <w:szCs w:val="28"/>
          <w:lang w:eastAsia="x-none"/>
        </w:rPr>
      </w:pPr>
    </w:p>
    <w:p w:rsidR="005410B4" w:rsidRPr="00DD0F75" w:rsidRDefault="005410B4" w:rsidP="005410B4">
      <w:pPr>
        <w:ind w:firstLine="709"/>
        <w:jc w:val="both"/>
        <w:outlineLvl w:val="0"/>
        <w:rPr>
          <w:sz w:val="28"/>
          <w:szCs w:val="28"/>
          <w:lang w:eastAsia="x-none"/>
        </w:rPr>
      </w:pPr>
      <w:r>
        <w:rPr>
          <w:sz w:val="28"/>
          <w:szCs w:val="28"/>
          <w:lang w:eastAsia="x-none"/>
        </w:rPr>
        <w:t>В Приложении:</w:t>
      </w:r>
    </w:p>
    <w:p w:rsidR="008E0E41" w:rsidRPr="00DD0F75" w:rsidRDefault="00247498" w:rsidP="00247498">
      <w:pPr>
        <w:shd w:val="clear" w:color="auto" w:fill="FFFFFF"/>
        <w:ind w:firstLine="709"/>
        <w:jc w:val="both"/>
        <w:rPr>
          <w:sz w:val="28"/>
          <w:szCs w:val="28"/>
          <w:lang w:eastAsia="x-none"/>
        </w:rPr>
      </w:pPr>
      <w:r>
        <w:rPr>
          <w:color w:val="020B22"/>
          <w:sz w:val="28"/>
          <w:szCs w:val="28"/>
        </w:rPr>
        <w:t>1. В п</w:t>
      </w:r>
      <w:r w:rsidR="008E0E41" w:rsidRPr="00DD0F75">
        <w:rPr>
          <w:sz w:val="28"/>
          <w:szCs w:val="28"/>
          <w:lang w:eastAsia="x-none"/>
        </w:rPr>
        <w:t>аспорт</w:t>
      </w:r>
      <w:r>
        <w:rPr>
          <w:sz w:val="28"/>
          <w:szCs w:val="28"/>
          <w:lang w:eastAsia="x-none"/>
        </w:rPr>
        <w:t>е</w:t>
      </w:r>
      <w:r>
        <w:rPr>
          <w:color w:val="020B22"/>
          <w:sz w:val="28"/>
          <w:szCs w:val="28"/>
        </w:rPr>
        <w:t xml:space="preserve"> </w:t>
      </w:r>
      <w:r w:rsidR="008E0E41" w:rsidRPr="00DD0F75">
        <w:rPr>
          <w:sz w:val="28"/>
          <w:szCs w:val="28"/>
          <w:lang w:eastAsia="x-none"/>
        </w:rPr>
        <w:t>муниципальной программы Белокалитвинского района</w:t>
      </w:r>
      <w:r>
        <w:rPr>
          <w:color w:val="020B22"/>
          <w:sz w:val="28"/>
          <w:szCs w:val="28"/>
        </w:rPr>
        <w:t xml:space="preserve"> </w:t>
      </w:r>
      <w:r w:rsidR="008E0E41" w:rsidRPr="00DD0F75">
        <w:rPr>
          <w:sz w:val="28"/>
          <w:szCs w:val="28"/>
          <w:lang w:eastAsia="x-none"/>
        </w:rPr>
        <w:t>«Разв</w:t>
      </w:r>
      <w:r w:rsidR="008E0E41" w:rsidRPr="00DD0F75">
        <w:rPr>
          <w:sz w:val="28"/>
          <w:szCs w:val="28"/>
          <w:lang w:eastAsia="x-none"/>
        </w:rPr>
        <w:t>и</w:t>
      </w:r>
      <w:r w:rsidR="008E0E41" w:rsidRPr="00DD0F75">
        <w:rPr>
          <w:sz w:val="28"/>
          <w:szCs w:val="28"/>
          <w:lang w:eastAsia="x-none"/>
        </w:rPr>
        <w:t>тие образования»</w:t>
      </w:r>
      <w:r>
        <w:rPr>
          <w:sz w:val="28"/>
          <w:szCs w:val="28"/>
          <w:lang w:eastAsia="x-none"/>
        </w:rPr>
        <w:t xml:space="preserve"> в пункте </w:t>
      </w:r>
      <w:r w:rsidR="008E0E41" w:rsidRPr="00DD0F75">
        <w:rPr>
          <w:sz w:val="28"/>
          <w:szCs w:val="28"/>
          <w:lang w:eastAsia="x-none"/>
        </w:rPr>
        <w:t xml:space="preserve">1. </w:t>
      </w:r>
      <w:r>
        <w:rPr>
          <w:sz w:val="28"/>
          <w:szCs w:val="28"/>
          <w:lang w:eastAsia="x-none"/>
        </w:rPr>
        <w:t>«</w:t>
      </w:r>
      <w:r w:rsidR="008E0E41" w:rsidRPr="00DD0F75">
        <w:rPr>
          <w:sz w:val="28"/>
          <w:szCs w:val="28"/>
          <w:lang w:eastAsia="x-none"/>
        </w:rPr>
        <w:t>Основные положения</w:t>
      </w:r>
      <w:r>
        <w:rPr>
          <w:sz w:val="28"/>
          <w:szCs w:val="28"/>
          <w:lang w:eastAsia="x-none"/>
        </w:rPr>
        <w:t>» подпункт 1.5 изложить в сл</w:t>
      </w:r>
      <w:r>
        <w:rPr>
          <w:sz w:val="28"/>
          <w:szCs w:val="28"/>
          <w:lang w:eastAsia="x-none"/>
        </w:rPr>
        <w:t>е</w:t>
      </w:r>
      <w:r>
        <w:rPr>
          <w:sz w:val="28"/>
          <w:szCs w:val="28"/>
          <w:lang w:eastAsia="x-none"/>
        </w:rPr>
        <w:t>дующей редакции</w:t>
      </w:r>
    </w:p>
    <w:p w:rsidR="008E0E41" w:rsidRPr="00DD0F75" w:rsidRDefault="008E0E41" w:rsidP="008E0E41">
      <w:pPr>
        <w:ind w:firstLine="567"/>
        <w:jc w:val="center"/>
        <w:rPr>
          <w:sz w:val="28"/>
          <w:szCs w:val="28"/>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977"/>
        <w:gridCol w:w="850"/>
        <w:gridCol w:w="5387"/>
      </w:tblGrid>
      <w:tr w:rsidR="008E0E41" w:rsidRPr="00DD0F75" w:rsidTr="00B66CEA">
        <w:tc>
          <w:tcPr>
            <w:tcW w:w="851" w:type="dxa"/>
            <w:tcBorders>
              <w:bottom w:val="single" w:sz="4" w:space="0" w:color="auto"/>
            </w:tcBorders>
          </w:tcPr>
          <w:p w:rsidR="008E0E41" w:rsidRPr="00DD0F75" w:rsidRDefault="008E0E41" w:rsidP="0001338C">
            <w:pPr>
              <w:rPr>
                <w:sz w:val="28"/>
                <w:szCs w:val="28"/>
                <w:lang w:eastAsia="x-none"/>
              </w:rPr>
            </w:pPr>
            <w:r w:rsidRPr="00DD0F75">
              <w:rPr>
                <w:sz w:val="28"/>
                <w:szCs w:val="28"/>
                <w:lang w:eastAsia="x-none"/>
              </w:rPr>
              <w:t>1.5.</w:t>
            </w:r>
          </w:p>
        </w:tc>
        <w:tc>
          <w:tcPr>
            <w:tcW w:w="2977" w:type="dxa"/>
            <w:tcBorders>
              <w:bottom w:val="single" w:sz="4" w:space="0" w:color="auto"/>
            </w:tcBorders>
          </w:tcPr>
          <w:p w:rsidR="008E0E41" w:rsidRPr="00DD0F75" w:rsidRDefault="008E0E41" w:rsidP="0001338C">
            <w:pPr>
              <w:rPr>
                <w:sz w:val="28"/>
                <w:szCs w:val="28"/>
                <w:lang w:eastAsia="x-none"/>
              </w:rPr>
            </w:pPr>
            <w:r w:rsidRPr="00DD0F75">
              <w:rPr>
                <w:sz w:val="28"/>
                <w:szCs w:val="28"/>
                <w:lang w:eastAsia="x-none"/>
              </w:rPr>
              <w:t>Параметры финансов</w:t>
            </w:r>
            <w:r w:rsidRPr="00DD0F75">
              <w:rPr>
                <w:sz w:val="28"/>
                <w:szCs w:val="28"/>
                <w:lang w:eastAsia="x-none"/>
              </w:rPr>
              <w:t>о</w:t>
            </w:r>
            <w:r w:rsidRPr="00DD0F75">
              <w:rPr>
                <w:sz w:val="28"/>
                <w:szCs w:val="28"/>
                <w:lang w:eastAsia="x-none"/>
              </w:rPr>
              <w:t>го обеспечения мун</w:t>
            </w:r>
            <w:r w:rsidRPr="00DD0F75">
              <w:rPr>
                <w:sz w:val="28"/>
                <w:szCs w:val="28"/>
                <w:lang w:eastAsia="x-none"/>
              </w:rPr>
              <w:t>и</w:t>
            </w:r>
            <w:r w:rsidRPr="00DD0F75">
              <w:rPr>
                <w:sz w:val="28"/>
                <w:szCs w:val="28"/>
                <w:lang w:eastAsia="x-none"/>
              </w:rPr>
              <w:t>ципальной программы</w:t>
            </w:r>
          </w:p>
        </w:tc>
        <w:tc>
          <w:tcPr>
            <w:tcW w:w="850" w:type="dxa"/>
            <w:tcBorders>
              <w:bottom w:val="single" w:sz="4" w:space="0" w:color="auto"/>
            </w:tcBorders>
          </w:tcPr>
          <w:p w:rsidR="008E0E41" w:rsidRPr="00DD0F75" w:rsidRDefault="008E0E41" w:rsidP="0001338C">
            <w:pPr>
              <w:rPr>
                <w:sz w:val="28"/>
                <w:szCs w:val="28"/>
                <w:lang w:eastAsia="x-none"/>
              </w:rPr>
            </w:pPr>
            <w:r w:rsidRPr="00DD0F75">
              <w:rPr>
                <w:sz w:val="28"/>
                <w:szCs w:val="28"/>
                <w:lang w:eastAsia="x-none"/>
              </w:rPr>
              <w:t xml:space="preserve">    -</w:t>
            </w:r>
          </w:p>
        </w:tc>
        <w:tc>
          <w:tcPr>
            <w:tcW w:w="5387" w:type="dxa"/>
            <w:tcBorders>
              <w:bottom w:val="single" w:sz="4" w:space="0" w:color="auto"/>
            </w:tcBorders>
          </w:tcPr>
          <w:p w:rsidR="00AB325C" w:rsidRPr="001C20C1" w:rsidRDefault="00AB325C" w:rsidP="00AB325C">
            <w:pPr>
              <w:jc w:val="both"/>
              <w:rPr>
                <w:sz w:val="28"/>
                <w:szCs w:val="28"/>
                <w:lang w:eastAsia="x-none"/>
              </w:rPr>
            </w:pPr>
            <w:r w:rsidRPr="001C20C1">
              <w:rPr>
                <w:sz w:val="28"/>
                <w:szCs w:val="28"/>
                <w:lang w:eastAsia="x-none"/>
              </w:rPr>
              <w:t>этап I: 2019 - 2024 годы</w:t>
            </w:r>
            <w:r w:rsidR="0002771A" w:rsidRPr="001C20C1">
              <w:rPr>
                <w:sz w:val="28"/>
                <w:szCs w:val="28"/>
                <w:lang w:eastAsia="x-none"/>
              </w:rPr>
              <w:t xml:space="preserve"> – </w:t>
            </w:r>
            <w:r w:rsidR="00596B7F">
              <w:rPr>
                <w:sz w:val="28"/>
                <w:szCs w:val="28"/>
                <w:lang w:eastAsia="x-none"/>
              </w:rPr>
              <w:t>10 397 000,8</w:t>
            </w:r>
            <w:r w:rsidR="0002771A" w:rsidRPr="001C20C1">
              <w:rPr>
                <w:sz w:val="28"/>
                <w:szCs w:val="28"/>
                <w:lang w:eastAsia="x-none"/>
              </w:rPr>
              <w:t xml:space="preserve"> тыс. рублей</w:t>
            </w:r>
            <w:r w:rsidRPr="001C20C1">
              <w:rPr>
                <w:sz w:val="28"/>
                <w:szCs w:val="28"/>
                <w:lang w:eastAsia="x-none"/>
              </w:rPr>
              <w:t>;</w:t>
            </w:r>
          </w:p>
          <w:p w:rsidR="00351597" w:rsidRPr="00DD0F75" w:rsidRDefault="00AB325C" w:rsidP="004D4E07">
            <w:pPr>
              <w:jc w:val="both"/>
              <w:rPr>
                <w:color w:val="FF0000"/>
                <w:sz w:val="28"/>
                <w:szCs w:val="28"/>
                <w:lang w:eastAsia="x-none"/>
              </w:rPr>
            </w:pPr>
            <w:r w:rsidRPr="001C20C1">
              <w:rPr>
                <w:sz w:val="28"/>
                <w:szCs w:val="28"/>
                <w:lang w:eastAsia="x-none"/>
              </w:rPr>
              <w:t>этап II: 2025 - 2030 годы</w:t>
            </w:r>
            <w:r w:rsidR="0002771A" w:rsidRPr="001C20C1">
              <w:rPr>
                <w:sz w:val="28"/>
                <w:szCs w:val="28"/>
                <w:lang w:eastAsia="x-none"/>
              </w:rPr>
              <w:t xml:space="preserve"> – </w:t>
            </w:r>
            <w:r w:rsidR="004D4E07">
              <w:rPr>
                <w:color w:val="000000"/>
                <w:sz w:val="28"/>
                <w:szCs w:val="28"/>
              </w:rPr>
              <w:t>9 410 236,3</w:t>
            </w:r>
            <w:r w:rsidR="00020EFE">
              <w:rPr>
                <w:color w:val="000000"/>
                <w:sz w:val="28"/>
                <w:szCs w:val="28"/>
              </w:rPr>
              <w:t xml:space="preserve"> </w:t>
            </w:r>
            <w:r w:rsidR="0002771A" w:rsidRPr="001C20C1">
              <w:rPr>
                <w:sz w:val="28"/>
                <w:szCs w:val="28"/>
                <w:lang w:eastAsia="x-none"/>
              </w:rPr>
              <w:t>тыс. рублей.</w:t>
            </w:r>
          </w:p>
        </w:tc>
      </w:tr>
    </w:tbl>
    <w:p w:rsidR="00247498" w:rsidRDefault="00247498" w:rsidP="003E3F4D">
      <w:pPr>
        <w:spacing w:line="259" w:lineRule="auto"/>
        <w:ind w:left="6814" w:hanging="10"/>
        <w:jc w:val="center"/>
        <w:rPr>
          <w:sz w:val="28"/>
        </w:rPr>
      </w:pPr>
    </w:p>
    <w:p w:rsidR="00247498" w:rsidRPr="00247498" w:rsidRDefault="00247498" w:rsidP="00247498">
      <w:pPr>
        <w:rPr>
          <w:sz w:val="28"/>
        </w:rPr>
      </w:pPr>
    </w:p>
    <w:p w:rsidR="00247498" w:rsidRDefault="00247498" w:rsidP="00247498">
      <w:pPr>
        <w:ind w:firstLine="709"/>
        <w:rPr>
          <w:sz w:val="28"/>
        </w:rPr>
      </w:pPr>
    </w:p>
    <w:p w:rsidR="00247498" w:rsidRDefault="00247498" w:rsidP="00247498">
      <w:pPr>
        <w:ind w:firstLine="709"/>
        <w:rPr>
          <w:sz w:val="28"/>
        </w:rPr>
      </w:pPr>
    </w:p>
    <w:p w:rsidR="00247498" w:rsidRDefault="00247498" w:rsidP="00247498">
      <w:pPr>
        <w:ind w:firstLine="709"/>
        <w:rPr>
          <w:sz w:val="28"/>
        </w:rPr>
      </w:pPr>
    </w:p>
    <w:p w:rsidR="00247498" w:rsidRDefault="00247498" w:rsidP="00247498">
      <w:pPr>
        <w:ind w:firstLine="709"/>
        <w:rPr>
          <w:sz w:val="28"/>
        </w:rPr>
      </w:pPr>
    </w:p>
    <w:p w:rsidR="00247498" w:rsidRDefault="00247498" w:rsidP="00247498">
      <w:pPr>
        <w:ind w:firstLine="709"/>
        <w:rPr>
          <w:sz w:val="28"/>
        </w:rPr>
      </w:pPr>
    </w:p>
    <w:p w:rsidR="00247498" w:rsidRDefault="00247498" w:rsidP="00247498">
      <w:pPr>
        <w:ind w:firstLine="709"/>
        <w:rPr>
          <w:sz w:val="28"/>
        </w:rPr>
      </w:pPr>
    </w:p>
    <w:p w:rsidR="00247498" w:rsidRDefault="00247498" w:rsidP="00247498">
      <w:pPr>
        <w:ind w:firstLine="709"/>
        <w:rPr>
          <w:sz w:val="28"/>
        </w:rPr>
      </w:pPr>
    </w:p>
    <w:p w:rsidR="003E3F4D" w:rsidRDefault="003E3F4D" w:rsidP="00247498">
      <w:pPr>
        <w:rPr>
          <w:sz w:val="28"/>
        </w:rPr>
      </w:pPr>
    </w:p>
    <w:p w:rsidR="00247498" w:rsidRDefault="00247498" w:rsidP="00247498">
      <w:pPr>
        <w:rPr>
          <w:sz w:val="28"/>
        </w:rPr>
      </w:pPr>
    </w:p>
    <w:p w:rsidR="00247498" w:rsidRPr="00247498" w:rsidRDefault="00247498" w:rsidP="00247498">
      <w:pPr>
        <w:rPr>
          <w:sz w:val="28"/>
        </w:rPr>
        <w:sectPr w:rsidR="00247498" w:rsidRPr="00247498" w:rsidSect="00BF7980">
          <w:footerReference w:type="even" r:id="rId10"/>
          <w:footerReference w:type="default" r:id="rId11"/>
          <w:pgSz w:w="11904" w:h="16834" w:code="9"/>
          <w:pgMar w:top="568" w:right="851" w:bottom="284" w:left="993" w:header="720" w:footer="720" w:gutter="0"/>
          <w:cols w:space="720"/>
        </w:sectPr>
      </w:pPr>
    </w:p>
    <w:p w:rsidR="004D4E07" w:rsidRPr="00247498" w:rsidRDefault="004D4E07" w:rsidP="004D4E07">
      <w:pPr>
        <w:rPr>
          <w:sz w:val="28"/>
          <w:szCs w:val="28"/>
        </w:rPr>
      </w:pPr>
      <w:r>
        <w:rPr>
          <w:sz w:val="28"/>
        </w:rPr>
        <w:lastRenderedPageBreak/>
        <w:t xml:space="preserve">2. </w:t>
      </w:r>
      <w:r>
        <w:rPr>
          <w:color w:val="020B22"/>
          <w:sz w:val="28"/>
          <w:szCs w:val="28"/>
        </w:rPr>
        <w:t>В п</w:t>
      </w:r>
      <w:r w:rsidRPr="00DD0F75">
        <w:rPr>
          <w:sz w:val="28"/>
          <w:szCs w:val="28"/>
          <w:lang w:eastAsia="x-none"/>
        </w:rPr>
        <w:t>аспорт</w:t>
      </w:r>
      <w:r>
        <w:rPr>
          <w:sz w:val="28"/>
          <w:szCs w:val="28"/>
          <w:lang w:eastAsia="x-none"/>
        </w:rPr>
        <w:t>е</w:t>
      </w:r>
      <w:r>
        <w:rPr>
          <w:color w:val="020B22"/>
          <w:sz w:val="28"/>
          <w:szCs w:val="28"/>
        </w:rPr>
        <w:t xml:space="preserve"> </w:t>
      </w:r>
      <w:r w:rsidRPr="00DD0F75">
        <w:rPr>
          <w:sz w:val="28"/>
          <w:szCs w:val="28"/>
          <w:lang w:eastAsia="x-none"/>
        </w:rPr>
        <w:t>муниципальной программы Белокалитвинского района</w:t>
      </w:r>
      <w:r>
        <w:rPr>
          <w:color w:val="020B22"/>
          <w:sz w:val="28"/>
          <w:szCs w:val="28"/>
        </w:rPr>
        <w:t xml:space="preserve"> </w:t>
      </w:r>
      <w:r w:rsidRPr="00DD0F75">
        <w:rPr>
          <w:sz w:val="28"/>
          <w:szCs w:val="28"/>
          <w:lang w:eastAsia="x-none"/>
        </w:rPr>
        <w:t>«Развитие образования»</w:t>
      </w:r>
      <w:r>
        <w:rPr>
          <w:sz w:val="28"/>
          <w:szCs w:val="28"/>
          <w:lang w:eastAsia="x-none"/>
        </w:rPr>
        <w:t xml:space="preserve"> пункт 4</w:t>
      </w:r>
      <w:r w:rsidRPr="00DD0F75">
        <w:rPr>
          <w:sz w:val="28"/>
          <w:szCs w:val="28"/>
          <w:lang w:eastAsia="x-none"/>
        </w:rPr>
        <w:t xml:space="preserve">. </w:t>
      </w:r>
      <w:r>
        <w:rPr>
          <w:sz w:val="28"/>
          <w:szCs w:val="28"/>
          <w:lang w:eastAsia="x-none"/>
        </w:rPr>
        <w:t>«</w:t>
      </w:r>
      <w:r w:rsidRPr="00DD0F75">
        <w:rPr>
          <w:sz w:val="28"/>
          <w:szCs w:val="28"/>
        </w:rPr>
        <w:t>Параметры ф</w:t>
      </w:r>
      <w:r w:rsidRPr="00DD0F75">
        <w:rPr>
          <w:sz w:val="28"/>
          <w:szCs w:val="28"/>
        </w:rPr>
        <w:t>и</w:t>
      </w:r>
      <w:r w:rsidRPr="00DD0F75">
        <w:rPr>
          <w:sz w:val="28"/>
          <w:szCs w:val="28"/>
        </w:rPr>
        <w:t>нансового обеспечения муниципальной программы Белокалитвинского района</w:t>
      </w:r>
      <w:r>
        <w:rPr>
          <w:sz w:val="28"/>
          <w:szCs w:val="28"/>
          <w:lang w:eastAsia="x-none"/>
        </w:rPr>
        <w:t>» изложить в следующей редакции:</w:t>
      </w:r>
    </w:p>
    <w:p w:rsidR="004D4E07" w:rsidRDefault="004D4E07" w:rsidP="004D4E07">
      <w:pPr>
        <w:jc w:val="center"/>
        <w:rPr>
          <w:sz w:val="28"/>
          <w:szCs w:val="28"/>
        </w:rPr>
      </w:pPr>
    </w:p>
    <w:p w:rsidR="004D4E07" w:rsidRPr="00DD0F75" w:rsidRDefault="004D4E07" w:rsidP="004D4E07">
      <w:pPr>
        <w:jc w:val="center"/>
        <w:rPr>
          <w:sz w:val="28"/>
          <w:szCs w:val="28"/>
        </w:rPr>
      </w:pPr>
      <w:r>
        <w:rPr>
          <w:sz w:val="28"/>
          <w:szCs w:val="28"/>
        </w:rPr>
        <w:t xml:space="preserve">4. </w:t>
      </w:r>
      <w:r w:rsidRPr="00DD0F75">
        <w:rPr>
          <w:sz w:val="28"/>
          <w:szCs w:val="28"/>
        </w:rPr>
        <w:t>Параметры финансового обеспечения муниципальной программы Белокалитвинского района.</w:t>
      </w:r>
    </w:p>
    <w:p w:rsidR="004D4E07" w:rsidRPr="00DD0F75" w:rsidRDefault="004D4E07" w:rsidP="004D4E07">
      <w:pPr>
        <w:ind w:left="1068"/>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5427"/>
        <w:gridCol w:w="1680"/>
        <w:gridCol w:w="1819"/>
        <w:gridCol w:w="1819"/>
        <w:gridCol w:w="1820"/>
        <w:gridCol w:w="1808"/>
      </w:tblGrid>
      <w:tr w:rsidR="004D4E07" w:rsidRPr="00EA4036" w:rsidTr="004D4E07">
        <w:tc>
          <w:tcPr>
            <w:tcW w:w="590" w:type="dxa"/>
            <w:vMerge w:val="restart"/>
          </w:tcPr>
          <w:p w:rsidR="004D4E07" w:rsidRPr="00EA4036" w:rsidRDefault="004D4E07" w:rsidP="004D4E07">
            <w:pPr>
              <w:jc w:val="center"/>
            </w:pPr>
            <w:r w:rsidRPr="00EA4036">
              <w:t>№</w:t>
            </w:r>
          </w:p>
          <w:p w:rsidR="004D4E07" w:rsidRPr="00EA4036" w:rsidRDefault="004D4E07" w:rsidP="004D4E07">
            <w:pPr>
              <w:jc w:val="center"/>
            </w:pPr>
            <w:proofErr w:type="gramStart"/>
            <w:r w:rsidRPr="00EA4036">
              <w:t>п</w:t>
            </w:r>
            <w:proofErr w:type="gramEnd"/>
            <w:r w:rsidRPr="00EA4036">
              <w:t>/п</w:t>
            </w:r>
          </w:p>
        </w:tc>
        <w:tc>
          <w:tcPr>
            <w:tcW w:w="5428" w:type="dxa"/>
            <w:vMerge w:val="restart"/>
          </w:tcPr>
          <w:p w:rsidR="004D4E07" w:rsidRDefault="004D4E07" w:rsidP="004D4E07">
            <w:pPr>
              <w:jc w:val="center"/>
            </w:pPr>
            <w:r w:rsidRPr="00EA4036">
              <w:t>Наименование муниципальной (комплексной) программы, структурного элемента/ источник финансового обеспечения</w:t>
            </w:r>
          </w:p>
          <w:p w:rsidR="004D4E07" w:rsidRPr="00EA4036" w:rsidRDefault="004D4E07" w:rsidP="004D4E07">
            <w:pPr>
              <w:jc w:val="center"/>
            </w:pPr>
          </w:p>
        </w:tc>
        <w:tc>
          <w:tcPr>
            <w:tcW w:w="8946" w:type="dxa"/>
            <w:gridSpan w:val="5"/>
          </w:tcPr>
          <w:p w:rsidR="004D4E07" w:rsidRPr="00EA4036" w:rsidRDefault="004D4E07" w:rsidP="004D4E07">
            <w:pPr>
              <w:jc w:val="center"/>
            </w:pPr>
            <w:r w:rsidRPr="00EA4036">
              <w:t>Объем расходов по годам реализации (тыс. рублей)</w:t>
            </w:r>
          </w:p>
        </w:tc>
      </w:tr>
      <w:tr w:rsidR="004D4E07" w:rsidRPr="00EA4036" w:rsidTr="004D4E07">
        <w:tc>
          <w:tcPr>
            <w:tcW w:w="590" w:type="dxa"/>
            <w:vMerge/>
          </w:tcPr>
          <w:p w:rsidR="004D4E07" w:rsidRPr="00EA4036" w:rsidRDefault="004D4E07" w:rsidP="004D4E07">
            <w:pPr>
              <w:jc w:val="center"/>
            </w:pPr>
          </w:p>
        </w:tc>
        <w:tc>
          <w:tcPr>
            <w:tcW w:w="5428" w:type="dxa"/>
            <w:vMerge/>
          </w:tcPr>
          <w:p w:rsidR="004D4E07" w:rsidRPr="00EA4036" w:rsidRDefault="004D4E07" w:rsidP="004D4E07">
            <w:pPr>
              <w:jc w:val="center"/>
            </w:pPr>
          </w:p>
        </w:tc>
        <w:tc>
          <w:tcPr>
            <w:tcW w:w="1680" w:type="dxa"/>
          </w:tcPr>
          <w:p w:rsidR="004D4E07" w:rsidRPr="00EA4036" w:rsidRDefault="004D4E07" w:rsidP="004D4E07">
            <w:pPr>
              <w:jc w:val="center"/>
            </w:pPr>
            <w:r w:rsidRPr="00EA4036">
              <w:t>202</w:t>
            </w:r>
            <w:r>
              <w:t>5</w:t>
            </w:r>
          </w:p>
        </w:tc>
        <w:tc>
          <w:tcPr>
            <w:tcW w:w="1819" w:type="dxa"/>
          </w:tcPr>
          <w:p w:rsidR="004D4E07" w:rsidRPr="00EA4036" w:rsidRDefault="004D4E07" w:rsidP="004D4E07">
            <w:pPr>
              <w:jc w:val="center"/>
            </w:pPr>
            <w:r w:rsidRPr="00EA4036">
              <w:t>202</w:t>
            </w:r>
            <w:r>
              <w:t>6</w:t>
            </w:r>
          </w:p>
        </w:tc>
        <w:tc>
          <w:tcPr>
            <w:tcW w:w="1819" w:type="dxa"/>
          </w:tcPr>
          <w:p w:rsidR="004D4E07" w:rsidRPr="00EA4036" w:rsidRDefault="004D4E07" w:rsidP="004D4E07">
            <w:pPr>
              <w:jc w:val="center"/>
            </w:pPr>
            <w:r w:rsidRPr="00EA4036">
              <w:t>202</w:t>
            </w:r>
            <w:r>
              <w:t>7</w:t>
            </w:r>
          </w:p>
        </w:tc>
        <w:tc>
          <w:tcPr>
            <w:tcW w:w="1820" w:type="dxa"/>
          </w:tcPr>
          <w:p w:rsidR="004D4E07" w:rsidRPr="00EA4036" w:rsidRDefault="004D4E07" w:rsidP="004D4E07">
            <w:pPr>
              <w:jc w:val="center"/>
            </w:pPr>
            <w:r>
              <w:t>2028</w:t>
            </w:r>
          </w:p>
        </w:tc>
        <w:tc>
          <w:tcPr>
            <w:tcW w:w="1808" w:type="dxa"/>
          </w:tcPr>
          <w:p w:rsidR="004D4E07" w:rsidRPr="00EA4036" w:rsidRDefault="004D4E07" w:rsidP="004D4E07">
            <w:pPr>
              <w:jc w:val="center"/>
            </w:pPr>
            <w:r w:rsidRPr="00EA4036">
              <w:t>Всего</w:t>
            </w:r>
          </w:p>
        </w:tc>
      </w:tr>
    </w:tbl>
    <w:p w:rsidR="004D4E07" w:rsidRPr="00EA4036" w:rsidRDefault="004D4E07" w:rsidP="004D4E07">
      <w:pPr>
        <w:spacing w:line="24" w:lineRule="auto"/>
      </w:pPr>
    </w:p>
    <w:tbl>
      <w:tblPr>
        <w:tblW w:w="149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5423"/>
        <w:gridCol w:w="1687"/>
        <w:gridCol w:w="1821"/>
        <w:gridCol w:w="1821"/>
        <w:gridCol w:w="1820"/>
        <w:gridCol w:w="1805"/>
      </w:tblGrid>
      <w:tr w:rsidR="004D4E07" w:rsidRPr="00EA4036" w:rsidTr="004D4E07">
        <w:trPr>
          <w:tblHeader/>
        </w:trPr>
        <w:tc>
          <w:tcPr>
            <w:tcW w:w="587" w:type="dxa"/>
          </w:tcPr>
          <w:p w:rsidR="004D4E07" w:rsidRPr="00EA4036" w:rsidRDefault="004D4E07" w:rsidP="004D4E07">
            <w:pPr>
              <w:jc w:val="center"/>
            </w:pPr>
            <w:r w:rsidRPr="00EA4036">
              <w:t>1</w:t>
            </w:r>
          </w:p>
        </w:tc>
        <w:tc>
          <w:tcPr>
            <w:tcW w:w="5423" w:type="dxa"/>
          </w:tcPr>
          <w:p w:rsidR="004D4E07" w:rsidRPr="00EA4036" w:rsidRDefault="004D4E07" w:rsidP="004D4E07">
            <w:pPr>
              <w:jc w:val="center"/>
            </w:pPr>
            <w:r w:rsidRPr="00EA4036">
              <w:t>2</w:t>
            </w:r>
          </w:p>
        </w:tc>
        <w:tc>
          <w:tcPr>
            <w:tcW w:w="1687" w:type="dxa"/>
          </w:tcPr>
          <w:p w:rsidR="004D4E07" w:rsidRPr="00EA4036" w:rsidRDefault="004D4E07" w:rsidP="004D4E07">
            <w:pPr>
              <w:jc w:val="center"/>
            </w:pPr>
            <w:r w:rsidRPr="00EA4036">
              <w:t>3</w:t>
            </w:r>
          </w:p>
        </w:tc>
        <w:tc>
          <w:tcPr>
            <w:tcW w:w="1821" w:type="dxa"/>
          </w:tcPr>
          <w:p w:rsidR="004D4E07" w:rsidRPr="00EA4036" w:rsidRDefault="004D4E07" w:rsidP="004D4E07">
            <w:pPr>
              <w:jc w:val="center"/>
            </w:pPr>
            <w:r w:rsidRPr="00EA4036">
              <w:t>4</w:t>
            </w:r>
          </w:p>
        </w:tc>
        <w:tc>
          <w:tcPr>
            <w:tcW w:w="1821" w:type="dxa"/>
          </w:tcPr>
          <w:p w:rsidR="004D4E07" w:rsidRPr="00EA4036" w:rsidRDefault="004D4E07" w:rsidP="004D4E07">
            <w:pPr>
              <w:jc w:val="center"/>
            </w:pPr>
            <w:r w:rsidRPr="00EA4036">
              <w:t>5</w:t>
            </w:r>
          </w:p>
        </w:tc>
        <w:tc>
          <w:tcPr>
            <w:tcW w:w="1820" w:type="dxa"/>
          </w:tcPr>
          <w:p w:rsidR="004D4E07" w:rsidRPr="00EA4036" w:rsidRDefault="004D4E07" w:rsidP="004D4E07">
            <w:pPr>
              <w:jc w:val="center"/>
            </w:pPr>
            <w:r w:rsidRPr="00EA4036">
              <w:t>6</w:t>
            </w:r>
          </w:p>
        </w:tc>
        <w:tc>
          <w:tcPr>
            <w:tcW w:w="1805" w:type="dxa"/>
          </w:tcPr>
          <w:p w:rsidR="004D4E07" w:rsidRPr="00EA4036" w:rsidRDefault="004D4E07" w:rsidP="004D4E07">
            <w:pPr>
              <w:jc w:val="center"/>
            </w:pPr>
            <w:r>
              <w:t>7</w:t>
            </w:r>
          </w:p>
        </w:tc>
      </w:tr>
      <w:tr w:rsidR="004D4E07" w:rsidRPr="00EA4036" w:rsidTr="004D4E07">
        <w:tc>
          <w:tcPr>
            <w:tcW w:w="587" w:type="dxa"/>
            <w:vMerge w:val="restart"/>
          </w:tcPr>
          <w:p w:rsidR="004D4E07" w:rsidRPr="00EA4036" w:rsidRDefault="004D4E07" w:rsidP="004D4E07">
            <w:pPr>
              <w:jc w:val="center"/>
            </w:pPr>
            <w:r w:rsidRPr="00EA4036">
              <w:t>1</w:t>
            </w:r>
          </w:p>
        </w:tc>
        <w:tc>
          <w:tcPr>
            <w:tcW w:w="5423" w:type="dxa"/>
            <w:vAlign w:val="center"/>
          </w:tcPr>
          <w:p w:rsidR="004D4E07" w:rsidRPr="00EA4036" w:rsidRDefault="004D4E07" w:rsidP="004D4E07">
            <w:pPr>
              <w:jc w:val="both"/>
              <w:rPr>
                <w:color w:val="000000"/>
              </w:rPr>
            </w:pPr>
            <w:r w:rsidRPr="00EA4036">
              <w:rPr>
                <w:color w:val="000000"/>
              </w:rPr>
              <w:t>Муниципальная программа Белокалитвинского района «Развитие образования» (всего)</w:t>
            </w:r>
            <w:proofErr w:type="gramStart"/>
            <w:r w:rsidRPr="00EA4036">
              <w:rPr>
                <w:color w:val="000000"/>
              </w:rPr>
              <w:t>,в</w:t>
            </w:r>
            <w:proofErr w:type="gramEnd"/>
            <w:r w:rsidRPr="00EA4036">
              <w:rPr>
                <w:color w:val="000000"/>
              </w:rPr>
              <w:t xml:space="preserve"> том числе:</w:t>
            </w:r>
          </w:p>
        </w:tc>
        <w:tc>
          <w:tcPr>
            <w:tcW w:w="1687" w:type="dxa"/>
            <w:vAlign w:val="bottom"/>
          </w:tcPr>
          <w:p w:rsidR="004D4E07" w:rsidRPr="004D4E07" w:rsidRDefault="004D4E07" w:rsidP="004D4E07">
            <w:pPr>
              <w:jc w:val="center"/>
              <w:rPr>
                <w:color w:val="000000"/>
              </w:rPr>
            </w:pPr>
            <w:r w:rsidRPr="004D4E07">
              <w:rPr>
                <w:color w:val="000000"/>
              </w:rPr>
              <w:t>2 486 505,30</w:t>
            </w:r>
          </w:p>
        </w:tc>
        <w:tc>
          <w:tcPr>
            <w:tcW w:w="1821" w:type="dxa"/>
            <w:vAlign w:val="bottom"/>
          </w:tcPr>
          <w:p w:rsidR="004D4E07" w:rsidRPr="004D4E07" w:rsidRDefault="004D4E07" w:rsidP="004D4E07">
            <w:pPr>
              <w:jc w:val="center"/>
              <w:rPr>
                <w:color w:val="000000"/>
              </w:rPr>
            </w:pPr>
            <w:r w:rsidRPr="004D4E07">
              <w:rPr>
                <w:color w:val="000000"/>
              </w:rPr>
              <w:t>2 340 568,80</w:t>
            </w:r>
          </w:p>
        </w:tc>
        <w:tc>
          <w:tcPr>
            <w:tcW w:w="1821" w:type="dxa"/>
            <w:vAlign w:val="bottom"/>
          </w:tcPr>
          <w:p w:rsidR="004D4E07" w:rsidRPr="004D4E07" w:rsidRDefault="004D4E07" w:rsidP="004D4E07">
            <w:pPr>
              <w:jc w:val="center"/>
              <w:rPr>
                <w:color w:val="000000"/>
              </w:rPr>
            </w:pPr>
            <w:r w:rsidRPr="004D4E07">
              <w:rPr>
                <w:color w:val="000000"/>
              </w:rPr>
              <w:t>2 287 800,60</w:t>
            </w:r>
          </w:p>
        </w:tc>
        <w:tc>
          <w:tcPr>
            <w:tcW w:w="1820" w:type="dxa"/>
            <w:vAlign w:val="bottom"/>
          </w:tcPr>
          <w:p w:rsidR="004D4E07" w:rsidRPr="004D4E07" w:rsidRDefault="004D4E07" w:rsidP="004D4E07">
            <w:pPr>
              <w:jc w:val="center"/>
              <w:rPr>
                <w:color w:val="000000"/>
              </w:rPr>
            </w:pPr>
            <w:r w:rsidRPr="004D4E07">
              <w:rPr>
                <w:color w:val="000000"/>
              </w:rPr>
              <w:t>2 295 361,60</w:t>
            </w:r>
          </w:p>
        </w:tc>
        <w:tc>
          <w:tcPr>
            <w:tcW w:w="1805" w:type="dxa"/>
            <w:vAlign w:val="bottom"/>
          </w:tcPr>
          <w:p w:rsidR="004D4E07" w:rsidRPr="004D4E07" w:rsidRDefault="004D4E07" w:rsidP="004D4E07">
            <w:pPr>
              <w:jc w:val="center"/>
              <w:rPr>
                <w:color w:val="000000"/>
              </w:rPr>
            </w:pPr>
            <w:r w:rsidRPr="004D4E07">
              <w:rPr>
                <w:color w:val="000000"/>
              </w:rPr>
              <w:t>9 410 236,30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Местный бюджет (всего),  из них:</w:t>
            </w:r>
          </w:p>
        </w:tc>
        <w:tc>
          <w:tcPr>
            <w:tcW w:w="1687" w:type="dxa"/>
            <w:vAlign w:val="bottom"/>
          </w:tcPr>
          <w:p w:rsidR="004D4E07" w:rsidRPr="004D4E07" w:rsidRDefault="004D4E07" w:rsidP="004D4E07">
            <w:pPr>
              <w:jc w:val="center"/>
              <w:rPr>
                <w:color w:val="000000"/>
              </w:rPr>
            </w:pPr>
            <w:r w:rsidRPr="004D4E07">
              <w:rPr>
                <w:color w:val="000000"/>
              </w:rPr>
              <w:t>2 399 894,40</w:t>
            </w:r>
          </w:p>
        </w:tc>
        <w:tc>
          <w:tcPr>
            <w:tcW w:w="1821" w:type="dxa"/>
            <w:vAlign w:val="bottom"/>
          </w:tcPr>
          <w:p w:rsidR="004D4E07" w:rsidRPr="004D4E07" w:rsidRDefault="004D4E07" w:rsidP="004D4E07">
            <w:pPr>
              <w:jc w:val="center"/>
              <w:rPr>
                <w:color w:val="000000"/>
              </w:rPr>
            </w:pPr>
            <w:r w:rsidRPr="004D4E07">
              <w:rPr>
                <w:color w:val="000000"/>
              </w:rPr>
              <w:t>2 242 025,00</w:t>
            </w:r>
          </w:p>
        </w:tc>
        <w:tc>
          <w:tcPr>
            <w:tcW w:w="1821" w:type="dxa"/>
            <w:vAlign w:val="bottom"/>
          </w:tcPr>
          <w:p w:rsidR="004D4E07" w:rsidRPr="004D4E07" w:rsidRDefault="004D4E07" w:rsidP="004D4E07">
            <w:pPr>
              <w:jc w:val="center"/>
              <w:rPr>
                <w:color w:val="000000"/>
              </w:rPr>
            </w:pPr>
            <w:r w:rsidRPr="004D4E07">
              <w:rPr>
                <w:color w:val="000000"/>
              </w:rPr>
              <w:t>2 191 006,80</w:t>
            </w:r>
          </w:p>
        </w:tc>
        <w:tc>
          <w:tcPr>
            <w:tcW w:w="1820" w:type="dxa"/>
            <w:vAlign w:val="bottom"/>
          </w:tcPr>
          <w:p w:rsidR="004D4E07" w:rsidRPr="004D4E07" w:rsidRDefault="004D4E07" w:rsidP="004D4E07">
            <w:pPr>
              <w:jc w:val="center"/>
              <w:rPr>
                <w:color w:val="000000"/>
              </w:rPr>
            </w:pPr>
            <w:r w:rsidRPr="004D4E07">
              <w:rPr>
                <w:color w:val="000000"/>
              </w:rPr>
              <w:t>2 198 567,80</w:t>
            </w:r>
          </w:p>
        </w:tc>
        <w:tc>
          <w:tcPr>
            <w:tcW w:w="1805" w:type="dxa"/>
            <w:vAlign w:val="bottom"/>
          </w:tcPr>
          <w:p w:rsidR="004D4E07" w:rsidRPr="004D4E07" w:rsidRDefault="004D4E07" w:rsidP="004D4E07">
            <w:pPr>
              <w:jc w:val="center"/>
              <w:rPr>
                <w:color w:val="000000"/>
              </w:rPr>
            </w:pPr>
            <w:r w:rsidRPr="004D4E07">
              <w:rPr>
                <w:color w:val="000000"/>
              </w:rPr>
              <w:t>9 031 494,00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безвозмездные поступления в местный бюджет, в том числе за счет средств:</w:t>
            </w:r>
          </w:p>
        </w:tc>
        <w:tc>
          <w:tcPr>
            <w:tcW w:w="1687" w:type="dxa"/>
            <w:vAlign w:val="bottom"/>
          </w:tcPr>
          <w:p w:rsidR="004D4E07" w:rsidRPr="004D4E07" w:rsidRDefault="004D4E07" w:rsidP="004D4E07">
            <w:pPr>
              <w:jc w:val="center"/>
              <w:rPr>
                <w:color w:val="000000"/>
              </w:rPr>
            </w:pPr>
            <w:r w:rsidRPr="004D4E07">
              <w:rPr>
                <w:color w:val="000000"/>
              </w:rPr>
              <w:t>2 399 894,40</w:t>
            </w:r>
          </w:p>
        </w:tc>
        <w:tc>
          <w:tcPr>
            <w:tcW w:w="1821" w:type="dxa"/>
            <w:vAlign w:val="bottom"/>
          </w:tcPr>
          <w:p w:rsidR="004D4E07" w:rsidRPr="004D4E07" w:rsidRDefault="004D4E07" w:rsidP="004D4E07">
            <w:pPr>
              <w:jc w:val="center"/>
              <w:rPr>
                <w:color w:val="000000"/>
              </w:rPr>
            </w:pPr>
            <w:r w:rsidRPr="004D4E07">
              <w:rPr>
                <w:color w:val="000000"/>
              </w:rPr>
              <w:t>2 242 025,00</w:t>
            </w:r>
          </w:p>
        </w:tc>
        <w:tc>
          <w:tcPr>
            <w:tcW w:w="1821" w:type="dxa"/>
            <w:vAlign w:val="bottom"/>
          </w:tcPr>
          <w:p w:rsidR="004D4E07" w:rsidRPr="004D4E07" w:rsidRDefault="004D4E07" w:rsidP="004D4E07">
            <w:pPr>
              <w:jc w:val="center"/>
              <w:rPr>
                <w:color w:val="000000"/>
              </w:rPr>
            </w:pPr>
            <w:r w:rsidRPr="004D4E07">
              <w:rPr>
                <w:color w:val="000000"/>
              </w:rPr>
              <w:t>2 191 006,80</w:t>
            </w:r>
          </w:p>
        </w:tc>
        <w:tc>
          <w:tcPr>
            <w:tcW w:w="1820" w:type="dxa"/>
            <w:vAlign w:val="bottom"/>
          </w:tcPr>
          <w:p w:rsidR="004D4E07" w:rsidRPr="004D4E07" w:rsidRDefault="004D4E07" w:rsidP="004D4E07">
            <w:pPr>
              <w:jc w:val="center"/>
              <w:rPr>
                <w:color w:val="000000"/>
              </w:rPr>
            </w:pPr>
            <w:r w:rsidRPr="004D4E07">
              <w:rPr>
                <w:color w:val="000000"/>
              </w:rPr>
              <w:t>2 198 567,80</w:t>
            </w:r>
          </w:p>
        </w:tc>
        <w:tc>
          <w:tcPr>
            <w:tcW w:w="1805" w:type="dxa"/>
            <w:vAlign w:val="bottom"/>
          </w:tcPr>
          <w:p w:rsidR="004D4E07" w:rsidRPr="004D4E07" w:rsidRDefault="004D4E07" w:rsidP="004D4E07">
            <w:pPr>
              <w:jc w:val="center"/>
              <w:rPr>
                <w:color w:val="000000"/>
              </w:rPr>
            </w:pPr>
            <w:r w:rsidRPr="004D4E07">
              <w:rPr>
                <w:color w:val="000000"/>
              </w:rPr>
              <w:t>9 031 494,00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федеральный бюджет</w:t>
            </w:r>
          </w:p>
        </w:tc>
        <w:tc>
          <w:tcPr>
            <w:tcW w:w="1687" w:type="dxa"/>
            <w:vAlign w:val="bottom"/>
          </w:tcPr>
          <w:p w:rsidR="004D4E07" w:rsidRPr="004D4E07" w:rsidRDefault="004D4E07" w:rsidP="004D4E07">
            <w:pPr>
              <w:jc w:val="center"/>
              <w:rPr>
                <w:color w:val="000000"/>
              </w:rPr>
            </w:pPr>
            <w:r w:rsidRPr="004D4E07">
              <w:rPr>
                <w:color w:val="000000"/>
              </w:rPr>
              <w:t>225 305,90</w:t>
            </w:r>
          </w:p>
        </w:tc>
        <w:tc>
          <w:tcPr>
            <w:tcW w:w="1821" w:type="dxa"/>
            <w:vAlign w:val="bottom"/>
          </w:tcPr>
          <w:p w:rsidR="004D4E07" w:rsidRPr="004D4E07" w:rsidRDefault="004D4E07" w:rsidP="004D4E07">
            <w:pPr>
              <w:jc w:val="center"/>
              <w:rPr>
                <w:color w:val="000000"/>
              </w:rPr>
            </w:pPr>
            <w:r w:rsidRPr="004D4E07">
              <w:rPr>
                <w:color w:val="000000"/>
              </w:rPr>
              <w:t>126 643,00</w:t>
            </w:r>
          </w:p>
        </w:tc>
        <w:tc>
          <w:tcPr>
            <w:tcW w:w="1821" w:type="dxa"/>
            <w:vAlign w:val="bottom"/>
          </w:tcPr>
          <w:p w:rsidR="004D4E07" w:rsidRPr="004D4E07" w:rsidRDefault="004D4E07" w:rsidP="004D4E07">
            <w:pPr>
              <w:jc w:val="center"/>
              <w:rPr>
                <w:color w:val="000000"/>
              </w:rPr>
            </w:pPr>
            <w:r w:rsidRPr="004D4E07">
              <w:rPr>
                <w:color w:val="000000"/>
              </w:rPr>
              <w:t>126 141,30</w:t>
            </w:r>
          </w:p>
        </w:tc>
        <w:tc>
          <w:tcPr>
            <w:tcW w:w="1820" w:type="dxa"/>
            <w:vAlign w:val="bottom"/>
          </w:tcPr>
          <w:p w:rsidR="004D4E07" w:rsidRPr="004D4E07" w:rsidRDefault="004D4E07" w:rsidP="004D4E07">
            <w:pPr>
              <w:jc w:val="center"/>
              <w:rPr>
                <w:color w:val="000000"/>
              </w:rPr>
            </w:pPr>
            <w:r w:rsidRPr="004D4E07">
              <w:rPr>
                <w:color w:val="000000"/>
              </w:rPr>
              <w:t>123 754,90</w:t>
            </w:r>
          </w:p>
        </w:tc>
        <w:tc>
          <w:tcPr>
            <w:tcW w:w="1805" w:type="dxa"/>
            <w:vAlign w:val="bottom"/>
          </w:tcPr>
          <w:p w:rsidR="004D4E07" w:rsidRPr="004D4E07" w:rsidRDefault="004D4E07" w:rsidP="004D4E07">
            <w:pPr>
              <w:jc w:val="center"/>
              <w:rPr>
                <w:color w:val="000000"/>
              </w:rPr>
            </w:pPr>
            <w:r w:rsidRPr="004D4E07">
              <w:rPr>
                <w:color w:val="000000"/>
              </w:rPr>
              <w:t>601 845,10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фонд развития территорий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областной бюджет</w:t>
            </w:r>
          </w:p>
        </w:tc>
        <w:tc>
          <w:tcPr>
            <w:tcW w:w="1687" w:type="dxa"/>
            <w:vAlign w:val="bottom"/>
          </w:tcPr>
          <w:p w:rsidR="004D4E07" w:rsidRPr="004D4E07" w:rsidRDefault="004D4E07" w:rsidP="004D4E07">
            <w:pPr>
              <w:jc w:val="center"/>
              <w:rPr>
                <w:color w:val="000000"/>
              </w:rPr>
            </w:pPr>
            <w:r w:rsidRPr="004D4E07">
              <w:rPr>
                <w:color w:val="000000"/>
              </w:rPr>
              <w:t>1 572 988,40</w:t>
            </w:r>
          </w:p>
        </w:tc>
        <w:tc>
          <w:tcPr>
            <w:tcW w:w="1821" w:type="dxa"/>
            <w:vAlign w:val="bottom"/>
          </w:tcPr>
          <w:p w:rsidR="004D4E07" w:rsidRPr="004D4E07" w:rsidRDefault="004D4E07" w:rsidP="004D4E07">
            <w:pPr>
              <w:jc w:val="center"/>
              <w:rPr>
                <w:color w:val="000000"/>
              </w:rPr>
            </w:pPr>
            <w:r w:rsidRPr="004D4E07">
              <w:rPr>
                <w:color w:val="000000"/>
              </w:rPr>
              <w:t>1 466 095,90</w:t>
            </w:r>
          </w:p>
        </w:tc>
        <w:tc>
          <w:tcPr>
            <w:tcW w:w="1821" w:type="dxa"/>
            <w:vAlign w:val="bottom"/>
          </w:tcPr>
          <w:p w:rsidR="004D4E07" w:rsidRPr="004D4E07" w:rsidRDefault="004D4E07" w:rsidP="004D4E07">
            <w:pPr>
              <w:jc w:val="center"/>
              <w:rPr>
                <w:color w:val="000000"/>
              </w:rPr>
            </w:pPr>
            <w:r w:rsidRPr="004D4E07">
              <w:rPr>
                <w:color w:val="000000"/>
              </w:rPr>
              <w:t>1 420 637,20</w:t>
            </w:r>
          </w:p>
        </w:tc>
        <w:tc>
          <w:tcPr>
            <w:tcW w:w="1820" w:type="dxa"/>
            <w:vAlign w:val="bottom"/>
          </w:tcPr>
          <w:p w:rsidR="004D4E07" w:rsidRPr="004D4E07" w:rsidRDefault="004D4E07" w:rsidP="004D4E07">
            <w:pPr>
              <w:jc w:val="center"/>
              <w:rPr>
                <w:color w:val="000000"/>
              </w:rPr>
            </w:pPr>
            <w:r w:rsidRPr="004D4E07">
              <w:rPr>
                <w:color w:val="000000"/>
              </w:rPr>
              <w:t>1 423 939,50</w:t>
            </w:r>
          </w:p>
        </w:tc>
        <w:tc>
          <w:tcPr>
            <w:tcW w:w="1805" w:type="dxa"/>
            <w:vAlign w:val="bottom"/>
          </w:tcPr>
          <w:p w:rsidR="004D4E07" w:rsidRPr="004D4E07" w:rsidRDefault="004D4E07" w:rsidP="004D4E07">
            <w:pPr>
              <w:jc w:val="center"/>
              <w:rPr>
                <w:color w:val="000000"/>
              </w:rPr>
            </w:pPr>
            <w:r w:rsidRPr="004D4E07">
              <w:rPr>
                <w:color w:val="000000"/>
              </w:rPr>
              <w:t>5 883 661,00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Консолидированные бюджеты поселений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Внебюджетные источники</w:t>
            </w:r>
          </w:p>
        </w:tc>
        <w:tc>
          <w:tcPr>
            <w:tcW w:w="1687" w:type="dxa"/>
            <w:vAlign w:val="bottom"/>
          </w:tcPr>
          <w:p w:rsidR="004D4E07" w:rsidRPr="004D4E07" w:rsidRDefault="004D4E07" w:rsidP="004D4E07">
            <w:pPr>
              <w:jc w:val="center"/>
              <w:rPr>
                <w:color w:val="000000"/>
              </w:rPr>
            </w:pPr>
            <w:r w:rsidRPr="004D4E07">
              <w:rPr>
                <w:color w:val="000000"/>
              </w:rPr>
              <w:t>86 610,90</w:t>
            </w:r>
          </w:p>
        </w:tc>
        <w:tc>
          <w:tcPr>
            <w:tcW w:w="1821" w:type="dxa"/>
            <w:vAlign w:val="bottom"/>
          </w:tcPr>
          <w:p w:rsidR="004D4E07" w:rsidRPr="004D4E07" w:rsidRDefault="004D4E07" w:rsidP="004D4E07">
            <w:pPr>
              <w:jc w:val="center"/>
              <w:rPr>
                <w:color w:val="000000"/>
              </w:rPr>
            </w:pPr>
            <w:r w:rsidRPr="004D4E07">
              <w:rPr>
                <w:color w:val="000000"/>
              </w:rPr>
              <w:t>98 543,80</w:t>
            </w:r>
          </w:p>
        </w:tc>
        <w:tc>
          <w:tcPr>
            <w:tcW w:w="1821" w:type="dxa"/>
            <w:vAlign w:val="bottom"/>
          </w:tcPr>
          <w:p w:rsidR="004D4E07" w:rsidRPr="004D4E07" w:rsidRDefault="004D4E07" w:rsidP="004D4E07">
            <w:pPr>
              <w:jc w:val="center"/>
              <w:rPr>
                <w:color w:val="000000"/>
              </w:rPr>
            </w:pPr>
            <w:r w:rsidRPr="004D4E07">
              <w:rPr>
                <w:color w:val="000000"/>
              </w:rPr>
              <w:t>96 793,80</w:t>
            </w:r>
          </w:p>
        </w:tc>
        <w:tc>
          <w:tcPr>
            <w:tcW w:w="1820" w:type="dxa"/>
            <w:vAlign w:val="bottom"/>
          </w:tcPr>
          <w:p w:rsidR="004D4E07" w:rsidRPr="004D4E07" w:rsidRDefault="004D4E07" w:rsidP="004D4E07">
            <w:pPr>
              <w:jc w:val="center"/>
              <w:rPr>
                <w:color w:val="000000"/>
              </w:rPr>
            </w:pPr>
            <w:r w:rsidRPr="004D4E07">
              <w:rPr>
                <w:color w:val="000000"/>
              </w:rPr>
              <w:t>96 793,80</w:t>
            </w:r>
          </w:p>
        </w:tc>
        <w:tc>
          <w:tcPr>
            <w:tcW w:w="1805" w:type="dxa"/>
            <w:vAlign w:val="bottom"/>
          </w:tcPr>
          <w:p w:rsidR="004D4E07" w:rsidRPr="004D4E07" w:rsidRDefault="004D4E07" w:rsidP="004D4E07">
            <w:pPr>
              <w:jc w:val="center"/>
              <w:rPr>
                <w:color w:val="000000"/>
              </w:rPr>
            </w:pPr>
            <w:r w:rsidRPr="004D4E07">
              <w:rPr>
                <w:color w:val="000000"/>
              </w:rPr>
              <w:t>378 742,30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Объем налоговых расходов муниципального образования (справочно)</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1,00</w:t>
            </w:r>
          </w:p>
        </w:tc>
        <w:tc>
          <w:tcPr>
            <w:tcW w:w="1805" w:type="dxa"/>
            <w:vAlign w:val="bottom"/>
          </w:tcPr>
          <w:p w:rsidR="004D4E07" w:rsidRPr="004D4E07" w:rsidRDefault="004D4E07" w:rsidP="004D4E07">
            <w:pPr>
              <w:jc w:val="center"/>
              <w:rPr>
                <w:color w:val="000000"/>
              </w:rPr>
            </w:pPr>
            <w:r w:rsidRPr="004D4E07">
              <w:rPr>
                <w:color w:val="000000"/>
              </w:rPr>
              <w:t>1,00</w:t>
            </w:r>
          </w:p>
        </w:tc>
      </w:tr>
      <w:tr w:rsidR="004D4E07" w:rsidRPr="00EA4036" w:rsidTr="004D4E07">
        <w:tc>
          <w:tcPr>
            <w:tcW w:w="587" w:type="dxa"/>
            <w:vMerge w:val="restart"/>
          </w:tcPr>
          <w:p w:rsidR="004D4E07" w:rsidRPr="00EA4036" w:rsidRDefault="004D4E07" w:rsidP="004D4E07">
            <w:pPr>
              <w:jc w:val="center"/>
            </w:pPr>
            <w:r w:rsidRPr="00EA4036">
              <w:t>2</w:t>
            </w:r>
          </w:p>
        </w:tc>
        <w:tc>
          <w:tcPr>
            <w:tcW w:w="5423" w:type="dxa"/>
            <w:vAlign w:val="center"/>
          </w:tcPr>
          <w:p w:rsidR="004D4E07" w:rsidRPr="00EA4036" w:rsidRDefault="004D4E07" w:rsidP="004D4E07">
            <w:pPr>
              <w:jc w:val="both"/>
              <w:rPr>
                <w:color w:val="000000"/>
              </w:rPr>
            </w:pPr>
            <w:r w:rsidRPr="00EA4036">
              <w:rPr>
                <w:color w:val="000000"/>
              </w:rPr>
              <w:t>Муниципальный проект «Все лучшее детям» по национал</w:t>
            </w:r>
            <w:r w:rsidRPr="00EA4036">
              <w:rPr>
                <w:color w:val="000000"/>
              </w:rPr>
              <w:t>ь</w:t>
            </w:r>
            <w:r w:rsidRPr="00EA4036">
              <w:rPr>
                <w:color w:val="000000"/>
              </w:rPr>
              <w:t>ному проекту «Молодежь и дети» (всего), в том числе:</w:t>
            </w:r>
          </w:p>
        </w:tc>
        <w:tc>
          <w:tcPr>
            <w:tcW w:w="1687" w:type="dxa"/>
            <w:vAlign w:val="bottom"/>
          </w:tcPr>
          <w:p w:rsidR="004D4E07" w:rsidRPr="004D4E07" w:rsidRDefault="004D4E07" w:rsidP="004D4E07">
            <w:pPr>
              <w:jc w:val="center"/>
              <w:rPr>
                <w:color w:val="000000"/>
              </w:rPr>
            </w:pPr>
            <w:r w:rsidRPr="004D4E07">
              <w:rPr>
                <w:color w:val="000000"/>
              </w:rPr>
              <w:t>391 609,20</w:t>
            </w:r>
          </w:p>
        </w:tc>
        <w:tc>
          <w:tcPr>
            <w:tcW w:w="1821" w:type="dxa"/>
            <w:vAlign w:val="bottom"/>
          </w:tcPr>
          <w:p w:rsidR="004D4E07" w:rsidRPr="004D4E07" w:rsidRDefault="004D4E07" w:rsidP="004D4E07">
            <w:pPr>
              <w:jc w:val="center"/>
              <w:rPr>
                <w:color w:val="000000"/>
              </w:rPr>
            </w:pPr>
            <w:r w:rsidRPr="004D4E07">
              <w:rPr>
                <w:color w:val="000000"/>
              </w:rPr>
              <w:t>49 861,50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441 470,70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Местный бюджет (всего),  из них:</w:t>
            </w:r>
          </w:p>
        </w:tc>
        <w:tc>
          <w:tcPr>
            <w:tcW w:w="1687" w:type="dxa"/>
            <w:vAlign w:val="bottom"/>
          </w:tcPr>
          <w:p w:rsidR="004D4E07" w:rsidRPr="004D4E07" w:rsidRDefault="004D4E07" w:rsidP="004D4E07">
            <w:pPr>
              <w:jc w:val="center"/>
              <w:rPr>
                <w:color w:val="000000"/>
              </w:rPr>
            </w:pPr>
            <w:r w:rsidRPr="004D4E07">
              <w:rPr>
                <w:color w:val="000000"/>
              </w:rPr>
              <w:t>391 609,20</w:t>
            </w:r>
          </w:p>
        </w:tc>
        <w:tc>
          <w:tcPr>
            <w:tcW w:w="1821" w:type="dxa"/>
            <w:vAlign w:val="bottom"/>
          </w:tcPr>
          <w:p w:rsidR="004D4E07" w:rsidRPr="004D4E07" w:rsidRDefault="004D4E07" w:rsidP="004D4E07">
            <w:pPr>
              <w:jc w:val="center"/>
              <w:rPr>
                <w:color w:val="000000"/>
              </w:rPr>
            </w:pPr>
            <w:r w:rsidRPr="004D4E07">
              <w:rPr>
                <w:color w:val="000000"/>
              </w:rPr>
              <w:t>49 861,50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441 470,70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безвозмездные поступления в местный бюджет, в том числе за счет средств:</w:t>
            </w:r>
          </w:p>
        </w:tc>
        <w:tc>
          <w:tcPr>
            <w:tcW w:w="1687" w:type="dxa"/>
            <w:vAlign w:val="bottom"/>
          </w:tcPr>
          <w:p w:rsidR="004D4E07" w:rsidRPr="004D4E07" w:rsidRDefault="004D4E07" w:rsidP="004D4E07">
            <w:pPr>
              <w:jc w:val="center"/>
              <w:rPr>
                <w:color w:val="000000"/>
              </w:rPr>
            </w:pPr>
            <w:r w:rsidRPr="004D4E07">
              <w:rPr>
                <w:color w:val="000000"/>
              </w:rPr>
              <w:t>391 609,20</w:t>
            </w:r>
          </w:p>
        </w:tc>
        <w:tc>
          <w:tcPr>
            <w:tcW w:w="1821" w:type="dxa"/>
            <w:vAlign w:val="bottom"/>
          </w:tcPr>
          <w:p w:rsidR="004D4E07" w:rsidRPr="004D4E07" w:rsidRDefault="004D4E07" w:rsidP="004D4E07">
            <w:pPr>
              <w:jc w:val="center"/>
              <w:rPr>
                <w:color w:val="000000"/>
              </w:rPr>
            </w:pPr>
            <w:r w:rsidRPr="004D4E07">
              <w:rPr>
                <w:color w:val="000000"/>
              </w:rPr>
              <w:t>49 861,50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441 470,70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федеральный бюджет</w:t>
            </w:r>
          </w:p>
        </w:tc>
        <w:tc>
          <w:tcPr>
            <w:tcW w:w="1687" w:type="dxa"/>
            <w:vAlign w:val="bottom"/>
          </w:tcPr>
          <w:p w:rsidR="004D4E07" w:rsidRPr="004D4E07" w:rsidRDefault="004D4E07" w:rsidP="004D4E07">
            <w:pPr>
              <w:jc w:val="center"/>
              <w:rPr>
                <w:color w:val="000000"/>
              </w:rPr>
            </w:pPr>
            <w:r w:rsidRPr="004D4E07">
              <w:rPr>
                <w:color w:val="000000"/>
              </w:rPr>
              <w:t>98 198,80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98 198,80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фонд развития территорий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областной бюджет</w:t>
            </w:r>
          </w:p>
        </w:tc>
        <w:tc>
          <w:tcPr>
            <w:tcW w:w="1687" w:type="dxa"/>
            <w:vAlign w:val="bottom"/>
          </w:tcPr>
          <w:p w:rsidR="004D4E07" w:rsidRPr="004D4E07" w:rsidRDefault="004D4E07" w:rsidP="004D4E07">
            <w:pPr>
              <w:jc w:val="center"/>
              <w:rPr>
                <w:color w:val="000000"/>
              </w:rPr>
            </w:pPr>
            <w:r w:rsidRPr="004D4E07">
              <w:rPr>
                <w:color w:val="000000"/>
              </w:rPr>
              <w:t>289 572,80</w:t>
            </w:r>
          </w:p>
        </w:tc>
        <w:tc>
          <w:tcPr>
            <w:tcW w:w="1821" w:type="dxa"/>
            <w:vAlign w:val="bottom"/>
          </w:tcPr>
          <w:p w:rsidR="004D4E07" w:rsidRPr="004D4E07" w:rsidRDefault="004D4E07" w:rsidP="004D4E07">
            <w:pPr>
              <w:jc w:val="center"/>
              <w:rPr>
                <w:color w:val="000000"/>
              </w:rPr>
            </w:pPr>
            <w:r w:rsidRPr="004D4E07">
              <w:rPr>
                <w:color w:val="000000"/>
              </w:rPr>
              <w:t>49 146,50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338 719,30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Консолидированные бюджеты поселений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Внебюджетные источники</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val="restart"/>
          </w:tcPr>
          <w:p w:rsidR="004D4E07" w:rsidRPr="00EA4036" w:rsidRDefault="004D4E07" w:rsidP="004D4E07">
            <w:pPr>
              <w:jc w:val="center"/>
            </w:pPr>
            <w:r w:rsidRPr="00EA4036">
              <w:t>3</w:t>
            </w:r>
          </w:p>
        </w:tc>
        <w:tc>
          <w:tcPr>
            <w:tcW w:w="5423" w:type="dxa"/>
            <w:vAlign w:val="center"/>
          </w:tcPr>
          <w:p w:rsidR="004D4E07" w:rsidRPr="00EA4036" w:rsidRDefault="004D4E07" w:rsidP="004D4E07">
            <w:pPr>
              <w:jc w:val="both"/>
              <w:rPr>
                <w:color w:val="000000"/>
              </w:rPr>
            </w:pPr>
            <w:r w:rsidRPr="00EA4036">
              <w:rPr>
                <w:color w:val="000000"/>
              </w:rPr>
              <w:t>Муниципальный проект «Педагоги и наставники» по нац</w:t>
            </w:r>
            <w:r w:rsidRPr="00EA4036">
              <w:rPr>
                <w:color w:val="000000"/>
              </w:rPr>
              <w:t>и</w:t>
            </w:r>
            <w:r w:rsidRPr="00EA4036">
              <w:rPr>
                <w:color w:val="000000"/>
              </w:rPr>
              <w:t>ональному проекту «Молодежь и дети» (всего), в том числе:</w:t>
            </w:r>
          </w:p>
        </w:tc>
        <w:tc>
          <w:tcPr>
            <w:tcW w:w="1687" w:type="dxa"/>
            <w:vAlign w:val="bottom"/>
          </w:tcPr>
          <w:p w:rsidR="004D4E07" w:rsidRPr="004D4E07" w:rsidRDefault="004D4E07" w:rsidP="004D4E07">
            <w:pPr>
              <w:jc w:val="center"/>
              <w:rPr>
                <w:color w:val="000000"/>
              </w:rPr>
            </w:pPr>
            <w:r w:rsidRPr="004D4E07">
              <w:rPr>
                <w:color w:val="000000"/>
              </w:rPr>
              <w:t>89 660,30</w:t>
            </w:r>
          </w:p>
        </w:tc>
        <w:tc>
          <w:tcPr>
            <w:tcW w:w="1821" w:type="dxa"/>
            <w:vAlign w:val="bottom"/>
          </w:tcPr>
          <w:p w:rsidR="004D4E07" w:rsidRPr="004D4E07" w:rsidRDefault="004D4E07" w:rsidP="004D4E07">
            <w:pPr>
              <w:jc w:val="center"/>
              <w:rPr>
                <w:color w:val="000000"/>
              </w:rPr>
            </w:pPr>
            <w:r w:rsidRPr="004D4E07">
              <w:rPr>
                <w:color w:val="000000"/>
              </w:rPr>
              <w:t>87 225,10</w:t>
            </w:r>
          </w:p>
        </w:tc>
        <w:tc>
          <w:tcPr>
            <w:tcW w:w="1821" w:type="dxa"/>
            <w:vAlign w:val="bottom"/>
          </w:tcPr>
          <w:p w:rsidR="004D4E07" w:rsidRPr="004D4E07" w:rsidRDefault="004D4E07" w:rsidP="004D4E07">
            <w:pPr>
              <w:jc w:val="center"/>
              <w:rPr>
                <w:color w:val="000000"/>
              </w:rPr>
            </w:pPr>
            <w:r w:rsidRPr="004D4E07">
              <w:rPr>
                <w:color w:val="000000"/>
              </w:rPr>
              <w:t>87 890,40</w:t>
            </w:r>
          </w:p>
        </w:tc>
        <w:tc>
          <w:tcPr>
            <w:tcW w:w="1820" w:type="dxa"/>
            <w:vAlign w:val="bottom"/>
          </w:tcPr>
          <w:p w:rsidR="004D4E07" w:rsidRPr="004D4E07" w:rsidRDefault="004D4E07" w:rsidP="004D4E07">
            <w:pPr>
              <w:jc w:val="center"/>
              <w:rPr>
                <w:color w:val="000000"/>
              </w:rPr>
            </w:pPr>
            <w:r w:rsidRPr="004D4E07">
              <w:rPr>
                <w:color w:val="000000"/>
              </w:rPr>
              <w:t>87 462,30</w:t>
            </w:r>
          </w:p>
        </w:tc>
        <w:tc>
          <w:tcPr>
            <w:tcW w:w="1805" w:type="dxa"/>
            <w:vAlign w:val="bottom"/>
          </w:tcPr>
          <w:p w:rsidR="004D4E07" w:rsidRPr="004D4E07" w:rsidRDefault="004D4E07" w:rsidP="004D4E07">
            <w:pPr>
              <w:jc w:val="center"/>
              <w:rPr>
                <w:color w:val="000000"/>
              </w:rPr>
            </w:pPr>
            <w:r w:rsidRPr="004D4E07">
              <w:rPr>
                <w:color w:val="000000"/>
              </w:rPr>
              <w:t>352 238,10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Местный бюджет (всего),  из них:</w:t>
            </w:r>
          </w:p>
        </w:tc>
        <w:tc>
          <w:tcPr>
            <w:tcW w:w="1687" w:type="dxa"/>
            <w:vAlign w:val="bottom"/>
          </w:tcPr>
          <w:p w:rsidR="004D4E07" w:rsidRPr="004D4E07" w:rsidRDefault="004D4E07" w:rsidP="004D4E07">
            <w:pPr>
              <w:jc w:val="center"/>
              <w:rPr>
                <w:color w:val="000000"/>
              </w:rPr>
            </w:pPr>
            <w:r w:rsidRPr="004D4E07">
              <w:rPr>
                <w:color w:val="000000"/>
              </w:rPr>
              <w:t>89 660,30</w:t>
            </w:r>
          </w:p>
        </w:tc>
        <w:tc>
          <w:tcPr>
            <w:tcW w:w="1821" w:type="dxa"/>
            <w:vAlign w:val="bottom"/>
          </w:tcPr>
          <w:p w:rsidR="004D4E07" w:rsidRPr="004D4E07" w:rsidRDefault="004D4E07" w:rsidP="004D4E07">
            <w:pPr>
              <w:jc w:val="center"/>
              <w:rPr>
                <w:color w:val="000000"/>
              </w:rPr>
            </w:pPr>
            <w:r w:rsidRPr="004D4E07">
              <w:rPr>
                <w:color w:val="000000"/>
              </w:rPr>
              <w:t>87 225,10</w:t>
            </w:r>
          </w:p>
        </w:tc>
        <w:tc>
          <w:tcPr>
            <w:tcW w:w="1821" w:type="dxa"/>
            <w:vAlign w:val="bottom"/>
          </w:tcPr>
          <w:p w:rsidR="004D4E07" w:rsidRPr="004D4E07" w:rsidRDefault="004D4E07" w:rsidP="004D4E07">
            <w:pPr>
              <w:jc w:val="center"/>
              <w:rPr>
                <w:color w:val="000000"/>
              </w:rPr>
            </w:pPr>
            <w:r w:rsidRPr="004D4E07">
              <w:rPr>
                <w:color w:val="000000"/>
              </w:rPr>
              <w:t>87 890,40</w:t>
            </w:r>
          </w:p>
        </w:tc>
        <w:tc>
          <w:tcPr>
            <w:tcW w:w="1820" w:type="dxa"/>
            <w:vAlign w:val="bottom"/>
          </w:tcPr>
          <w:p w:rsidR="004D4E07" w:rsidRPr="004D4E07" w:rsidRDefault="004D4E07" w:rsidP="004D4E07">
            <w:pPr>
              <w:jc w:val="center"/>
              <w:rPr>
                <w:color w:val="000000"/>
              </w:rPr>
            </w:pPr>
            <w:r w:rsidRPr="004D4E07">
              <w:rPr>
                <w:color w:val="000000"/>
              </w:rPr>
              <w:t>87 462,30</w:t>
            </w:r>
          </w:p>
        </w:tc>
        <w:tc>
          <w:tcPr>
            <w:tcW w:w="1805" w:type="dxa"/>
            <w:vAlign w:val="bottom"/>
          </w:tcPr>
          <w:p w:rsidR="004D4E07" w:rsidRPr="004D4E07" w:rsidRDefault="004D4E07" w:rsidP="004D4E07">
            <w:pPr>
              <w:jc w:val="center"/>
              <w:rPr>
                <w:color w:val="000000"/>
              </w:rPr>
            </w:pPr>
            <w:r w:rsidRPr="004D4E07">
              <w:rPr>
                <w:color w:val="000000"/>
              </w:rPr>
              <w:t>352 238,10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безвозмездные поступления в местный бюджет, в том числе за счет средств:</w:t>
            </w:r>
          </w:p>
        </w:tc>
        <w:tc>
          <w:tcPr>
            <w:tcW w:w="1687" w:type="dxa"/>
            <w:vAlign w:val="bottom"/>
          </w:tcPr>
          <w:p w:rsidR="004D4E07" w:rsidRPr="004D4E07" w:rsidRDefault="004D4E07" w:rsidP="004D4E07">
            <w:pPr>
              <w:jc w:val="center"/>
              <w:rPr>
                <w:color w:val="000000"/>
              </w:rPr>
            </w:pPr>
            <w:r w:rsidRPr="004D4E07">
              <w:rPr>
                <w:color w:val="000000"/>
              </w:rPr>
              <w:t>89 660,30</w:t>
            </w:r>
          </w:p>
        </w:tc>
        <w:tc>
          <w:tcPr>
            <w:tcW w:w="1821" w:type="dxa"/>
            <w:vAlign w:val="bottom"/>
          </w:tcPr>
          <w:p w:rsidR="004D4E07" w:rsidRPr="004D4E07" w:rsidRDefault="004D4E07" w:rsidP="004D4E07">
            <w:pPr>
              <w:jc w:val="center"/>
              <w:rPr>
                <w:color w:val="000000"/>
              </w:rPr>
            </w:pPr>
            <w:r w:rsidRPr="004D4E07">
              <w:rPr>
                <w:color w:val="000000"/>
              </w:rPr>
              <w:t>87 225,10</w:t>
            </w:r>
          </w:p>
        </w:tc>
        <w:tc>
          <w:tcPr>
            <w:tcW w:w="1821" w:type="dxa"/>
            <w:vAlign w:val="bottom"/>
          </w:tcPr>
          <w:p w:rsidR="004D4E07" w:rsidRPr="004D4E07" w:rsidRDefault="004D4E07" w:rsidP="004D4E07">
            <w:pPr>
              <w:jc w:val="center"/>
              <w:rPr>
                <w:color w:val="000000"/>
              </w:rPr>
            </w:pPr>
            <w:r w:rsidRPr="004D4E07">
              <w:rPr>
                <w:color w:val="000000"/>
              </w:rPr>
              <w:t>87 890,40</w:t>
            </w:r>
          </w:p>
        </w:tc>
        <w:tc>
          <w:tcPr>
            <w:tcW w:w="1820" w:type="dxa"/>
            <w:vAlign w:val="bottom"/>
          </w:tcPr>
          <w:p w:rsidR="004D4E07" w:rsidRPr="004D4E07" w:rsidRDefault="004D4E07" w:rsidP="004D4E07">
            <w:pPr>
              <w:jc w:val="center"/>
              <w:rPr>
                <w:color w:val="000000"/>
              </w:rPr>
            </w:pPr>
            <w:r w:rsidRPr="004D4E07">
              <w:rPr>
                <w:color w:val="000000"/>
              </w:rPr>
              <w:t>87 462,30</w:t>
            </w:r>
          </w:p>
        </w:tc>
        <w:tc>
          <w:tcPr>
            <w:tcW w:w="1805" w:type="dxa"/>
            <w:vAlign w:val="bottom"/>
          </w:tcPr>
          <w:p w:rsidR="004D4E07" w:rsidRPr="004D4E07" w:rsidRDefault="004D4E07" w:rsidP="004D4E07">
            <w:pPr>
              <w:jc w:val="center"/>
              <w:rPr>
                <w:color w:val="000000"/>
              </w:rPr>
            </w:pPr>
            <w:r w:rsidRPr="004D4E07">
              <w:rPr>
                <w:color w:val="000000"/>
              </w:rPr>
              <w:t>352 238,10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федеральный бюджет</w:t>
            </w:r>
          </w:p>
        </w:tc>
        <w:tc>
          <w:tcPr>
            <w:tcW w:w="1687" w:type="dxa"/>
            <w:vAlign w:val="bottom"/>
          </w:tcPr>
          <w:p w:rsidR="004D4E07" w:rsidRPr="004D4E07" w:rsidRDefault="004D4E07" w:rsidP="004D4E07">
            <w:pPr>
              <w:jc w:val="center"/>
              <w:rPr>
                <w:color w:val="000000"/>
              </w:rPr>
            </w:pPr>
            <w:r w:rsidRPr="004D4E07">
              <w:rPr>
                <w:color w:val="000000"/>
              </w:rPr>
              <w:t>89 523,20</w:t>
            </w:r>
          </w:p>
        </w:tc>
        <w:tc>
          <w:tcPr>
            <w:tcW w:w="1821" w:type="dxa"/>
            <w:vAlign w:val="bottom"/>
          </w:tcPr>
          <w:p w:rsidR="004D4E07" w:rsidRPr="004D4E07" w:rsidRDefault="004D4E07" w:rsidP="004D4E07">
            <w:pPr>
              <w:jc w:val="center"/>
              <w:rPr>
                <w:color w:val="000000"/>
              </w:rPr>
            </w:pPr>
            <w:r w:rsidRPr="004D4E07">
              <w:rPr>
                <w:color w:val="000000"/>
              </w:rPr>
              <w:t>87 093,00</w:t>
            </w:r>
          </w:p>
        </w:tc>
        <w:tc>
          <w:tcPr>
            <w:tcW w:w="1821" w:type="dxa"/>
            <w:vAlign w:val="bottom"/>
          </w:tcPr>
          <w:p w:rsidR="004D4E07" w:rsidRPr="004D4E07" w:rsidRDefault="004D4E07" w:rsidP="004D4E07">
            <w:pPr>
              <w:jc w:val="center"/>
              <w:rPr>
                <w:color w:val="000000"/>
              </w:rPr>
            </w:pPr>
            <w:r w:rsidRPr="004D4E07">
              <w:rPr>
                <w:color w:val="000000"/>
              </w:rPr>
              <w:t>87 687,60</w:t>
            </w:r>
          </w:p>
        </w:tc>
        <w:tc>
          <w:tcPr>
            <w:tcW w:w="1820" w:type="dxa"/>
            <w:vAlign w:val="bottom"/>
          </w:tcPr>
          <w:p w:rsidR="004D4E07" w:rsidRPr="004D4E07" w:rsidRDefault="004D4E07" w:rsidP="004D4E07">
            <w:pPr>
              <w:jc w:val="center"/>
              <w:rPr>
                <w:color w:val="000000"/>
              </w:rPr>
            </w:pPr>
            <w:r w:rsidRPr="004D4E07">
              <w:rPr>
                <w:color w:val="000000"/>
              </w:rPr>
              <w:t>87 257,10</w:t>
            </w:r>
          </w:p>
        </w:tc>
        <w:tc>
          <w:tcPr>
            <w:tcW w:w="1805" w:type="dxa"/>
            <w:vAlign w:val="bottom"/>
          </w:tcPr>
          <w:p w:rsidR="004D4E07" w:rsidRPr="004D4E07" w:rsidRDefault="004D4E07" w:rsidP="004D4E07">
            <w:pPr>
              <w:jc w:val="center"/>
              <w:rPr>
                <w:color w:val="000000"/>
              </w:rPr>
            </w:pPr>
            <w:r w:rsidRPr="004D4E07">
              <w:rPr>
                <w:color w:val="000000"/>
              </w:rPr>
              <w:t>351 560,90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фонд развития территорий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областной бюджет</w:t>
            </w:r>
          </w:p>
        </w:tc>
        <w:tc>
          <w:tcPr>
            <w:tcW w:w="1687" w:type="dxa"/>
            <w:vAlign w:val="bottom"/>
          </w:tcPr>
          <w:p w:rsidR="004D4E07" w:rsidRPr="004D4E07" w:rsidRDefault="004D4E07" w:rsidP="004D4E07">
            <w:pPr>
              <w:jc w:val="center"/>
              <w:rPr>
                <w:color w:val="000000"/>
              </w:rPr>
            </w:pPr>
            <w:r w:rsidRPr="004D4E07">
              <w:rPr>
                <w:color w:val="000000"/>
              </w:rPr>
              <w:t>137,10</w:t>
            </w:r>
          </w:p>
        </w:tc>
        <w:tc>
          <w:tcPr>
            <w:tcW w:w="1821" w:type="dxa"/>
            <w:vAlign w:val="bottom"/>
          </w:tcPr>
          <w:p w:rsidR="004D4E07" w:rsidRPr="004D4E07" w:rsidRDefault="004D4E07" w:rsidP="004D4E07">
            <w:pPr>
              <w:jc w:val="center"/>
              <w:rPr>
                <w:color w:val="000000"/>
              </w:rPr>
            </w:pPr>
            <w:r w:rsidRPr="004D4E07">
              <w:rPr>
                <w:color w:val="000000"/>
              </w:rPr>
              <w:t>132,10</w:t>
            </w:r>
          </w:p>
        </w:tc>
        <w:tc>
          <w:tcPr>
            <w:tcW w:w="1821" w:type="dxa"/>
            <w:vAlign w:val="bottom"/>
          </w:tcPr>
          <w:p w:rsidR="004D4E07" w:rsidRPr="004D4E07" w:rsidRDefault="004D4E07" w:rsidP="004D4E07">
            <w:pPr>
              <w:jc w:val="center"/>
              <w:rPr>
                <w:color w:val="000000"/>
              </w:rPr>
            </w:pPr>
            <w:r w:rsidRPr="004D4E07">
              <w:rPr>
                <w:color w:val="000000"/>
              </w:rPr>
              <w:t>202,80</w:t>
            </w:r>
          </w:p>
        </w:tc>
        <w:tc>
          <w:tcPr>
            <w:tcW w:w="1820" w:type="dxa"/>
            <w:vAlign w:val="bottom"/>
          </w:tcPr>
          <w:p w:rsidR="004D4E07" w:rsidRPr="004D4E07" w:rsidRDefault="004D4E07" w:rsidP="004D4E07">
            <w:pPr>
              <w:jc w:val="center"/>
              <w:rPr>
                <w:color w:val="000000"/>
              </w:rPr>
            </w:pPr>
            <w:r w:rsidRPr="004D4E07">
              <w:rPr>
                <w:color w:val="000000"/>
              </w:rPr>
              <w:t>205,20</w:t>
            </w:r>
          </w:p>
        </w:tc>
        <w:tc>
          <w:tcPr>
            <w:tcW w:w="1805" w:type="dxa"/>
            <w:vAlign w:val="bottom"/>
          </w:tcPr>
          <w:p w:rsidR="004D4E07" w:rsidRPr="004D4E07" w:rsidRDefault="004D4E07" w:rsidP="004D4E07">
            <w:pPr>
              <w:jc w:val="center"/>
              <w:rPr>
                <w:color w:val="000000"/>
              </w:rPr>
            </w:pPr>
            <w:r w:rsidRPr="004D4E07">
              <w:rPr>
                <w:color w:val="000000"/>
              </w:rPr>
              <w:t>677,20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Консолидированные бюджеты поселений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Внебюджетные источники</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val="restart"/>
          </w:tcPr>
          <w:p w:rsidR="004D4E07" w:rsidRPr="00EA4036" w:rsidRDefault="004D4E07" w:rsidP="004D4E07">
            <w:pPr>
              <w:jc w:val="center"/>
            </w:pPr>
            <w:r w:rsidRPr="00EA4036">
              <w:t>4</w:t>
            </w:r>
          </w:p>
        </w:tc>
        <w:tc>
          <w:tcPr>
            <w:tcW w:w="5423" w:type="dxa"/>
            <w:vAlign w:val="center"/>
          </w:tcPr>
          <w:p w:rsidR="004D4E07" w:rsidRPr="00EA4036" w:rsidRDefault="004D4E07" w:rsidP="004D4E07">
            <w:pPr>
              <w:jc w:val="both"/>
              <w:rPr>
                <w:color w:val="000000"/>
              </w:rPr>
            </w:pPr>
            <w:r w:rsidRPr="00EA4036">
              <w:rPr>
                <w:color w:val="000000"/>
              </w:rPr>
              <w:t>Муниципальный проект «Современные образовательные организации» (всего), в том числе:</w:t>
            </w:r>
          </w:p>
        </w:tc>
        <w:tc>
          <w:tcPr>
            <w:tcW w:w="1687" w:type="dxa"/>
            <w:vAlign w:val="bottom"/>
          </w:tcPr>
          <w:p w:rsidR="004D4E07" w:rsidRPr="004D4E07" w:rsidRDefault="004D4E07" w:rsidP="004D4E07">
            <w:pPr>
              <w:jc w:val="center"/>
              <w:rPr>
                <w:color w:val="000000"/>
              </w:rPr>
            </w:pPr>
            <w:r w:rsidRPr="004D4E07">
              <w:rPr>
                <w:color w:val="000000"/>
              </w:rPr>
              <w:t>8 485,10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8 485,10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Местный бюджет (всего),  из них:</w:t>
            </w:r>
          </w:p>
        </w:tc>
        <w:tc>
          <w:tcPr>
            <w:tcW w:w="1687" w:type="dxa"/>
            <w:vAlign w:val="bottom"/>
          </w:tcPr>
          <w:p w:rsidR="004D4E07" w:rsidRPr="004D4E07" w:rsidRDefault="004D4E07" w:rsidP="004D4E07">
            <w:pPr>
              <w:jc w:val="center"/>
              <w:rPr>
                <w:color w:val="000000"/>
              </w:rPr>
            </w:pPr>
            <w:r w:rsidRPr="004D4E07">
              <w:rPr>
                <w:color w:val="000000"/>
              </w:rPr>
              <w:t>8 485,10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8 485,10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безвозмездные поступления в местный бюджет, в том числе за счет средств:</w:t>
            </w:r>
          </w:p>
        </w:tc>
        <w:tc>
          <w:tcPr>
            <w:tcW w:w="1687" w:type="dxa"/>
            <w:vAlign w:val="bottom"/>
          </w:tcPr>
          <w:p w:rsidR="004D4E07" w:rsidRPr="004D4E07" w:rsidRDefault="004D4E07" w:rsidP="004D4E07">
            <w:pPr>
              <w:jc w:val="center"/>
              <w:rPr>
                <w:color w:val="000000"/>
              </w:rPr>
            </w:pPr>
            <w:r w:rsidRPr="004D4E07">
              <w:rPr>
                <w:color w:val="000000"/>
              </w:rPr>
              <w:t>8 485,10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8 485,10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федеральный бюджет</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фонд развития территорий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областной бюджет</w:t>
            </w:r>
          </w:p>
        </w:tc>
        <w:tc>
          <w:tcPr>
            <w:tcW w:w="1687" w:type="dxa"/>
            <w:vAlign w:val="bottom"/>
          </w:tcPr>
          <w:p w:rsidR="004D4E07" w:rsidRPr="004D4E07" w:rsidRDefault="004D4E07" w:rsidP="004D4E07">
            <w:pPr>
              <w:jc w:val="center"/>
              <w:rPr>
                <w:color w:val="000000"/>
              </w:rPr>
            </w:pPr>
            <w:r w:rsidRPr="004D4E07">
              <w:rPr>
                <w:color w:val="000000"/>
              </w:rPr>
              <w:t>8 374,80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8 374,80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Консолидированные бюджеты поселений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Внебюджетные источники</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val="restart"/>
          </w:tcPr>
          <w:p w:rsidR="004D4E07" w:rsidRPr="00EA4036" w:rsidRDefault="004D4E07" w:rsidP="004D4E07">
            <w:pPr>
              <w:jc w:val="center"/>
            </w:pPr>
            <w:r w:rsidRPr="00EA4036">
              <w:t>5</w:t>
            </w:r>
          </w:p>
        </w:tc>
        <w:tc>
          <w:tcPr>
            <w:tcW w:w="5423" w:type="dxa"/>
            <w:vAlign w:val="center"/>
          </w:tcPr>
          <w:p w:rsidR="004D4E07" w:rsidRPr="00EA4036" w:rsidRDefault="004D4E07" w:rsidP="004D4E07">
            <w:pPr>
              <w:jc w:val="both"/>
              <w:rPr>
                <w:color w:val="000000"/>
              </w:rPr>
            </w:pPr>
            <w:r w:rsidRPr="00EA4036">
              <w:rPr>
                <w:color w:val="000000"/>
              </w:rPr>
              <w:t>Комплекс процессных мероприятий "Обеспечение реализ</w:t>
            </w:r>
            <w:r w:rsidRPr="00EA4036">
              <w:rPr>
                <w:color w:val="000000"/>
              </w:rPr>
              <w:t>а</w:t>
            </w:r>
            <w:r w:rsidRPr="00EA4036">
              <w:rPr>
                <w:color w:val="000000"/>
              </w:rPr>
              <w:t>ции программ дошкольного образования" (всего), в том числе:</w:t>
            </w:r>
          </w:p>
        </w:tc>
        <w:tc>
          <w:tcPr>
            <w:tcW w:w="1687" w:type="dxa"/>
            <w:vAlign w:val="bottom"/>
          </w:tcPr>
          <w:p w:rsidR="004D4E07" w:rsidRPr="004D4E07" w:rsidRDefault="004D4E07" w:rsidP="004D4E07">
            <w:pPr>
              <w:jc w:val="center"/>
              <w:rPr>
                <w:color w:val="000000"/>
              </w:rPr>
            </w:pPr>
            <w:r w:rsidRPr="004D4E07">
              <w:rPr>
                <w:color w:val="000000"/>
              </w:rPr>
              <w:t>630 474,30</w:t>
            </w:r>
          </w:p>
        </w:tc>
        <w:tc>
          <w:tcPr>
            <w:tcW w:w="1821" w:type="dxa"/>
            <w:vAlign w:val="bottom"/>
          </w:tcPr>
          <w:p w:rsidR="004D4E07" w:rsidRPr="004D4E07" w:rsidRDefault="004D4E07" w:rsidP="004D4E07">
            <w:pPr>
              <w:jc w:val="center"/>
              <w:rPr>
                <w:color w:val="000000"/>
              </w:rPr>
            </w:pPr>
            <w:r w:rsidRPr="004D4E07">
              <w:rPr>
                <w:color w:val="000000"/>
              </w:rPr>
              <w:t>708 826,20</w:t>
            </w:r>
          </w:p>
        </w:tc>
        <w:tc>
          <w:tcPr>
            <w:tcW w:w="1821" w:type="dxa"/>
            <w:vAlign w:val="bottom"/>
          </w:tcPr>
          <w:p w:rsidR="004D4E07" w:rsidRPr="004D4E07" w:rsidRDefault="004D4E07" w:rsidP="004D4E07">
            <w:pPr>
              <w:jc w:val="center"/>
              <w:rPr>
                <w:color w:val="000000"/>
              </w:rPr>
            </w:pPr>
            <w:r w:rsidRPr="004D4E07">
              <w:rPr>
                <w:color w:val="000000"/>
              </w:rPr>
              <w:t>712 777,30</w:t>
            </w:r>
          </w:p>
        </w:tc>
        <w:tc>
          <w:tcPr>
            <w:tcW w:w="1820" w:type="dxa"/>
            <w:vAlign w:val="bottom"/>
          </w:tcPr>
          <w:p w:rsidR="004D4E07" w:rsidRPr="004D4E07" w:rsidRDefault="004D4E07" w:rsidP="004D4E07">
            <w:pPr>
              <w:jc w:val="center"/>
              <w:rPr>
                <w:color w:val="000000"/>
              </w:rPr>
            </w:pPr>
            <w:r w:rsidRPr="004D4E07">
              <w:rPr>
                <w:color w:val="000000"/>
              </w:rPr>
              <w:t>713 225,50</w:t>
            </w:r>
          </w:p>
        </w:tc>
        <w:tc>
          <w:tcPr>
            <w:tcW w:w="1805" w:type="dxa"/>
            <w:vAlign w:val="bottom"/>
          </w:tcPr>
          <w:p w:rsidR="004D4E07" w:rsidRPr="004D4E07" w:rsidRDefault="004D4E07" w:rsidP="004D4E07">
            <w:pPr>
              <w:jc w:val="center"/>
              <w:rPr>
                <w:color w:val="000000"/>
              </w:rPr>
            </w:pPr>
            <w:r w:rsidRPr="004D4E07">
              <w:rPr>
                <w:color w:val="000000"/>
              </w:rPr>
              <w:t>2 765 303,30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Местный бюджет (всего),  из них:</w:t>
            </w:r>
          </w:p>
        </w:tc>
        <w:tc>
          <w:tcPr>
            <w:tcW w:w="1687" w:type="dxa"/>
            <w:vAlign w:val="bottom"/>
          </w:tcPr>
          <w:p w:rsidR="004D4E07" w:rsidRPr="004D4E07" w:rsidRDefault="004D4E07" w:rsidP="004D4E07">
            <w:pPr>
              <w:jc w:val="center"/>
              <w:rPr>
                <w:color w:val="000000"/>
              </w:rPr>
            </w:pPr>
            <w:r w:rsidRPr="004D4E07">
              <w:rPr>
                <w:color w:val="000000"/>
              </w:rPr>
              <w:t>586 705,80</w:t>
            </w:r>
          </w:p>
        </w:tc>
        <w:tc>
          <w:tcPr>
            <w:tcW w:w="1821" w:type="dxa"/>
            <w:vAlign w:val="bottom"/>
          </w:tcPr>
          <w:p w:rsidR="004D4E07" w:rsidRPr="004D4E07" w:rsidRDefault="004D4E07" w:rsidP="004D4E07">
            <w:pPr>
              <w:jc w:val="center"/>
              <w:rPr>
                <w:color w:val="000000"/>
              </w:rPr>
            </w:pPr>
            <w:r w:rsidRPr="004D4E07">
              <w:rPr>
                <w:color w:val="000000"/>
              </w:rPr>
              <w:t>657 398,50</w:t>
            </w:r>
          </w:p>
        </w:tc>
        <w:tc>
          <w:tcPr>
            <w:tcW w:w="1821" w:type="dxa"/>
            <w:vAlign w:val="bottom"/>
          </w:tcPr>
          <w:p w:rsidR="004D4E07" w:rsidRPr="004D4E07" w:rsidRDefault="004D4E07" w:rsidP="004D4E07">
            <w:pPr>
              <w:jc w:val="center"/>
              <w:rPr>
                <w:color w:val="000000"/>
              </w:rPr>
            </w:pPr>
            <w:r w:rsidRPr="004D4E07">
              <w:rPr>
                <w:color w:val="000000"/>
              </w:rPr>
              <w:t>661 349,60</w:t>
            </w:r>
          </w:p>
        </w:tc>
        <w:tc>
          <w:tcPr>
            <w:tcW w:w="1820" w:type="dxa"/>
            <w:vAlign w:val="bottom"/>
          </w:tcPr>
          <w:p w:rsidR="004D4E07" w:rsidRPr="004D4E07" w:rsidRDefault="004D4E07" w:rsidP="004D4E07">
            <w:pPr>
              <w:jc w:val="center"/>
              <w:rPr>
                <w:color w:val="000000"/>
              </w:rPr>
            </w:pPr>
            <w:r w:rsidRPr="004D4E07">
              <w:rPr>
                <w:color w:val="000000"/>
              </w:rPr>
              <w:t>661 797,80</w:t>
            </w:r>
          </w:p>
        </w:tc>
        <w:tc>
          <w:tcPr>
            <w:tcW w:w="1805" w:type="dxa"/>
            <w:vAlign w:val="bottom"/>
          </w:tcPr>
          <w:p w:rsidR="004D4E07" w:rsidRPr="004D4E07" w:rsidRDefault="004D4E07" w:rsidP="004D4E07">
            <w:pPr>
              <w:jc w:val="center"/>
              <w:rPr>
                <w:color w:val="000000"/>
              </w:rPr>
            </w:pPr>
            <w:r w:rsidRPr="004D4E07">
              <w:rPr>
                <w:color w:val="000000"/>
              </w:rPr>
              <w:t>2 567 251,70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безвозмездные поступления в местный бюджет, в том числе за счет средств:</w:t>
            </w:r>
          </w:p>
        </w:tc>
        <w:tc>
          <w:tcPr>
            <w:tcW w:w="1687" w:type="dxa"/>
            <w:vAlign w:val="bottom"/>
          </w:tcPr>
          <w:p w:rsidR="004D4E07" w:rsidRPr="004D4E07" w:rsidRDefault="004D4E07" w:rsidP="004D4E07">
            <w:pPr>
              <w:jc w:val="center"/>
              <w:rPr>
                <w:color w:val="000000"/>
              </w:rPr>
            </w:pPr>
            <w:r w:rsidRPr="004D4E07">
              <w:rPr>
                <w:color w:val="000000"/>
              </w:rPr>
              <w:t>586 705,80</w:t>
            </w:r>
          </w:p>
        </w:tc>
        <w:tc>
          <w:tcPr>
            <w:tcW w:w="1821" w:type="dxa"/>
            <w:vAlign w:val="bottom"/>
          </w:tcPr>
          <w:p w:rsidR="004D4E07" w:rsidRPr="004D4E07" w:rsidRDefault="004D4E07" w:rsidP="004D4E07">
            <w:pPr>
              <w:jc w:val="center"/>
              <w:rPr>
                <w:color w:val="000000"/>
              </w:rPr>
            </w:pPr>
            <w:r w:rsidRPr="004D4E07">
              <w:rPr>
                <w:color w:val="000000"/>
              </w:rPr>
              <w:t>657 398,50</w:t>
            </w:r>
          </w:p>
        </w:tc>
        <w:tc>
          <w:tcPr>
            <w:tcW w:w="1821" w:type="dxa"/>
            <w:vAlign w:val="bottom"/>
          </w:tcPr>
          <w:p w:rsidR="004D4E07" w:rsidRPr="004D4E07" w:rsidRDefault="004D4E07" w:rsidP="004D4E07">
            <w:pPr>
              <w:jc w:val="center"/>
              <w:rPr>
                <w:color w:val="000000"/>
              </w:rPr>
            </w:pPr>
            <w:r w:rsidRPr="004D4E07">
              <w:rPr>
                <w:color w:val="000000"/>
              </w:rPr>
              <w:t>661 349,60</w:t>
            </w:r>
          </w:p>
        </w:tc>
        <w:tc>
          <w:tcPr>
            <w:tcW w:w="1820" w:type="dxa"/>
            <w:vAlign w:val="bottom"/>
          </w:tcPr>
          <w:p w:rsidR="004D4E07" w:rsidRPr="004D4E07" w:rsidRDefault="004D4E07" w:rsidP="004D4E07">
            <w:pPr>
              <w:jc w:val="center"/>
              <w:rPr>
                <w:color w:val="000000"/>
              </w:rPr>
            </w:pPr>
            <w:r w:rsidRPr="004D4E07">
              <w:rPr>
                <w:color w:val="000000"/>
              </w:rPr>
              <w:t>661 797,80</w:t>
            </w:r>
          </w:p>
        </w:tc>
        <w:tc>
          <w:tcPr>
            <w:tcW w:w="1805" w:type="dxa"/>
            <w:vAlign w:val="bottom"/>
          </w:tcPr>
          <w:p w:rsidR="004D4E07" w:rsidRPr="004D4E07" w:rsidRDefault="004D4E07" w:rsidP="004D4E07">
            <w:pPr>
              <w:jc w:val="center"/>
              <w:rPr>
                <w:color w:val="000000"/>
              </w:rPr>
            </w:pPr>
            <w:r w:rsidRPr="004D4E07">
              <w:rPr>
                <w:color w:val="000000"/>
              </w:rPr>
              <w:t>2 567 251,70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федеральный бюджет</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фонд развития территорий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областной бюджет</w:t>
            </w:r>
          </w:p>
        </w:tc>
        <w:tc>
          <w:tcPr>
            <w:tcW w:w="1687" w:type="dxa"/>
            <w:vAlign w:val="bottom"/>
          </w:tcPr>
          <w:p w:rsidR="004D4E07" w:rsidRPr="004D4E07" w:rsidRDefault="004D4E07" w:rsidP="004D4E07">
            <w:pPr>
              <w:jc w:val="center"/>
              <w:rPr>
                <w:color w:val="000000"/>
              </w:rPr>
            </w:pPr>
            <w:r w:rsidRPr="004D4E07">
              <w:rPr>
                <w:color w:val="000000"/>
              </w:rPr>
              <w:t>370 678,60</w:t>
            </w:r>
          </w:p>
        </w:tc>
        <w:tc>
          <w:tcPr>
            <w:tcW w:w="1821" w:type="dxa"/>
            <w:vAlign w:val="bottom"/>
          </w:tcPr>
          <w:p w:rsidR="004D4E07" w:rsidRPr="004D4E07" w:rsidRDefault="004D4E07" w:rsidP="004D4E07">
            <w:pPr>
              <w:jc w:val="center"/>
              <w:rPr>
                <w:color w:val="000000"/>
              </w:rPr>
            </w:pPr>
            <w:r w:rsidRPr="004D4E07">
              <w:rPr>
                <w:color w:val="000000"/>
              </w:rPr>
              <w:t>419 314,50</w:t>
            </w:r>
          </w:p>
        </w:tc>
        <w:tc>
          <w:tcPr>
            <w:tcW w:w="1821" w:type="dxa"/>
            <w:vAlign w:val="bottom"/>
          </w:tcPr>
          <w:p w:rsidR="004D4E07" w:rsidRPr="004D4E07" w:rsidRDefault="004D4E07" w:rsidP="004D4E07">
            <w:pPr>
              <w:jc w:val="center"/>
              <w:rPr>
                <w:color w:val="000000"/>
              </w:rPr>
            </w:pPr>
            <w:r w:rsidRPr="004D4E07">
              <w:rPr>
                <w:color w:val="000000"/>
              </w:rPr>
              <w:t>420 014,70</w:t>
            </w:r>
          </w:p>
        </w:tc>
        <w:tc>
          <w:tcPr>
            <w:tcW w:w="1820" w:type="dxa"/>
            <w:vAlign w:val="bottom"/>
          </w:tcPr>
          <w:p w:rsidR="004D4E07" w:rsidRPr="004D4E07" w:rsidRDefault="004D4E07" w:rsidP="004D4E07">
            <w:pPr>
              <w:jc w:val="center"/>
              <w:rPr>
                <w:color w:val="000000"/>
              </w:rPr>
            </w:pPr>
            <w:r w:rsidRPr="004D4E07">
              <w:rPr>
                <w:color w:val="000000"/>
              </w:rPr>
              <w:t>420 743,60</w:t>
            </w:r>
          </w:p>
        </w:tc>
        <w:tc>
          <w:tcPr>
            <w:tcW w:w="1805" w:type="dxa"/>
            <w:vAlign w:val="bottom"/>
          </w:tcPr>
          <w:p w:rsidR="004D4E07" w:rsidRPr="004D4E07" w:rsidRDefault="004D4E07" w:rsidP="004D4E07">
            <w:pPr>
              <w:jc w:val="center"/>
              <w:rPr>
                <w:color w:val="000000"/>
              </w:rPr>
            </w:pPr>
            <w:r w:rsidRPr="004D4E07">
              <w:rPr>
                <w:color w:val="000000"/>
              </w:rPr>
              <w:t>1 630 751,40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Консолидированные бюджеты поселений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Внебюджетные источники</w:t>
            </w:r>
          </w:p>
        </w:tc>
        <w:tc>
          <w:tcPr>
            <w:tcW w:w="1687" w:type="dxa"/>
            <w:vAlign w:val="bottom"/>
          </w:tcPr>
          <w:p w:rsidR="004D4E07" w:rsidRPr="004D4E07" w:rsidRDefault="004D4E07" w:rsidP="004D4E07">
            <w:pPr>
              <w:jc w:val="center"/>
              <w:rPr>
                <w:color w:val="000000"/>
              </w:rPr>
            </w:pPr>
            <w:r w:rsidRPr="004D4E07">
              <w:rPr>
                <w:color w:val="000000"/>
              </w:rPr>
              <w:t>43 768,50</w:t>
            </w:r>
          </w:p>
        </w:tc>
        <w:tc>
          <w:tcPr>
            <w:tcW w:w="1821" w:type="dxa"/>
            <w:vAlign w:val="bottom"/>
          </w:tcPr>
          <w:p w:rsidR="004D4E07" w:rsidRPr="004D4E07" w:rsidRDefault="004D4E07" w:rsidP="004D4E07">
            <w:pPr>
              <w:jc w:val="center"/>
              <w:rPr>
                <w:color w:val="000000"/>
              </w:rPr>
            </w:pPr>
            <w:r w:rsidRPr="004D4E07">
              <w:rPr>
                <w:color w:val="000000"/>
              </w:rPr>
              <w:t>51 427,70</w:t>
            </w:r>
          </w:p>
        </w:tc>
        <w:tc>
          <w:tcPr>
            <w:tcW w:w="1821" w:type="dxa"/>
            <w:vAlign w:val="bottom"/>
          </w:tcPr>
          <w:p w:rsidR="004D4E07" w:rsidRPr="004D4E07" w:rsidRDefault="004D4E07" w:rsidP="004D4E07">
            <w:pPr>
              <w:jc w:val="center"/>
              <w:rPr>
                <w:color w:val="000000"/>
              </w:rPr>
            </w:pPr>
            <w:r w:rsidRPr="004D4E07">
              <w:rPr>
                <w:color w:val="000000"/>
              </w:rPr>
              <w:t>51 427,70</w:t>
            </w:r>
          </w:p>
        </w:tc>
        <w:tc>
          <w:tcPr>
            <w:tcW w:w="1820" w:type="dxa"/>
            <w:vAlign w:val="bottom"/>
          </w:tcPr>
          <w:p w:rsidR="004D4E07" w:rsidRPr="004D4E07" w:rsidRDefault="004D4E07" w:rsidP="004D4E07">
            <w:pPr>
              <w:jc w:val="center"/>
              <w:rPr>
                <w:color w:val="000000"/>
              </w:rPr>
            </w:pPr>
            <w:r w:rsidRPr="004D4E07">
              <w:rPr>
                <w:color w:val="000000"/>
              </w:rPr>
              <w:t>51 427,70</w:t>
            </w:r>
          </w:p>
        </w:tc>
        <w:tc>
          <w:tcPr>
            <w:tcW w:w="1805" w:type="dxa"/>
            <w:vAlign w:val="bottom"/>
          </w:tcPr>
          <w:p w:rsidR="004D4E07" w:rsidRPr="004D4E07" w:rsidRDefault="004D4E07" w:rsidP="004D4E07">
            <w:pPr>
              <w:jc w:val="center"/>
              <w:rPr>
                <w:color w:val="000000"/>
              </w:rPr>
            </w:pPr>
            <w:r w:rsidRPr="004D4E07">
              <w:rPr>
                <w:color w:val="000000"/>
              </w:rPr>
              <w:t>198 051,60</w:t>
            </w:r>
          </w:p>
        </w:tc>
      </w:tr>
      <w:tr w:rsidR="004D4E07" w:rsidRPr="00EA4036" w:rsidTr="004D4E07">
        <w:tc>
          <w:tcPr>
            <w:tcW w:w="587" w:type="dxa"/>
            <w:vMerge w:val="restart"/>
          </w:tcPr>
          <w:p w:rsidR="004D4E07" w:rsidRPr="00EA4036" w:rsidRDefault="004D4E07" w:rsidP="004D4E07">
            <w:pPr>
              <w:jc w:val="center"/>
            </w:pPr>
            <w:r w:rsidRPr="00EA4036">
              <w:t>6</w:t>
            </w:r>
          </w:p>
        </w:tc>
        <w:tc>
          <w:tcPr>
            <w:tcW w:w="5423" w:type="dxa"/>
            <w:vAlign w:val="center"/>
          </w:tcPr>
          <w:p w:rsidR="004D4E07" w:rsidRPr="00EA4036" w:rsidRDefault="004D4E07" w:rsidP="004D4E07">
            <w:pPr>
              <w:jc w:val="both"/>
              <w:rPr>
                <w:color w:val="000000"/>
              </w:rPr>
            </w:pPr>
            <w:r w:rsidRPr="00EA4036">
              <w:rPr>
                <w:color w:val="000000"/>
              </w:rPr>
              <w:t>Комплекс процессных мероприятий "Обеспечение реализ</w:t>
            </w:r>
            <w:r w:rsidRPr="00EA4036">
              <w:rPr>
                <w:color w:val="000000"/>
              </w:rPr>
              <w:t>а</w:t>
            </w:r>
            <w:r w:rsidRPr="00EA4036">
              <w:rPr>
                <w:color w:val="000000"/>
              </w:rPr>
              <w:t>ции программ общего образования" (всего), в том числе:</w:t>
            </w:r>
          </w:p>
        </w:tc>
        <w:tc>
          <w:tcPr>
            <w:tcW w:w="1687" w:type="dxa"/>
            <w:vAlign w:val="bottom"/>
          </w:tcPr>
          <w:p w:rsidR="004D4E07" w:rsidRPr="004D4E07" w:rsidRDefault="004D4E07" w:rsidP="004D4E07">
            <w:pPr>
              <w:jc w:val="center"/>
              <w:rPr>
                <w:color w:val="000000"/>
              </w:rPr>
            </w:pPr>
            <w:r w:rsidRPr="004D4E07">
              <w:rPr>
                <w:color w:val="000000"/>
              </w:rPr>
              <w:t>1 169 498,60</w:t>
            </w:r>
          </w:p>
        </w:tc>
        <w:tc>
          <w:tcPr>
            <w:tcW w:w="1821" w:type="dxa"/>
            <w:vAlign w:val="bottom"/>
          </w:tcPr>
          <w:p w:rsidR="004D4E07" w:rsidRPr="004D4E07" w:rsidRDefault="004D4E07" w:rsidP="004D4E07">
            <w:pPr>
              <w:jc w:val="center"/>
              <w:rPr>
                <w:color w:val="000000"/>
              </w:rPr>
            </w:pPr>
            <w:r w:rsidRPr="004D4E07">
              <w:rPr>
                <w:color w:val="000000"/>
              </w:rPr>
              <w:t>1 257 666,60</w:t>
            </w:r>
          </w:p>
        </w:tc>
        <w:tc>
          <w:tcPr>
            <w:tcW w:w="1821" w:type="dxa"/>
            <w:vAlign w:val="bottom"/>
          </w:tcPr>
          <w:p w:rsidR="004D4E07" w:rsidRPr="004D4E07" w:rsidRDefault="004D4E07" w:rsidP="004D4E07">
            <w:pPr>
              <w:jc w:val="center"/>
              <w:rPr>
                <w:color w:val="000000"/>
              </w:rPr>
            </w:pPr>
            <w:r w:rsidRPr="004D4E07">
              <w:rPr>
                <w:color w:val="000000"/>
              </w:rPr>
              <w:t>1 258 737,70</w:t>
            </w:r>
          </w:p>
        </w:tc>
        <w:tc>
          <w:tcPr>
            <w:tcW w:w="1820" w:type="dxa"/>
            <w:vAlign w:val="bottom"/>
          </w:tcPr>
          <w:p w:rsidR="004D4E07" w:rsidRPr="004D4E07" w:rsidRDefault="004D4E07" w:rsidP="004D4E07">
            <w:pPr>
              <w:jc w:val="center"/>
              <w:rPr>
                <w:color w:val="000000"/>
              </w:rPr>
            </w:pPr>
            <w:r w:rsidRPr="004D4E07">
              <w:rPr>
                <w:color w:val="000000"/>
              </w:rPr>
              <w:t>1 257 553,90</w:t>
            </w:r>
          </w:p>
        </w:tc>
        <w:tc>
          <w:tcPr>
            <w:tcW w:w="1805" w:type="dxa"/>
            <w:vAlign w:val="bottom"/>
          </w:tcPr>
          <w:p w:rsidR="004D4E07" w:rsidRPr="004D4E07" w:rsidRDefault="004D4E07" w:rsidP="004D4E07">
            <w:pPr>
              <w:jc w:val="center"/>
              <w:rPr>
                <w:color w:val="000000"/>
              </w:rPr>
            </w:pPr>
            <w:r w:rsidRPr="004D4E07">
              <w:rPr>
                <w:color w:val="000000"/>
              </w:rPr>
              <w:t>4 943 456,80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Местный бюджет (всего),  из них:</w:t>
            </w:r>
          </w:p>
        </w:tc>
        <w:tc>
          <w:tcPr>
            <w:tcW w:w="1687" w:type="dxa"/>
            <w:vAlign w:val="bottom"/>
          </w:tcPr>
          <w:p w:rsidR="004D4E07" w:rsidRPr="004D4E07" w:rsidRDefault="004D4E07" w:rsidP="004D4E07">
            <w:pPr>
              <w:jc w:val="center"/>
              <w:rPr>
                <w:color w:val="000000"/>
              </w:rPr>
            </w:pPr>
            <w:r w:rsidRPr="004D4E07">
              <w:rPr>
                <w:color w:val="000000"/>
              </w:rPr>
              <w:t>1 164 556,20</w:t>
            </w:r>
          </w:p>
        </w:tc>
        <w:tc>
          <w:tcPr>
            <w:tcW w:w="1821" w:type="dxa"/>
            <w:vAlign w:val="bottom"/>
          </w:tcPr>
          <w:p w:rsidR="004D4E07" w:rsidRPr="004D4E07" w:rsidRDefault="004D4E07" w:rsidP="004D4E07">
            <w:pPr>
              <w:jc w:val="center"/>
              <w:rPr>
                <w:color w:val="000000"/>
              </w:rPr>
            </w:pPr>
            <w:r w:rsidRPr="004D4E07">
              <w:rPr>
                <w:color w:val="000000"/>
              </w:rPr>
              <w:t>1 255 916,60</w:t>
            </w:r>
          </w:p>
        </w:tc>
        <w:tc>
          <w:tcPr>
            <w:tcW w:w="1821" w:type="dxa"/>
            <w:vAlign w:val="bottom"/>
          </w:tcPr>
          <w:p w:rsidR="004D4E07" w:rsidRPr="004D4E07" w:rsidRDefault="004D4E07" w:rsidP="004D4E07">
            <w:pPr>
              <w:jc w:val="center"/>
              <w:rPr>
                <w:color w:val="000000"/>
              </w:rPr>
            </w:pPr>
            <w:r w:rsidRPr="004D4E07">
              <w:rPr>
                <w:color w:val="000000"/>
              </w:rPr>
              <w:t>1 258 737,70</w:t>
            </w:r>
          </w:p>
        </w:tc>
        <w:tc>
          <w:tcPr>
            <w:tcW w:w="1820" w:type="dxa"/>
            <w:vAlign w:val="bottom"/>
          </w:tcPr>
          <w:p w:rsidR="004D4E07" w:rsidRPr="004D4E07" w:rsidRDefault="004D4E07" w:rsidP="004D4E07">
            <w:pPr>
              <w:jc w:val="center"/>
              <w:rPr>
                <w:color w:val="000000"/>
              </w:rPr>
            </w:pPr>
            <w:r w:rsidRPr="004D4E07">
              <w:rPr>
                <w:color w:val="000000"/>
              </w:rPr>
              <w:t>1 257 553,90</w:t>
            </w:r>
          </w:p>
        </w:tc>
        <w:tc>
          <w:tcPr>
            <w:tcW w:w="1805" w:type="dxa"/>
            <w:vAlign w:val="bottom"/>
          </w:tcPr>
          <w:p w:rsidR="004D4E07" w:rsidRPr="004D4E07" w:rsidRDefault="004D4E07" w:rsidP="004D4E07">
            <w:pPr>
              <w:jc w:val="center"/>
              <w:rPr>
                <w:color w:val="000000"/>
              </w:rPr>
            </w:pPr>
            <w:r w:rsidRPr="004D4E07">
              <w:rPr>
                <w:color w:val="000000"/>
              </w:rPr>
              <w:t>4 936 764,40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безвозмездные поступления в местный бюджет, в том числе за счет средств:</w:t>
            </w:r>
          </w:p>
        </w:tc>
        <w:tc>
          <w:tcPr>
            <w:tcW w:w="1687" w:type="dxa"/>
            <w:vAlign w:val="bottom"/>
          </w:tcPr>
          <w:p w:rsidR="004D4E07" w:rsidRPr="004D4E07" w:rsidRDefault="004D4E07" w:rsidP="004D4E07">
            <w:pPr>
              <w:jc w:val="center"/>
              <w:rPr>
                <w:color w:val="000000"/>
              </w:rPr>
            </w:pPr>
            <w:r w:rsidRPr="004D4E07">
              <w:rPr>
                <w:color w:val="000000"/>
              </w:rPr>
              <w:t>1 164 556,20</w:t>
            </w:r>
          </w:p>
        </w:tc>
        <w:tc>
          <w:tcPr>
            <w:tcW w:w="1821" w:type="dxa"/>
            <w:vAlign w:val="bottom"/>
          </w:tcPr>
          <w:p w:rsidR="004D4E07" w:rsidRPr="004D4E07" w:rsidRDefault="004D4E07" w:rsidP="004D4E07">
            <w:pPr>
              <w:jc w:val="center"/>
              <w:rPr>
                <w:color w:val="000000"/>
              </w:rPr>
            </w:pPr>
            <w:r w:rsidRPr="004D4E07">
              <w:rPr>
                <w:color w:val="000000"/>
              </w:rPr>
              <w:t>1 255 916,60</w:t>
            </w:r>
          </w:p>
        </w:tc>
        <w:tc>
          <w:tcPr>
            <w:tcW w:w="1821" w:type="dxa"/>
            <w:vAlign w:val="bottom"/>
          </w:tcPr>
          <w:p w:rsidR="004D4E07" w:rsidRPr="004D4E07" w:rsidRDefault="004D4E07" w:rsidP="004D4E07">
            <w:pPr>
              <w:jc w:val="center"/>
              <w:rPr>
                <w:color w:val="000000"/>
              </w:rPr>
            </w:pPr>
            <w:r w:rsidRPr="004D4E07">
              <w:rPr>
                <w:color w:val="000000"/>
              </w:rPr>
              <w:t>1 258 737,70</w:t>
            </w:r>
          </w:p>
        </w:tc>
        <w:tc>
          <w:tcPr>
            <w:tcW w:w="1820" w:type="dxa"/>
            <w:vAlign w:val="bottom"/>
          </w:tcPr>
          <w:p w:rsidR="004D4E07" w:rsidRPr="004D4E07" w:rsidRDefault="004D4E07" w:rsidP="004D4E07">
            <w:pPr>
              <w:jc w:val="center"/>
              <w:rPr>
                <w:color w:val="000000"/>
              </w:rPr>
            </w:pPr>
            <w:r w:rsidRPr="004D4E07">
              <w:rPr>
                <w:color w:val="000000"/>
              </w:rPr>
              <w:t>1 257 553,90</w:t>
            </w:r>
          </w:p>
        </w:tc>
        <w:tc>
          <w:tcPr>
            <w:tcW w:w="1805" w:type="dxa"/>
            <w:vAlign w:val="bottom"/>
          </w:tcPr>
          <w:p w:rsidR="004D4E07" w:rsidRPr="004D4E07" w:rsidRDefault="004D4E07" w:rsidP="004D4E07">
            <w:pPr>
              <w:jc w:val="center"/>
              <w:rPr>
                <w:color w:val="000000"/>
              </w:rPr>
            </w:pPr>
            <w:r w:rsidRPr="004D4E07">
              <w:rPr>
                <w:color w:val="000000"/>
              </w:rPr>
              <w:t>4 936 764,40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федеральный бюджет</w:t>
            </w:r>
          </w:p>
        </w:tc>
        <w:tc>
          <w:tcPr>
            <w:tcW w:w="1687" w:type="dxa"/>
            <w:vAlign w:val="bottom"/>
          </w:tcPr>
          <w:p w:rsidR="004D4E07" w:rsidRPr="004D4E07" w:rsidRDefault="004D4E07" w:rsidP="004D4E07">
            <w:pPr>
              <w:jc w:val="center"/>
              <w:rPr>
                <w:color w:val="000000"/>
              </w:rPr>
            </w:pPr>
            <w:r w:rsidRPr="004D4E07">
              <w:rPr>
                <w:color w:val="000000"/>
              </w:rPr>
              <w:t>37 583,90</w:t>
            </w:r>
          </w:p>
        </w:tc>
        <w:tc>
          <w:tcPr>
            <w:tcW w:w="1821" w:type="dxa"/>
            <w:vAlign w:val="bottom"/>
          </w:tcPr>
          <w:p w:rsidR="004D4E07" w:rsidRPr="004D4E07" w:rsidRDefault="004D4E07" w:rsidP="004D4E07">
            <w:pPr>
              <w:jc w:val="center"/>
              <w:rPr>
                <w:color w:val="000000"/>
              </w:rPr>
            </w:pPr>
            <w:r w:rsidRPr="004D4E07">
              <w:rPr>
                <w:color w:val="000000"/>
              </w:rPr>
              <w:t>39 550,00</w:t>
            </w:r>
          </w:p>
        </w:tc>
        <w:tc>
          <w:tcPr>
            <w:tcW w:w="1821" w:type="dxa"/>
            <w:vAlign w:val="bottom"/>
          </w:tcPr>
          <w:p w:rsidR="004D4E07" w:rsidRPr="004D4E07" w:rsidRDefault="004D4E07" w:rsidP="004D4E07">
            <w:pPr>
              <w:jc w:val="center"/>
              <w:rPr>
                <w:color w:val="000000"/>
              </w:rPr>
            </w:pPr>
            <w:r w:rsidRPr="004D4E07">
              <w:rPr>
                <w:color w:val="000000"/>
              </w:rPr>
              <w:t>38 453,70</w:t>
            </w:r>
          </w:p>
        </w:tc>
        <w:tc>
          <w:tcPr>
            <w:tcW w:w="1820" w:type="dxa"/>
            <w:vAlign w:val="bottom"/>
          </w:tcPr>
          <w:p w:rsidR="004D4E07" w:rsidRPr="004D4E07" w:rsidRDefault="004D4E07" w:rsidP="004D4E07">
            <w:pPr>
              <w:jc w:val="center"/>
              <w:rPr>
                <w:color w:val="000000"/>
              </w:rPr>
            </w:pPr>
            <w:r w:rsidRPr="004D4E07">
              <w:rPr>
                <w:color w:val="000000"/>
              </w:rPr>
              <w:t>36 497,80</w:t>
            </w:r>
          </w:p>
        </w:tc>
        <w:tc>
          <w:tcPr>
            <w:tcW w:w="1805" w:type="dxa"/>
            <w:vAlign w:val="bottom"/>
          </w:tcPr>
          <w:p w:rsidR="004D4E07" w:rsidRPr="004D4E07" w:rsidRDefault="004D4E07" w:rsidP="004D4E07">
            <w:pPr>
              <w:jc w:val="center"/>
              <w:rPr>
                <w:color w:val="000000"/>
              </w:rPr>
            </w:pPr>
            <w:r w:rsidRPr="004D4E07">
              <w:rPr>
                <w:color w:val="000000"/>
              </w:rPr>
              <w:t>152 085,40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фонд развития территорий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областной бюджет</w:t>
            </w:r>
          </w:p>
        </w:tc>
        <w:tc>
          <w:tcPr>
            <w:tcW w:w="1687" w:type="dxa"/>
            <w:vAlign w:val="bottom"/>
          </w:tcPr>
          <w:p w:rsidR="004D4E07" w:rsidRPr="004D4E07" w:rsidRDefault="004D4E07" w:rsidP="004D4E07">
            <w:pPr>
              <w:jc w:val="center"/>
              <w:rPr>
                <w:color w:val="000000"/>
              </w:rPr>
            </w:pPr>
            <w:r w:rsidRPr="004D4E07">
              <w:rPr>
                <w:color w:val="000000"/>
              </w:rPr>
              <w:t>894 062,80</w:t>
            </w:r>
          </w:p>
        </w:tc>
        <w:tc>
          <w:tcPr>
            <w:tcW w:w="1821" w:type="dxa"/>
            <w:vAlign w:val="bottom"/>
          </w:tcPr>
          <w:p w:rsidR="004D4E07" w:rsidRPr="004D4E07" w:rsidRDefault="004D4E07" w:rsidP="004D4E07">
            <w:pPr>
              <w:jc w:val="center"/>
              <w:rPr>
                <w:color w:val="000000"/>
              </w:rPr>
            </w:pPr>
            <w:r w:rsidRPr="004D4E07">
              <w:rPr>
                <w:color w:val="000000"/>
              </w:rPr>
              <w:t>971 919,00</w:t>
            </w:r>
          </w:p>
        </w:tc>
        <w:tc>
          <w:tcPr>
            <w:tcW w:w="1821" w:type="dxa"/>
            <w:vAlign w:val="bottom"/>
          </w:tcPr>
          <w:p w:rsidR="004D4E07" w:rsidRPr="004D4E07" w:rsidRDefault="004D4E07" w:rsidP="004D4E07">
            <w:pPr>
              <w:jc w:val="center"/>
              <w:rPr>
                <w:color w:val="000000"/>
              </w:rPr>
            </w:pPr>
            <w:r w:rsidRPr="004D4E07">
              <w:rPr>
                <w:color w:val="000000"/>
              </w:rPr>
              <w:t>974 070,40</w:t>
            </w:r>
          </w:p>
        </w:tc>
        <w:tc>
          <w:tcPr>
            <w:tcW w:w="1820" w:type="dxa"/>
            <w:vAlign w:val="bottom"/>
          </w:tcPr>
          <w:p w:rsidR="004D4E07" w:rsidRPr="004D4E07" w:rsidRDefault="004D4E07" w:rsidP="004D4E07">
            <w:pPr>
              <w:jc w:val="center"/>
              <w:rPr>
                <w:color w:val="000000"/>
              </w:rPr>
            </w:pPr>
            <w:r w:rsidRPr="004D4E07">
              <w:rPr>
                <w:color w:val="000000"/>
              </w:rPr>
              <w:t>976 437,00</w:t>
            </w:r>
          </w:p>
        </w:tc>
        <w:tc>
          <w:tcPr>
            <w:tcW w:w="1805" w:type="dxa"/>
            <w:vAlign w:val="bottom"/>
          </w:tcPr>
          <w:p w:rsidR="004D4E07" w:rsidRPr="004D4E07" w:rsidRDefault="004D4E07" w:rsidP="004D4E07">
            <w:pPr>
              <w:jc w:val="center"/>
              <w:rPr>
                <w:color w:val="000000"/>
              </w:rPr>
            </w:pPr>
            <w:r w:rsidRPr="004D4E07">
              <w:rPr>
                <w:color w:val="000000"/>
              </w:rPr>
              <w:t>3 816 489,20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Консолидированные бюджеты поселений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Внебюджетные источники</w:t>
            </w:r>
          </w:p>
        </w:tc>
        <w:tc>
          <w:tcPr>
            <w:tcW w:w="1687" w:type="dxa"/>
            <w:vAlign w:val="bottom"/>
          </w:tcPr>
          <w:p w:rsidR="004D4E07" w:rsidRPr="004D4E07" w:rsidRDefault="004D4E07" w:rsidP="004D4E07">
            <w:pPr>
              <w:jc w:val="center"/>
              <w:rPr>
                <w:color w:val="000000"/>
              </w:rPr>
            </w:pPr>
            <w:r w:rsidRPr="004D4E07">
              <w:rPr>
                <w:color w:val="000000"/>
              </w:rPr>
              <w:t>4 942,40</w:t>
            </w:r>
          </w:p>
        </w:tc>
        <w:tc>
          <w:tcPr>
            <w:tcW w:w="1821" w:type="dxa"/>
            <w:vAlign w:val="bottom"/>
          </w:tcPr>
          <w:p w:rsidR="004D4E07" w:rsidRPr="004D4E07" w:rsidRDefault="004D4E07" w:rsidP="004D4E07">
            <w:pPr>
              <w:jc w:val="center"/>
              <w:rPr>
                <w:color w:val="000000"/>
              </w:rPr>
            </w:pPr>
            <w:r w:rsidRPr="004D4E07">
              <w:rPr>
                <w:color w:val="000000"/>
              </w:rPr>
              <w:t>1 750,00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6 692,40</w:t>
            </w:r>
          </w:p>
        </w:tc>
      </w:tr>
      <w:tr w:rsidR="004D4E07" w:rsidRPr="00EA4036" w:rsidTr="004D4E07">
        <w:tc>
          <w:tcPr>
            <w:tcW w:w="587" w:type="dxa"/>
            <w:vMerge w:val="restart"/>
          </w:tcPr>
          <w:p w:rsidR="004D4E07" w:rsidRPr="00EA4036" w:rsidRDefault="004D4E07" w:rsidP="004D4E07">
            <w:pPr>
              <w:jc w:val="center"/>
            </w:pPr>
            <w:r w:rsidRPr="00EA4036">
              <w:t>7</w:t>
            </w:r>
          </w:p>
        </w:tc>
        <w:tc>
          <w:tcPr>
            <w:tcW w:w="5423" w:type="dxa"/>
            <w:vAlign w:val="center"/>
          </w:tcPr>
          <w:p w:rsidR="004D4E07" w:rsidRPr="00EA4036" w:rsidRDefault="004D4E07" w:rsidP="004D4E07">
            <w:pPr>
              <w:jc w:val="both"/>
              <w:rPr>
                <w:color w:val="000000"/>
              </w:rPr>
            </w:pPr>
            <w:r w:rsidRPr="00EA4036">
              <w:rPr>
                <w:color w:val="000000"/>
              </w:rPr>
              <w:t>Комплекс процессных мероприятий "Обеспечение реализ</w:t>
            </w:r>
            <w:r w:rsidRPr="00EA4036">
              <w:rPr>
                <w:color w:val="000000"/>
              </w:rPr>
              <w:t>а</w:t>
            </w:r>
            <w:r w:rsidRPr="00EA4036">
              <w:rPr>
                <w:color w:val="000000"/>
              </w:rPr>
              <w:t>ции программ дополнительного образования" (всего), в том числе:</w:t>
            </w:r>
          </w:p>
        </w:tc>
        <w:tc>
          <w:tcPr>
            <w:tcW w:w="1687" w:type="dxa"/>
            <w:vAlign w:val="bottom"/>
          </w:tcPr>
          <w:p w:rsidR="004D4E07" w:rsidRPr="004D4E07" w:rsidRDefault="004D4E07" w:rsidP="004D4E07">
            <w:pPr>
              <w:jc w:val="center"/>
              <w:rPr>
                <w:color w:val="000000"/>
              </w:rPr>
            </w:pPr>
            <w:r w:rsidRPr="004D4E07">
              <w:rPr>
                <w:color w:val="000000"/>
              </w:rPr>
              <w:t>120 159,20</w:t>
            </w:r>
          </w:p>
        </w:tc>
        <w:tc>
          <w:tcPr>
            <w:tcW w:w="1821" w:type="dxa"/>
            <w:vAlign w:val="bottom"/>
          </w:tcPr>
          <w:p w:rsidR="004D4E07" w:rsidRPr="004D4E07" w:rsidRDefault="004D4E07" w:rsidP="004D4E07">
            <w:pPr>
              <w:jc w:val="center"/>
              <w:rPr>
                <w:color w:val="000000"/>
              </w:rPr>
            </w:pPr>
            <w:r w:rsidRPr="004D4E07">
              <w:rPr>
                <w:color w:val="000000"/>
              </w:rPr>
              <w:t>134 022,60</w:t>
            </w:r>
          </w:p>
        </w:tc>
        <w:tc>
          <w:tcPr>
            <w:tcW w:w="1821" w:type="dxa"/>
            <w:vAlign w:val="bottom"/>
          </w:tcPr>
          <w:p w:rsidR="004D4E07" w:rsidRPr="004D4E07" w:rsidRDefault="004D4E07" w:rsidP="004D4E07">
            <w:pPr>
              <w:jc w:val="center"/>
              <w:rPr>
                <w:color w:val="000000"/>
              </w:rPr>
            </w:pPr>
            <w:r w:rsidRPr="004D4E07">
              <w:rPr>
                <w:color w:val="000000"/>
              </w:rPr>
              <w:t>122 989,60</w:t>
            </w:r>
          </w:p>
        </w:tc>
        <w:tc>
          <w:tcPr>
            <w:tcW w:w="1820" w:type="dxa"/>
            <w:vAlign w:val="bottom"/>
          </w:tcPr>
          <w:p w:rsidR="004D4E07" w:rsidRPr="004D4E07" w:rsidRDefault="004D4E07" w:rsidP="004D4E07">
            <w:pPr>
              <w:jc w:val="center"/>
              <w:rPr>
                <w:color w:val="000000"/>
              </w:rPr>
            </w:pPr>
            <w:r w:rsidRPr="004D4E07">
              <w:rPr>
                <w:color w:val="000000"/>
              </w:rPr>
              <w:t>130 958,70</w:t>
            </w:r>
          </w:p>
        </w:tc>
        <w:tc>
          <w:tcPr>
            <w:tcW w:w="1805" w:type="dxa"/>
            <w:vAlign w:val="bottom"/>
          </w:tcPr>
          <w:p w:rsidR="004D4E07" w:rsidRPr="004D4E07" w:rsidRDefault="004D4E07" w:rsidP="004D4E07">
            <w:pPr>
              <w:jc w:val="center"/>
              <w:rPr>
                <w:color w:val="000000"/>
              </w:rPr>
            </w:pPr>
            <w:r w:rsidRPr="004D4E07">
              <w:rPr>
                <w:color w:val="000000"/>
              </w:rPr>
              <w:t>508 130,10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Местный бюджет (всего),  из них:</w:t>
            </w:r>
          </w:p>
        </w:tc>
        <w:tc>
          <w:tcPr>
            <w:tcW w:w="1687" w:type="dxa"/>
            <w:vAlign w:val="bottom"/>
          </w:tcPr>
          <w:p w:rsidR="004D4E07" w:rsidRPr="004D4E07" w:rsidRDefault="004D4E07" w:rsidP="004D4E07">
            <w:pPr>
              <w:jc w:val="center"/>
              <w:rPr>
                <w:color w:val="000000"/>
              </w:rPr>
            </w:pPr>
            <w:r w:rsidRPr="004D4E07">
              <w:rPr>
                <w:color w:val="000000"/>
              </w:rPr>
              <w:t>118 259,20</w:t>
            </w:r>
          </w:p>
        </w:tc>
        <w:tc>
          <w:tcPr>
            <w:tcW w:w="1821" w:type="dxa"/>
            <w:vAlign w:val="bottom"/>
          </w:tcPr>
          <w:p w:rsidR="004D4E07" w:rsidRPr="004D4E07" w:rsidRDefault="004D4E07" w:rsidP="004D4E07">
            <w:pPr>
              <w:jc w:val="center"/>
              <w:rPr>
                <w:color w:val="000000"/>
              </w:rPr>
            </w:pPr>
            <w:r w:rsidRPr="004D4E07">
              <w:rPr>
                <w:color w:val="000000"/>
              </w:rPr>
              <w:t>132 102,60</w:t>
            </w:r>
          </w:p>
        </w:tc>
        <w:tc>
          <w:tcPr>
            <w:tcW w:w="1821" w:type="dxa"/>
            <w:vAlign w:val="bottom"/>
          </w:tcPr>
          <w:p w:rsidR="004D4E07" w:rsidRPr="004D4E07" w:rsidRDefault="004D4E07" w:rsidP="004D4E07">
            <w:pPr>
              <w:jc w:val="center"/>
              <w:rPr>
                <w:color w:val="000000"/>
              </w:rPr>
            </w:pPr>
            <w:r w:rsidRPr="004D4E07">
              <w:rPr>
                <w:color w:val="000000"/>
              </w:rPr>
              <w:t>121 069,60</w:t>
            </w:r>
          </w:p>
        </w:tc>
        <w:tc>
          <w:tcPr>
            <w:tcW w:w="1820" w:type="dxa"/>
            <w:vAlign w:val="bottom"/>
          </w:tcPr>
          <w:p w:rsidR="004D4E07" w:rsidRPr="004D4E07" w:rsidRDefault="004D4E07" w:rsidP="004D4E07">
            <w:pPr>
              <w:jc w:val="center"/>
              <w:rPr>
                <w:color w:val="000000"/>
              </w:rPr>
            </w:pPr>
            <w:r w:rsidRPr="004D4E07">
              <w:rPr>
                <w:color w:val="000000"/>
              </w:rPr>
              <w:t>129 038,70</w:t>
            </w:r>
          </w:p>
        </w:tc>
        <w:tc>
          <w:tcPr>
            <w:tcW w:w="1805" w:type="dxa"/>
            <w:vAlign w:val="bottom"/>
          </w:tcPr>
          <w:p w:rsidR="004D4E07" w:rsidRPr="004D4E07" w:rsidRDefault="004D4E07" w:rsidP="004D4E07">
            <w:pPr>
              <w:jc w:val="center"/>
              <w:rPr>
                <w:color w:val="000000"/>
              </w:rPr>
            </w:pPr>
            <w:r w:rsidRPr="004D4E07">
              <w:rPr>
                <w:color w:val="000000"/>
              </w:rPr>
              <w:t>500 470,10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безвозмездные поступления в местный бюджет, в том числе за счет средств:</w:t>
            </w:r>
          </w:p>
        </w:tc>
        <w:tc>
          <w:tcPr>
            <w:tcW w:w="1687" w:type="dxa"/>
            <w:vAlign w:val="bottom"/>
          </w:tcPr>
          <w:p w:rsidR="004D4E07" w:rsidRPr="004D4E07" w:rsidRDefault="004D4E07" w:rsidP="004D4E07">
            <w:pPr>
              <w:jc w:val="center"/>
              <w:rPr>
                <w:color w:val="000000"/>
              </w:rPr>
            </w:pPr>
            <w:r w:rsidRPr="004D4E07">
              <w:rPr>
                <w:color w:val="000000"/>
              </w:rPr>
              <w:t>118 259,20</w:t>
            </w:r>
          </w:p>
        </w:tc>
        <w:tc>
          <w:tcPr>
            <w:tcW w:w="1821" w:type="dxa"/>
            <w:vAlign w:val="bottom"/>
          </w:tcPr>
          <w:p w:rsidR="004D4E07" w:rsidRPr="004D4E07" w:rsidRDefault="004D4E07" w:rsidP="004D4E07">
            <w:pPr>
              <w:jc w:val="center"/>
              <w:rPr>
                <w:color w:val="000000"/>
              </w:rPr>
            </w:pPr>
            <w:r w:rsidRPr="004D4E07">
              <w:rPr>
                <w:color w:val="000000"/>
              </w:rPr>
              <w:t>132 102,60</w:t>
            </w:r>
          </w:p>
        </w:tc>
        <w:tc>
          <w:tcPr>
            <w:tcW w:w="1821" w:type="dxa"/>
            <w:vAlign w:val="bottom"/>
          </w:tcPr>
          <w:p w:rsidR="004D4E07" w:rsidRPr="004D4E07" w:rsidRDefault="004D4E07" w:rsidP="004D4E07">
            <w:pPr>
              <w:jc w:val="center"/>
              <w:rPr>
                <w:color w:val="000000"/>
              </w:rPr>
            </w:pPr>
            <w:r w:rsidRPr="004D4E07">
              <w:rPr>
                <w:color w:val="000000"/>
              </w:rPr>
              <w:t>121 069,60</w:t>
            </w:r>
          </w:p>
        </w:tc>
        <w:tc>
          <w:tcPr>
            <w:tcW w:w="1820" w:type="dxa"/>
            <w:vAlign w:val="bottom"/>
          </w:tcPr>
          <w:p w:rsidR="004D4E07" w:rsidRPr="004D4E07" w:rsidRDefault="004D4E07" w:rsidP="004D4E07">
            <w:pPr>
              <w:jc w:val="center"/>
              <w:rPr>
                <w:color w:val="000000"/>
              </w:rPr>
            </w:pPr>
            <w:r w:rsidRPr="004D4E07">
              <w:rPr>
                <w:color w:val="000000"/>
              </w:rPr>
              <w:t>129 038,70</w:t>
            </w:r>
          </w:p>
        </w:tc>
        <w:tc>
          <w:tcPr>
            <w:tcW w:w="1805" w:type="dxa"/>
            <w:vAlign w:val="bottom"/>
          </w:tcPr>
          <w:p w:rsidR="004D4E07" w:rsidRPr="004D4E07" w:rsidRDefault="004D4E07" w:rsidP="004D4E07">
            <w:pPr>
              <w:jc w:val="center"/>
              <w:rPr>
                <w:color w:val="000000"/>
              </w:rPr>
            </w:pPr>
            <w:r w:rsidRPr="004D4E07">
              <w:rPr>
                <w:color w:val="000000"/>
              </w:rPr>
              <w:t>500 470,10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федеральный бюджет</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фонд развития территорий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областной бюджет</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Консолидированные бюджеты поселений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Внебюджетные источники</w:t>
            </w:r>
          </w:p>
        </w:tc>
        <w:tc>
          <w:tcPr>
            <w:tcW w:w="1687" w:type="dxa"/>
            <w:vAlign w:val="bottom"/>
          </w:tcPr>
          <w:p w:rsidR="004D4E07" w:rsidRPr="004D4E07" w:rsidRDefault="004D4E07" w:rsidP="004D4E07">
            <w:pPr>
              <w:jc w:val="center"/>
              <w:rPr>
                <w:color w:val="000000"/>
              </w:rPr>
            </w:pPr>
            <w:r w:rsidRPr="004D4E07">
              <w:rPr>
                <w:color w:val="000000"/>
              </w:rPr>
              <w:t>1 900,00</w:t>
            </w:r>
          </w:p>
        </w:tc>
        <w:tc>
          <w:tcPr>
            <w:tcW w:w="1821" w:type="dxa"/>
            <w:vAlign w:val="bottom"/>
          </w:tcPr>
          <w:p w:rsidR="004D4E07" w:rsidRPr="004D4E07" w:rsidRDefault="004D4E07" w:rsidP="004D4E07">
            <w:pPr>
              <w:jc w:val="center"/>
              <w:rPr>
                <w:color w:val="000000"/>
              </w:rPr>
            </w:pPr>
            <w:r w:rsidRPr="004D4E07">
              <w:rPr>
                <w:color w:val="000000"/>
              </w:rPr>
              <w:t>1 920,00</w:t>
            </w:r>
          </w:p>
        </w:tc>
        <w:tc>
          <w:tcPr>
            <w:tcW w:w="1821" w:type="dxa"/>
            <w:vAlign w:val="bottom"/>
          </w:tcPr>
          <w:p w:rsidR="004D4E07" w:rsidRPr="004D4E07" w:rsidRDefault="004D4E07" w:rsidP="004D4E07">
            <w:pPr>
              <w:jc w:val="center"/>
              <w:rPr>
                <w:color w:val="000000"/>
              </w:rPr>
            </w:pPr>
            <w:r w:rsidRPr="004D4E07">
              <w:rPr>
                <w:color w:val="000000"/>
              </w:rPr>
              <w:t>1 920,00</w:t>
            </w:r>
          </w:p>
        </w:tc>
        <w:tc>
          <w:tcPr>
            <w:tcW w:w="1820" w:type="dxa"/>
            <w:vAlign w:val="bottom"/>
          </w:tcPr>
          <w:p w:rsidR="004D4E07" w:rsidRPr="004D4E07" w:rsidRDefault="004D4E07" w:rsidP="004D4E07">
            <w:pPr>
              <w:jc w:val="center"/>
              <w:rPr>
                <w:color w:val="000000"/>
              </w:rPr>
            </w:pPr>
            <w:r w:rsidRPr="004D4E07">
              <w:rPr>
                <w:color w:val="000000"/>
              </w:rPr>
              <w:t>1 920,00</w:t>
            </w:r>
          </w:p>
        </w:tc>
        <w:tc>
          <w:tcPr>
            <w:tcW w:w="1805" w:type="dxa"/>
            <w:vAlign w:val="bottom"/>
          </w:tcPr>
          <w:p w:rsidR="004D4E07" w:rsidRPr="004D4E07" w:rsidRDefault="004D4E07" w:rsidP="004D4E07">
            <w:pPr>
              <w:jc w:val="center"/>
              <w:rPr>
                <w:color w:val="000000"/>
              </w:rPr>
            </w:pPr>
            <w:r w:rsidRPr="004D4E07">
              <w:rPr>
                <w:color w:val="000000"/>
              </w:rPr>
              <w:t>7 660,00</w:t>
            </w:r>
          </w:p>
        </w:tc>
      </w:tr>
      <w:tr w:rsidR="004D4E07" w:rsidRPr="00EA4036" w:rsidTr="004D4E07">
        <w:tc>
          <w:tcPr>
            <w:tcW w:w="587" w:type="dxa"/>
            <w:vMerge w:val="restart"/>
          </w:tcPr>
          <w:p w:rsidR="004D4E07" w:rsidRPr="00EA4036" w:rsidRDefault="004D4E07" w:rsidP="004D4E07">
            <w:pPr>
              <w:jc w:val="center"/>
            </w:pPr>
            <w:r w:rsidRPr="00EA4036">
              <w:t>8</w:t>
            </w:r>
          </w:p>
        </w:tc>
        <w:tc>
          <w:tcPr>
            <w:tcW w:w="5423" w:type="dxa"/>
            <w:vAlign w:val="center"/>
          </w:tcPr>
          <w:p w:rsidR="004D4E07" w:rsidRPr="00EA4036" w:rsidRDefault="004D4E07" w:rsidP="004D4E07">
            <w:pPr>
              <w:jc w:val="both"/>
              <w:rPr>
                <w:color w:val="000000"/>
              </w:rPr>
            </w:pPr>
            <w:r w:rsidRPr="00EA4036">
              <w:rPr>
                <w:color w:val="000000"/>
              </w:rPr>
              <w:t>Комплекс процессных мероприятий «Обеспечение функц</w:t>
            </w:r>
            <w:r w:rsidRPr="00EA4036">
              <w:rPr>
                <w:color w:val="000000"/>
              </w:rPr>
              <w:t>и</w:t>
            </w:r>
            <w:r w:rsidRPr="00EA4036">
              <w:rPr>
                <w:color w:val="000000"/>
              </w:rPr>
              <w:t>онирования системы образования в Белокалитвинском ра</w:t>
            </w:r>
            <w:r w:rsidRPr="00EA4036">
              <w:rPr>
                <w:color w:val="000000"/>
              </w:rPr>
              <w:t>й</w:t>
            </w:r>
            <w:r w:rsidRPr="00EA4036">
              <w:rPr>
                <w:color w:val="000000"/>
              </w:rPr>
              <w:t>оне» (всего), в том числе:</w:t>
            </w:r>
          </w:p>
        </w:tc>
        <w:tc>
          <w:tcPr>
            <w:tcW w:w="1687" w:type="dxa"/>
            <w:vAlign w:val="bottom"/>
          </w:tcPr>
          <w:p w:rsidR="004D4E07" w:rsidRPr="004D4E07" w:rsidRDefault="004D4E07" w:rsidP="004D4E07">
            <w:pPr>
              <w:jc w:val="center"/>
              <w:rPr>
                <w:color w:val="000000"/>
              </w:rPr>
            </w:pPr>
            <w:r w:rsidRPr="004D4E07">
              <w:rPr>
                <w:color w:val="000000"/>
              </w:rPr>
              <w:t>76 618,60</w:t>
            </w:r>
          </w:p>
        </w:tc>
        <w:tc>
          <w:tcPr>
            <w:tcW w:w="1821" w:type="dxa"/>
            <w:vAlign w:val="bottom"/>
          </w:tcPr>
          <w:p w:rsidR="004D4E07" w:rsidRPr="004D4E07" w:rsidRDefault="004D4E07" w:rsidP="004D4E07">
            <w:pPr>
              <w:jc w:val="center"/>
              <w:rPr>
                <w:color w:val="000000"/>
              </w:rPr>
            </w:pPr>
            <w:r w:rsidRPr="004D4E07">
              <w:rPr>
                <w:color w:val="000000"/>
              </w:rPr>
              <w:t>102 966,80</w:t>
            </w:r>
          </w:p>
        </w:tc>
        <w:tc>
          <w:tcPr>
            <w:tcW w:w="1821" w:type="dxa"/>
            <w:vAlign w:val="bottom"/>
          </w:tcPr>
          <w:p w:rsidR="004D4E07" w:rsidRPr="004D4E07" w:rsidRDefault="004D4E07" w:rsidP="004D4E07">
            <w:pPr>
              <w:jc w:val="center"/>
              <w:rPr>
                <w:color w:val="000000"/>
              </w:rPr>
            </w:pPr>
            <w:r w:rsidRPr="004D4E07">
              <w:rPr>
                <w:color w:val="000000"/>
              </w:rPr>
              <w:t>105 405,60</w:t>
            </w:r>
          </w:p>
        </w:tc>
        <w:tc>
          <w:tcPr>
            <w:tcW w:w="1820" w:type="dxa"/>
            <w:vAlign w:val="bottom"/>
          </w:tcPr>
          <w:p w:rsidR="004D4E07" w:rsidRPr="004D4E07" w:rsidRDefault="004D4E07" w:rsidP="004D4E07">
            <w:pPr>
              <w:jc w:val="center"/>
              <w:rPr>
                <w:color w:val="000000"/>
              </w:rPr>
            </w:pPr>
            <w:r w:rsidRPr="004D4E07">
              <w:rPr>
                <w:color w:val="000000"/>
              </w:rPr>
              <w:t>106 161,20</w:t>
            </w:r>
          </w:p>
        </w:tc>
        <w:tc>
          <w:tcPr>
            <w:tcW w:w="1805" w:type="dxa"/>
            <w:vAlign w:val="bottom"/>
          </w:tcPr>
          <w:p w:rsidR="004D4E07" w:rsidRPr="004D4E07" w:rsidRDefault="004D4E07" w:rsidP="004D4E07">
            <w:pPr>
              <w:jc w:val="center"/>
              <w:rPr>
                <w:color w:val="000000"/>
              </w:rPr>
            </w:pPr>
            <w:r w:rsidRPr="004D4E07">
              <w:rPr>
                <w:color w:val="000000"/>
              </w:rPr>
              <w:t>391 152,20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Местный бюджет (всего),  из них:</w:t>
            </w:r>
          </w:p>
        </w:tc>
        <w:tc>
          <w:tcPr>
            <w:tcW w:w="1687" w:type="dxa"/>
            <w:vAlign w:val="bottom"/>
          </w:tcPr>
          <w:p w:rsidR="004D4E07" w:rsidRPr="004D4E07" w:rsidRDefault="004D4E07" w:rsidP="004D4E07">
            <w:pPr>
              <w:jc w:val="center"/>
              <w:rPr>
                <w:color w:val="000000"/>
              </w:rPr>
            </w:pPr>
            <w:r w:rsidRPr="004D4E07">
              <w:rPr>
                <w:color w:val="000000"/>
              </w:rPr>
              <w:t>40 618,60</w:t>
            </w:r>
          </w:p>
        </w:tc>
        <w:tc>
          <w:tcPr>
            <w:tcW w:w="1821" w:type="dxa"/>
            <w:vAlign w:val="bottom"/>
          </w:tcPr>
          <w:p w:rsidR="004D4E07" w:rsidRPr="004D4E07" w:rsidRDefault="004D4E07" w:rsidP="004D4E07">
            <w:pPr>
              <w:jc w:val="center"/>
              <w:rPr>
                <w:color w:val="000000"/>
              </w:rPr>
            </w:pPr>
            <w:r w:rsidRPr="004D4E07">
              <w:rPr>
                <w:color w:val="000000"/>
              </w:rPr>
              <w:t>59 520,70</w:t>
            </w:r>
          </w:p>
        </w:tc>
        <w:tc>
          <w:tcPr>
            <w:tcW w:w="1821" w:type="dxa"/>
            <w:vAlign w:val="bottom"/>
          </w:tcPr>
          <w:p w:rsidR="004D4E07" w:rsidRPr="004D4E07" w:rsidRDefault="004D4E07" w:rsidP="004D4E07">
            <w:pPr>
              <w:jc w:val="center"/>
              <w:rPr>
                <w:color w:val="000000"/>
              </w:rPr>
            </w:pPr>
            <w:r w:rsidRPr="004D4E07">
              <w:rPr>
                <w:color w:val="000000"/>
              </w:rPr>
              <w:t>61 959,50</w:t>
            </w:r>
          </w:p>
        </w:tc>
        <w:tc>
          <w:tcPr>
            <w:tcW w:w="1820" w:type="dxa"/>
            <w:vAlign w:val="bottom"/>
          </w:tcPr>
          <w:p w:rsidR="004D4E07" w:rsidRPr="004D4E07" w:rsidRDefault="004D4E07" w:rsidP="004D4E07">
            <w:pPr>
              <w:jc w:val="center"/>
              <w:rPr>
                <w:color w:val="000000"/>
              </w:rPr>
            </w:pPr>
            <w:r w:rsidRPr="004D4E07">
              <w:rPr>
                <w:color w:val="000000"/>
              </w:rPr>
              <w:t>62 715,10</w:t>
            </w:r>
          </w:p>
        </w:tc>
        <w:tc>
          <w:tcPr>
            <w:tcW w:w="1805" w:type="dxa"/>
            <w:vAlign w:val="bottom"/>
          </w:tcPr>
          <w:p w:rsidR="004D4E07" w:rsidRPr="004D4E07" w:rsidRDefault="004D4E07" w:rsidP="004D4E07">
            <w:pPr>
              <w:jc w:val="center"/>
              <w:rPr>
                <w:color w:val="000000"/>
              </w:rPr>
            </w:pPr>
            <w:r w:rsidRPr="004D4E07">
              <w:rPr>
                <w:color w:val="000000"/>
              </w:rPr>
              <w:t>224 813,90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безвозмездные поступления в местный бюджет, в том числе за счет средств:</w:t>
            </w:r>
          </w:p>
        </w:tc>
        <w:tc>
          <w:tcPr>
            <w:tcW w:w="1687" w:type="dxa"/>
            <w:vAlign w:val="bottom"/>
          </w:tcPr>
          <w:p w:rsidR="004D4E07" w:rsidRPr="004D4E07" w:rsidRDefault="004D4E07" w:rsidP="004D4E07">
            <w:pPr>
              <w:jc w:val="center"/>
              <w:rPr>
                <w:color w:val="000000"/>
              </w:rPr>
            </w:pPr>
            <w:r w:rsidRPr="004D4E07">
              <w:rPr>
                <w:color w:val="000000"/>
              </w:rPr>
              <w:t>40 618,60</w:t>
            </w:r>
          </w:p>
        </w:tc>
        <w:tc>
          <w:tcPr>
            <w:tcW w:w="1821" w:type="dxa"/>
            <w:vAlign w:val="bottom"/>
          </w:tcPr>
          <w:p w:rsidR="004D4E07" w:rsidRPr="004D4E07" w:rsidRDefault="004D4E07" w:rsidP="004D4E07">
            <w:pPr>
              <w:jc w:val="center"/>
              <w:rPr>
                <w:color w:val="000000"/>
              </w:rPr>
            </w:pPr>
            <w:r w:rsidRPr="004D4E07">
              <w:rPr>
                <w:color w:val="000000"/>
              </w:rPr>
              <w:t>59 520,70</w:t>
            </w:r>
          </w:p>
        </w:tc>
        <w:tc>
          <w:tcPr>
            <w:tcW w:w="1821" w:type="dxa"/>
            <w:vAlign w:val="bottom"/>
          </w:tcPr>
          <w:p w:rsidR="004D4E07" w:rsidRPr="004D4E07" w:rsidRDefault="004D4E07" w:rsidP="004D4E07">
            <w:pPr>
              <w:jc w:val="center"/>
              <w:rPr>
                <w:color w:val="000000"/>
              </w:rPr>
            </w:pPr>
            <w:r w:rsidRPr="004D4E07">
              <w:rPr>
                <w:color w:val="000000"/>
              </w:rPr>
              <w:t>61 959,50</w:t>
            </w:r>
          </w:p>
        </w:tc>
        <w:tc>
          <w:tcPr>
            <w:tcW w:w="1820" w:type="dxa"/>
            <w:vAlign w:val="bottom"/>
          </w:tcPr>
          <w:p w:rsidR="004D4E07" w:rsidRPr="004D4E07" w:rsidRDefault="004D4E07" w:rsidP="004D4E07">
            <w:pPr>
              <w:jc w:val="center"/>
              <w:rPr>
                <w:color w:val="000000"/>
              </w:rPr>
            </w:pPr>
            <w:r w:rsidRPr="004D4E07">
              <w:rPr>
                <w:color w:val="000000"/>
              </w:rPr>
              <w:t>62 715,10</w:t>
            </w:r>
          </w:p>
        </w:tc>
        <w:tc>
          <w:tcPr>
            <w:tcW w:w="1805" w:type="dxa"/>
            <w:vAlign w:val="bottom"/>
          </w:tcPr>
          <w:p w:rsidR="004D4E07" w:rsidRPr="004D4E07" w:rsidRDefault="004D4E07" w:rsidP="004D4E07">
            <w:pPr>
              <w:jc w:val="center"/>
              <w:rPr>
                <w:color w:val="000000"/>
              </w:rPr>
            </w:pPr>
            <w:r w:rsidRPr="004D4E07">
              <w:rPr>
                <w:color w:val="000000"/>
              </w:rPr>
              <w:t>224 813,90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федеральный бюджет</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фонд развития территорий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областной бюджет</w:t>
            </w:r>
          </w:p>
        </w:tc>
        <w:tc>
          <w:tcPr>
            <w:tcW w:w="1687" w:type="dxa"/>
            <w:vAlign w:val="bottom"/>
          </w:tcPr>
          <w:p w:rsidR="004D4E07" w:rsidRPr="004D4E07" w:rsidRDefault="004D4E07" w:rsidP="004D4E07">
            <w:pPr>
              <w:jc w:val="center"/>
              <w:rPr>
                <w:color w:val="000000"/>
              </w:rPr>
            </w:pPr>
            <w:r w:rsidRPr="004D4E07">
              <w:rPr>
                <w:color w:val="000000"/>
              </w:rPr>
              <w:t>10 162,30</w:t>
            </w:r>
          </w:p>
        </w:tc>
        <w:tc>
          <w:tcPr>
            <w:tcW w:w="1821" w:type="dxa"/>
            <w:vAlign w:val="bottom"/>
          </w:tcPr>
          <w:p w:rsidR="004D4E07" w:rsidRPr="004D4E07" w:rsidRDefault="004D4E07" w:rsidP="004D4E07">
            <w:pPr>
              <w:jc w:val="center"/>
              <w:rPr>
                <w:color w:val="000000"/>
              </w:rPr>
            </w:pPr>
            <w:r w:rsidRPr="004D4E07">
              <w:rPr>
                <w:color w:val="000000"/>
              </w:rPr>
              <w:t>25 583,80</w:t>
            </w:r>
          </w:p>
        </w:tc>
        <w:tc>
          <w:tcPr>
            <w:tcW w:w="1821" w:type="dxa"/>
            <w:vAlign w:val="bottom"/>
          </w:tcPr>
          <w:p w:rsidR="004D4E07" w:rsidRPr="004D4E07" w:rsidRDefault="004D4E07" w:rsidP="004D4E07">
            <w:pPr>
              <w:jc w:val="center"/>
              <w:rPr>
                <w:color w:val="000000"/>
              </w:rPr>
            </w:pPr>
            <w:r w:rsidRPr="004D4E07">
              <w:rPr>
                <w:color w:val="000000"/>
              </w:rPr>
              <w:t>26 349,30</w:t>
            </w:r>
          </w:p>
        </w:tc>
        <w:tc>
          <w:tcPr>
            <w:tcW w:w="1820" w:type="dxa"/>
            <w:vAlign w:val="bottom"/>
          </w:tcPr>
          <w:p w:rsidR="004D4E07" w:rsidRPr="004D4E07" w:rsidRDefault="004D4E07" w:rsidP="004D4E07">
            <w:pPr>
              <w:jc w:val="center"/>
              <w:rPr>
                <w:color w:val="000000"/>
              </w:rPr>
            </w:pPr>
            <w:r w:rsidRPr="004D4E07">
              <w:rPr>
                <w:color w:val="000000"/>
              </w:rPr>
              <w:t>26 553,70</w:t>
            </w:r>
          </w:p>
        </w:tc>
        <w:tc>
          <w:tcPr>
            <w:tcW w:w="1805" w:type="dxa"/>
            <w:vAlign w:val="bottom"/>
          </w:tcPr>
          <w:p w:rsidR="004D4E07" w:rsidRPr="004D4E07" w:rsidRDefault="004D4E07" w:rsidP="004D4E07">
            <w:pPr>
              <w:jc w:val="center"/>
              <w:rPr>
                <w:color w:val="000000"/>
              </w:rPr>
            </w:pPr>
            <w:r w:rsidRPr="004D4E07">
              <w:rPr>
                <w:color w:val="000000"/>
              </w:rPr>
              <w:t>88 649,10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Консолидированные бюджеты поселений</w:t>
            </w:r>
          </w:p>
        </w:tc>
        <w:tc>
          <w:tcPr>
            <w:tcW w:w="1687"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1" w:type="dxa"/>
            <w:vAlign w:val="bottom"/>
          </w:tcPr>
          <w:p w:rsidR="004D4E07" w:rsidRPr="004D4E07" w:rsidRDefault="004D4E07" w:rsidP="004D4E07">
            <w:pPr>
              <w:jc w:val="center"/>
              <w:rPr>
                <w:color w:val="000000"/>
              </w:rPr>
            </w:pPr>
            <w:r w:rsidRPr="004D4E07">
              <w:rPr>
                <w:color w:val="000000"/>
              </w:rPr>
              <w:t>0,00</w:t>
            </w:r>
          </w:p>
        </w:tc>
        <w:tc>
          <w:tcPr>
            <w:tcW w:w="1820" w:type="dxa"/>
            <w:vAlign w:val="bottom"/>
          </w:tcPr>
          <w:p w:rsidR="004D4E07" w:rsidRPr="004D4E07" w:rsidRDefault="004D4E07" w:rsidP="004D4E07">
            <w:pPr>
              <w:jc w:val="center"/>
              <w:rPr>
                <w:color w:val="000000"/>
              </w:rPr>
            </w:pPr>
            <w:r w:rsidRPr="004D4E07">
              <w:rPr>
                <w:color w:val="000000"/>
              </w:rPr>
              <w:t>0,00</w:t>
            </w:r>
          </w:p>
        </w:tc>
        <w:tc>
          <w:tcPr>
            <w:tcW w:w="1805" w:type="dxa"/>
            <w:vAlign w:val="bottom"/>
          </w:tcPr>
          <w:p w:rsidR="004D4E07" w:rsidRPr="004D4E07" w:rsidRDefault="004D4E07" w:rsidP="004D4E07">
            <w:pPr>
              <w:jc w:val="center"/>
              <w:rPr>
                <w:color w:val="000000"/>
              </w:rPr>
            </w:pPr>
            <w:r w:rsidRPr="004D4E07">
              <w:rPr>
                <w:color w:val="000000"/>
              </w:rPr>
              <w:t>0,00</w:t>
            </w:r>
          </w:p>
        </w:tc>
      </w:tr>
      <w:tr w:rsidR="004D4E07" w:rsidRPr="00EA4036" w:rsidTr="004D4E07">
        <w:tc>
          <w:tcPr>
            <w:tcW w:w="587" w:type="dxa"/>
            <w:vMerge/>
          </w:tcPr>
          <w:p w:rsidR="004D4E07" w:rsidRPr="00EA4036" w:rsidRDefault="004D4E07" w:rsidP="004D4E07">
            <w:pPr>
              <w:jc w:val="center"/>
            </w:pPr>
          </w:p>
        </w:tc>
        <w:tc>
          <w:tcPr>
            <w:tcW w:w="5423" w:type="dxa"/>
            <w:vAlign w:val="center"/>
          </w:tcPr>
          <w:p w:rsidR="004D4E07" w:rsidRPr="00EA4036" w:rsidRDefault="004D4E07" w:rsidP="004D4E07">
            <w:pPr>
              <w:jc w:val="both"/>
              <w:rPr>
                <w:color w:val="000000"/>
              </w:rPr>
            </w:pPr>
            <w:r w:rsidRPr="00EA4036">
              <w:rPr>
                <w:color w:val="000000"/>
              </w:rPr>
              <w:t>Внебюджетные источники</w:t>
            </w:r>
          </w:p>
        </w:tc>
        <w:tc>
          <w:tcPr>
            <w:tcW w:w="1687" w:type="dxa"/>
            <w:vAlign w:val="bottom"/>
          </w:tcPr>
          <w:p w:rsidR="004D4E07" w:rsidRPr="004D4E07" w:rsidRDefault="004D4E07" w:rsidP="004D4E07">
            <w:pPr>
              <w:jc w:val="center"/>
              <w:rPr>
                <w:color w:val="000000"/>
              </w:rPr>
            </w:pPr>
            <w:r w:rsidRPr="004D4E07">
              <w:rPr>
                <w:color w:val="000000"/>
              </w:rPr>
              <w:t>36 000,00</w:t>
            </w:r>
          </w:p>
        </w:tc>
        <w:tc>
          <w:tcPr>
            <w:tcW w:w="1821" w:type="dxa"/>
            <w:vAlign w:val="bottom"/>
          </w:tcPr>
          <w:p w:rsidR="004D4E07" w:rsidRPr="004D4E07" w:rsidRDefault="004D4E07" w:rsidP="004D4E07">
            <w:pPr>
              <w:jc w:val="center"/>
              <w:rPr>
                <w:color w:val="000000"/>
              </w:rPr>
            </w:pPr>
            <w:r w:rsidRPr="004D4E07">
              <w:rPr>
                <w:color w:val="000000"/>
              </w:rPr>
              <w:t>43 446,10</w:t>
            </w:r>
          </w:p>
        </w:tc>
        <w:tc>
          <w:tcPr>
            <w:tcW w:w="1821" w:type="dxa"/>
            <w:vAlign w:val="bottom"/>
          </w:tcPr>
          <w:p w:rsidR="004D4E07" w:rsidRPr="004D4E07" w:rsidRDefault="004D4E07" w:rsidP="004D4E07">
            <w:pPr>
              <w:jc w:val="center"/>
              <w:rPr>
                <w:color w:val="000000"/>
              </w:rPr>
            </w:pPr>
            <w:r w:rsidRPr="004D4E07">
              <w:rPr>
                <w:color w:val="000000"/>
              </w:rPr>
              <w:t>43 446,10</w:t>
            </w:r>
          </w:p>
        </w:tc>
        <w:tc>
          <w:tcPr>
            <w:tcW w:w="1820" w:type="dxa"/>
            <w:vAlign w:val="bottom"/>
          </w:tcPr>
          <w:p w:rsidR="004D4E07" w:rsidRPr="004D4E07" w:rsidRDefault="004D4E07" w:rsidP="004D4E07">
            <w:pPr>
              <w:jc w:val="center"/>
              <w:rPr>
                <w:color w:val="000000"/>
              </w:rPr>
            </w:pPr>
            <w:r w:rsidRPr="004D4E07">
              <w:rPr>
                <w:color w:val="000000"/>
              </w:rPr>
              <w:t>43 446,10</w:t>
            </w:r>
          </w:p>
        </w:tc>
        <w:tc>
          <w:tcPr>
            <w:tcW w:w="1805" w:type="dxa"/>
            <w:vAlign w:val="bottom"/>
          </w:tcPr>
          <w:p w:rsidR="004D4E07" w:rsidRPr="004D4E07" w:rsidRDefault="004D4E07" w:rsidP="004D4E07">
            <w:pPr>
              <w:jc w:val="center"/>
              <w:rPr>
                <w:color w:val="000000"/>
              </w:rPr>
            </w:pPr>
            <w:r w:rsidRPr="004D4E07">
              <w:rPr>
                <w:color w:val="000000"/>
              </w:rPr>
              <w:t>166 338,30</w:t>
            </w:r>
          </w:p>
        </w:tc>
      </w:tr>
    </w:tbl>
    <w:p w:rsidR="004D4E07" w:rsidRPr="00DD0F75" w:rsidRDefault="004D4E07" w:rsidP="004D4E07">
      <w:pPr>
        <w:jc w:val="center"/>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8B153C" w:rsidRDefault="008B153C" w:rsidP="004D4E07">
      <w:pPr>
        <w:ind w:firstLine="709"/>
        <w:jc w:val="both"/>
        <w:rPr>
          <w:sz w:val="28"/>
        </w:rPr>
      </w:pPr>
    </w:p>
    <w:p w:rsidR="004D4E07" w:rsidRPr="00247498" w:rsidRDefault="004D4E07" w:rsidP="004D4E07">
      <w:pPr>
        <w:ind w:firstLine="709"/>
        <w:jc w:val="both"/>
        <w:rPr>
          <w:sz w:val="28"/>
        </w:rPr>
      </w:pPr>
      <w:r>
        <w:rPr>
          <w:sz w:val="28"/>
        </w:rPr>
        <w:lastRenderedPageBreak/>
        <w:t xml:space="preserve">3. </w:t>
      </w:r>
      <w:r>
        <w:rPr>
          <w:color w:val="020B22"/>
          <w:sz w:val="28"/>
          <w:szCs w:val="28"/>
        </w:rPr>
        <w:t>В п</w:t>
      </w:r>
      <w:r w:rsidRPr="00DD0F75">
        <w:rPr>
          <w:sz w:val="28"/>
          <w:szCs w:val="28"/>
          <w:lang w:eastAsia="x-none"/>
        </w:rPr>
        <w:t>аспорт</w:t>
      </w:r>
      <w:r>
        <w:rPr>
          <w:sz w:val="28"/>
          <w:szCs w:val="28"/>
          <w:lang w:eastAsia="x-none"/>
        </w:rPr>
        <w:t>е</w:t>
      </w:r>
      <w:r>
        <w:rPr>
          <w:color w:val="020B22"/>
          <w:sz w:val="28"/>
          <w:szCs w:val="28"/>
        </w:rPr>
        <w:t xml:space="preserve"> </w:t>
      </w:r>
      <w:r w:rsidRPr="00DD0F75">
        <w:rPr>
          <w:sz w:val="28"/>
        </w:rPr>
        <w:t>комплекса процессных мероприятий</w:t>
      </w:r>
      <w:r>
        <w:rPr>
          <w:sz w:val="28"/>
        </w:rPr>
        <w:t xml:space="preserve"> </w:t>
      </w:r>
      <w:r w:rsidRPr="00DD0F75">
        <w:rPr>
          <w:sz w:val="32"/>
        </w:rPr>
        <w:t>«</w:t>
      </w:r>
      <w:r w:rsidRPr="00DD0F75">
        <w:rPr>
          <w:sz w:val="28"/>
        </w:rPr>
        <w:t>Обеспечение реализации программ дошкольного образов</w:t>
      </w:r>
      <w:r w:rsidRPr="00DD0F75">
        <w:rPr>
          <w:sz w:val="28"/>
        </w:rPr>
        <w:t>а</w:t>
      </w:r>
      <w:r w:rsidRPr="00DD0F75">
        <w:rPr>
          <w:sz w:val="28"/>
        </w:rPr>
        <w:t>ния</w:t>
      </w:r>
      <w:r w:rsidRPr="00DD0F75">
        <w:rPr>
          <w:sz w:val="32"/>
        </w:rPr>
        <w:t>»</w:t>
      </w:r>
      <w:r>
        <w:rPr>
          <w:sz w:val="32"/>
        </w:rPr>
        <w:t xml:space="preserve"> </w:t>
      </w:r>
      <w:r w:rsidRPr="00DD0F75">
        <w:rPr>
          <w:sz w:val="28"/>
          <w:szCs w:val="28"/>
          <w:lang w:eastAsia="x-none"/>
        </w:rPr>
        <w:t>муниципальной программы Белокалитвинского района</w:t>
      </w:r>
      <w:r>
        <w:rPr>
          <w:color w:val="020B22"/>
          <w:sz w:val="28"/>
          <w:szCs w:val="28"/>
        </w:rPr>
        <w:t xml:space="preserve"> </w:t>
      </w:r>
      <w:r w:rsidRPr="00DD0F75">
        <w:rPr>
          <w:sz w:val="28"/>
          <w:szCs w:val="28"/>
          <w:lang w:eastAsia="x-none"/>
        </w:rPr>
        <w:t>«Развитие образования»</w:t>
      </w:r>
      <w:r>
        <w:rPr>
          <w:sz w:val="28"/>
          <w:szCs w:val="28"/>
          <w:lang w:eastAsia="x-none"/>
        </w:rPr>
        <w:t xml:space="preserve"> пункт 4</w:t>
      </w:r>
      <w:r w:rsidRPr="00DD0F75">
        <w:rPr>
          <w:sz w:val="28"/>
          <w:szCs w:val="28"/>
          <w:lang w:eastAsia="x-none"/>
        </w:rPr>
        <w:t xml:space="preserve">. </w:t>
      </w:r>
      <w:r>
        <w:rPr>
          <w:sz w:val="28"/>
          <w:szCs w:val="28"/>
          <w:lang w:eastAsia="x-none"/>
        </w:rPr>
        <w:t>«</w:t>
      </w:r>
      <w:r>
        <w:rPr>
          <w:sz w:val="28"/>
          <w:szCs w:val="28"/>
        </w:rPr>
        <w:t>Финансовое обеспечение комплекса процессных мероприятий</w:t>
      </w:r>
      <w:r>
        <w:rPr>
          <w:sz w:val="28"/>
          <w:szCs w:val="28"/>
          <w:lang w:eastAsia="x-none"/>
        </w:rPr>
        <w:t>» изложить в следующей редакции:</w:t>
      </w:r>
    </w:p>
    <w:p w:rsidR="004D4E07" w:rsidRDefault="004D4E07" w:rsidP="004D4E07">
      <w:pPr>
        <w:ind w:left="708"/>
        <w:jc w:val="center"/>
        <w:rPr>
          <w:sz w:val="28"/>
          <w:szCs w:val="28"/>
        </w:rPr>
      </w:pPr>
    </w:p>
    <w:p w:rsidR="004D4E07" w:rsidRPr="00DD0F75" w:rsidRDefault="004D4E07" w:rsidP="004D4E07">
      <w:pPr>
        <w:jc w:val="center"/>
        <w:rPr>
          <w:sz w:val="28"/>
          <w:szCs w:val="28"/>
        </w:rPr>
      </w:pPr>
      <w:r w:rsidRPr="00DD0F75">
        <w:rPr>
          <w:sz w:val="28"/>
          <w:szCs w:val="28"/>
        </w:rPr>
        <w:t xml:space="preserve"> </w:t>
      </w:r>
      <w:r>
        <w:rPr>
          <w:sz w:val="28"/>
          <w:szCs w:val="28"/>
        </w:rPr>
        <w:t>4. Финансовое обеспечение комплекса процессных мероприятий.</w:t>
      </w:r>
    </w:p>
    <w:p w:rsidR="004D4E07" w:rsidRPr="00DD0F75" w:rsidRDefault="004D4E07" w:rsidP="004D4E07">
      <w:pPr>
        <w:spacing w:line="24" w:lineRule="auto"/>
      </w:pP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5085"/>
        <w:gridCol w:w="2231"/>
        <w:gridCol w:w="1208"/>
        <w:gridCol w:w="1369"/>
        <w:gridCol w:w="1369"/>
        <w:gridCol w:w="1439"/>
        <w:gridCol w:w="1498"/>
      </w:tblGrid>
      <w:tr w:rsidR="004D4E07" w:rsidRPr="003A46C7" w:rsidTr="004D4E07">
        <w:trPr>
          <w:trHeight w:val="753"/>
        </w:trPr>
        <w:tc>
          <w:tcPr>
            <w:tcW w:w="589" w:type="dxa"/>
            <w:vMerge w:val="restart"/>
          </w:tcPr>
          <w:p w:rsidR="004D4E07" w:rsidRPr="00270175" w:rsidRDefault="004D4E07" w:rsidP="004D4E07">
            <w:pPr>
              <w:jc w:val="center"/>
            </w:pPr>
            <w:r w:rsidRPr="00270175">
              <w:t>№</w:t>
            </w:r>
          </w:p>
          <w:p w:rsidR="004D4E07" w:rsidRPr="00270175" w:rsidRDefault="004D4E07" w:rsidP="004D4E07">
            <w:pPr>
              <w:jc w:val="center"/>
            </w:pPr>
            <w:proofErr w:type="gramStart"/>
            <w:r w:rsidRPr="00270175">
              <w:t>п</w:t>
            </w:r>
            <w:proofErr w:type="gramEnd"/>
            <w:r w:rsidRPr="00270175">
              <w:t>/п</w:t>
            </w:r>
          </w:p>
        </w:tc>
        <w:tc>
          <w:tcPr>
            <w:tcW w:w="5085" w:type="dxa"/>
            <w:vMerge w:val="restart"/>
          </w:tcPr>
          <w:p w:rsidR="004D4E07" w:rsidRPr="00270175" w:rsidRDefault="004D4E07" w:rsidP="004D4E07">
            <w:pPr>
              <w:jc w:val="center"/>
            </w:pPr>
            <w:r w:rsidRPr="00270175">
              <w:t>Наименование мероприятия (результат)/ источник ф</w:t>
            </w:r>
            <w:r w:rsidRPr="00270175">
              <w:t>и</w:t>
            </w:r>
            <w:r w:rsidRPr="00270175">
              <w:t>нансового обеспечения</w:t>
            </w:r>
          </w:p>
        </w:tc>
        <w:tc>
          <w:tcPr>
            <w:tcW w:w="2231" w:type="dxa"/>
            <w:vMerge w:val="restart"/>
          </w:tcPr>
          <w:p w:rsidR="004D4E07" w:rsidRPr="00270175" w:rsidRDefault="004D4E07" w:rsidP="004D4E07">
            <w:pPr>
              <w:jc w:val="center"/>
            </w:pPr>
            <w:r w:rsidRPr="00270175">
              <w:t>Код бюджетной кла</w:t>
            </w:r>
            <w:r w:rsidRPr="00270175">
              <w:t>с</w:t>
            </w:r>
            <w:r w:rsidRPr="00270175">
              <w:t>сификации расходов</w:t>
            </w:r>
          </w:p>
        </w:tc>
        <w:tc>
          <w:tcPr>
            <w:tcW w:w="6883" w:type="dxa"/>
            <w:gridSpan w:val="5"/>
          </w:tcPr>
          <w:p w:rsidR="004D4E07" w:rsidRPr="00270175" w:rsidRDefault="004D4E07" w:rsidP="004D4E07">
            <w:pPr>
              <w:jc w:val="center"/>
            </w:pPr>
            <w:r w:rsidRPr="00270175">
              <w:t>Объем расходов по годам реализации (тыс. рублей)</w:t>
            </w:r>
          </w:p>
        </w:tc>
      </w:tr>
      <w:tr w:rsidR="004D4E07" w:rsidRPr="003A46C7" w:rsidTr="004D4E07">
        <w:tc>
          <w:tcPr>
            <w:tcW w:w="589" w:type="dxa"/>
            <w:vMerge/>
          </w:tcPr>
          <w:p w:rsidR="004D4E07" w:rsidRPr="00270175" w:rsidRDefault="004D4E07" w:rsidP="004D4E07">
            <w:pPr>
              <w:jc w:val="center"/>
            </w:pPr>
          </w:p>
        </w:tc>
        <w:tc>
          <w:tcPr>
            <w:tcW w:w="5085" w:type="dxa"/>
            <w:vMerge/>
          </w:tcPr>
          <w:p w:rsidR="004D4E07" w:rsidRPr="00270175" w:rsidRDefault="004D4E07" w:rsidP="004D4E07">
            <w:pPr>
              <w:jc w:val="center"/>
            </w:pPr>
          </w:p>
        </w:tc>
        <w:tc>
          <w:tcPr>
            <w:tcW w:w="2231" w:type="dxa"/>
            <w:vMerge/>
          </w:tcPr>
          <w:p w:rsidR="004D4E07" w:rsidRPr="00270175" w:rsidRDefault="004D4E07" w:rsidP="004D4E07">
            <w:pPr>
              <w:jc w:val="center"/>
            </w:pPr>
          </w:p>
        </w:tc>
        <w:tc>
          <w:tcPr>
            <w:tcW w:w="1208" w:type="dxa"/>
          </w:tcPr>
          <w:p w:rsidR="004D4E07" w:rsidRPr="00270175" w:rsidRDefault="004D4E07" w:rsidP="004D4E07">
            <w:pPr>
              <w:jc w:val="center"/>
            </w:pPr>
            <w:r w:rsidRPr="00270175">
              <w:t>202</w:t>
            </w:r>
            <w:r>
              <w:t>5</w:t>
            </w:r>
          </w:p>
        </w:tc>
        <w:tc>
          <w:tcPr>
            <w:tcW w:w="1369" w:type="dxa"/>
          </w:tcPr>
          <w:p w:rsidR="004D4E07" w:rsidRPr="00270175" w:rsidRDefault="004D4E07" w:rsidP="004D4E07">
            <w:pPr>
              <w:jc w:val="center"/>
            </w:pPr>
            <w:r w:rsidRPr="00270175">
              <w:t>2026</w:t>
            </w:r>
          </w:p>
        </w:tc>
        <w:tc>
          <w:tcPr>
            <w:tcW w:w="1369" w:type="dxa"/>
          </w:tcPr>
          <w:p w:rsidR="004D4E07" w:rsidRPr="00270175" w:rsidRDefault="004D4E07" w:rsidP="004D4E07">
            <w:pPr>
              <w:jc w:val="center"/>
            </w:pPr>
            <w:r w:rsidRPr="00270175">
              <w:t>2027</w:t>
            </w:r>
          </w:p>
        </w:tc>
        <w:tc>
          <w:tcPr>
            <w:tcW w:w="1439" w:type="dxa"/>
          </w:tcPr>
          <w:p w:rsidR="004D4E07" w:rsidRPr="00270175" w:rsidRDefault="004D4E07" w:rsidP="004D4E07">
            <w:pPr>
              <w:jc w:val="center"/>
            </w:pPr>
            <w:r w:rsidRPr="00270175">
              <w:t>202</w:t>
            </w:r>
            <w:r>
              <w:t>8</w:t>
            </w:r>
          </w:p>
        </w:tc>
        <w:tc>
          <w:tcPr>
            <w:tcW w:w="1498" w:type="dxa"/>
          </w:tcPr>
          <w:p w:rsidR="004D4E07" w:rsidRPr="00270175" w:rsidRDefault="004D4E07" w:rsidP="004D4E07">
            <w:pPr>
              <w:jc w:val="center"/>
            </w:pPr>
            <w:r w:rsidRPr="00270175">
              <w:t>Всего</w:t>
            </w:r>
          </w:p>
        </w:tc>
      </w:tr>
      <w:tr w:rsidR="004D4E07" w:rsidRPr="003A46C7" w:rsidTr="004D4E07">
        <w:tc>
          <w:tcPr>
            <w:tcW w:w="589" w:type="dxa"/>
          </w:tcPr>
          <w:p w:rsidR="004D4E07" w:rsidRPr="00270175" w:rsidRDefault="004D4E07" w:rsidP="004D4E07">
            <w:pPr>
              <w:jc w:val="center"/>
            </w:pPr>
            <w:r w:rsidRPr="00270175">
              <w:t>1</w:t>
            </w:r>
          </w:p>
        </w:tc>
        <w:tc>
          <w:tcPr>
            <w:tcW w:w="5085" w:type="dxa"/>
          </w:tcPr>
          <w:p w:rsidR="004D4E07" w:rsidRPr="00270175" w:rsidRDefault="004D4E07" w:rsidP="004D4E07">
            <w:pPr>
              <w:jc w:val="center"/>
            </w:pPr>
            <w:r w:rsidRPr="00270175">
              <w:t>2</w:t>
            </w:r>
          </w:p>
        </w:tc>
        <w:tc>
          <w:tcPr>
            <w:tcW w:w="2231" w:type="dxa"/>
          </w:tcPr>
          <w:p w:rsidR="004D4E07" w:rsidRPr="00270175" w:rsidRDefault="004D4E07" w:rsidP="004D4E07">
            <w:pPr>
              <w:jc w:val="center"/>
            </w:pPr>
            <w:r w:rsidRPr="00270175">
              <w:t>3</w:t>
            </w:r>
          </w:p>
        </w:tc>
        <w:tc>
          <w:tcPr>
            <w:tcW w:w="1208" w:type="dxa"/>
          </w:tcPr>
          <w:p w:rsidR="004D4E07" w:rsidRPr="00270175" w:rsidRDefault="004D4E07" w:rsidP="004D4E07">
            <w:pPr>
              <w:jc w:val="center"/>
            </w:pPr>
            <w:r w:rsidRPr="00270175">
              <w:t>4</w:t>
            </w:r>
          </w:p>
        </w:tc>
        <w:tc>
          <w:tcPr>
            <w:tcW w:w="1369" w:type="dxa"/>
          </w:tcPr>
          <w:p w:rsidR="004D4E07" w:rsidRPr="00270175" w:rsidRDefault="004D4E07" w:rsidP="004D4E07">
            <w:pPr>
              <w:jc w:val="center"/>
            </w:pPr>
            <w:r w:rsidRPr="00270175">
              <w:t>5</w:t>
            </w:r>
          </w:p>
        </w:tc>
        <w:tc>
          <w:tcPr>
            <w:tcW w:w="1369" w:type="dxa"/>
          </w:tcPr>
          <w:p w:rsidR="004D4E07" w:rsidRPr="00270175" w:rsidRDefault="004D4E07" w:rsidP="004D4E07">
            <w:pPr>
              <w:jc w:val="center"/>
            </w:pPr>
            <w:r w:rsidRPr="00270175">
              <w:t>6</w:t>
            </w:r>
          </w:p>
        </w:tc>
        <w:tc>
          <w:tcPr>
            <w:tcW w:w="1439" w:type="dxa"/>
          </w:tcPr>
          <w:p w:rsidR="004D4E07" w:rsidRPr="00270175" w:rsidRDefault="004D4E07" w:rsidP="004D4E07">
            <w:pPr>
              <w:jc w:val="center"/>
            </w:pPr>
            <w:r>
              <w:t>7</w:t>
            </w:r>
          </w:p>
        </w:tc>
        <w:tc>
          <w:tcPr>
            <w:tcW w:w="1498" w:type="dxa"/>
          </w:tcPr>
          <w:p w:rsidR="004D4E07" w:rsidRPr="00270175" w:rsidRDefault="004D4E07" w:rsidP="004D4E07">
            <w:pPr>
              <w:jc w:val="center"/>
            </w:pPr>
            <w:r>
              <w:t>8</w:t>
            </w:r>
          </w:p>
        </w:tc>
      </w:tr>
      <w:tr w:rsidR="004D4E07" w:rsidRPr="003A46C7" w:rsidTr="004D4E07">
        <w:tc>
          <w:tcPr>
            <w:tcW w:w="589" w:type="dxa"/>
            <w:vMerge w:val="restart"/>
            <w:vAlign w:val="center"/>
          </w:tcPr>
          <w:p w:rsidR="004D4E07" w:rsidRPr="00746509" w:rsidRDefault="004D4E07" w:rsidP="004D4E07">
            <w:pPr>
              <w:jc w:val="center"/>
              <w:rPr>
                <w:color w:val="000000"/>
              </w:rPr>
            </w:pPr>
            <w:r w:rsidRPr="00746509">
              <w:rPr>
                <w:color w:val="000000"/>
              </w:rPr>
              <w:t>1</w:t>
            </w:r>
          </w:p>
        </w:tc>
        <w:tc>
          <w:tcPr>
            <w:tcW w:w="5085" w:type="dxa"/>
            <w:vAlign w:val="center"/>
          </w:tcPr>
          <w:p w:rsidR="004D4E07" w:rsidRPr="00746509" w:rsidRDefault="004D4E07" w:rsidP="004D4E07">
            <w:pPr>
              <w:jc w:val="both"/>
              <w:rPr>
                <w:color w:val="000000"/>
              </w:rPr>
            </w:pPr>
            <w:r w:rsidRPr="00746509">
              <w:rPr>
                <w:color w:val="000000"/>
              </w:rPr>
              <w:t>Комплекс процессных мероприятий "Обеспечение ре</w:t>
            </w:r>
            <w:r w:rsidRPr="00746509">
              <w:rPr>
                <w:color w:val="000000"/>
              </w:rPr>
              <w:t>а</w:t>
            </w:r>
            <w:r w:rsidRPr="00746509">
              <w:rPr>
                <w:color w:val="000000"/>
              </w:rPr>
              <w:t>лизации программ дошкольного образования" (всего), в том числе:</w:t>
            </w:r>
          </w:p>
        </w:tc>
        <w:tc>
          <w:tcPr>
            <w:tcW w:w="2231" w:type="dxa"/>
            <w:vMerge w:val="restart"/>
            <w:vAlign w:val="center"/>
          </w:tcPr>
          <w:p w:rsidR="004D4E07" w:rsidRPr="004D4E07" w:rsidRDefault="004D4E07" w:rsidP="004D4E07">
            <w:pPr>
              <w:jc w:val="center"/>
              <w:rPr>
                <w:color w:val="000000"/>
                <w:sz w:val="16"/>
                <w:szCs w:val="16"/>
              </w:rPr>
            </w:pPr>
            <w:r w:rsidRPr="004D4E07">
              <w:rPr>
                <w:color w:val="000000"/>
                <w:sz w:val="16"/>
                <w:szCs w:val="16"/>
              </w:rPr>
              <w:t>Х</w:t>
            </w:r>
          </w:p>
        </w:tc>
        <w:tc>
          <w:tcPr>
            <w:tcW w:w="1208" w:type="dxa"/>
            <w:vAlign w:val="center"/>
          </w:tcPr>
          <w:p w:rsidR="004D4E07" w:rsidRPr="004D4E07" w:rsidRDefault="004D4E07" w:rsidP="004D4E07">
            <w:pPr>
              <w:jc w:val="center"/>
              <w:rPr>
                <w:color w:val="000000"/>
              </w:rPr>
            </w:pPr>
            <w:r w:rsidRPr="004D4E07">
              <w:rPr>
                <w:color w:val="000000"/>
              </w:rPr>
              <w:t>630 474,30</w:t>
            </w:r>
          </w:p>
        </w:tc>
        <w:tc>
          <w:tcPr>
            <w:tcW w:w="1369" w:type="dxa"/>
            <w:vAlign w:val="center"/>
          </w:tcPr>
          <w:p w:rsidR="004D4E07" w:rsidRPr="004D4E07" w:rsidRDefault="004D4E07" w:rsidP="004D4E07">
            <w:pPr>
              <w:jc w:val="center"/>
              <w:rPr>
                <w:color w:val="000000"/>
              </w:rPr>
            </w:pPr>
            <w:r w:rsidRPr="004D4E07">
              <w:rPr>
                <w:color w:val="000000"/>
              </w:rPr>
              <w:t>708 826,20</w:t>
            </w:r>
          </w:p>
        </w:tc>
        <w:tc>
          <w:tcPr>
            <w:tcW w:w="1369" w:type="dxa"/>
            <w:vAlign w:val="center"/>
          </w:tcPr>
          <w:p w:rsidR="004D4E07" w:rsidRPr="004D4E07" w:rsidRDefault="004D4E07" w:rsidP="004D4E07">
            <w:pPr>
              <w:jc w:val="center"/>
              <w:rPr>
                <w:color w:val="000000"/>
              </w:rPr>
            </w:pPr>
            <w:r w:rsidRPr="004D4E07">
              <w:rPr>
                <w:color w:val="000000"/>
              </w:rPr>
              <w:t>712 777,30</w:t>
            </w:r>
          </w:p>
        </w:tc>
        <w:tc>
          <w:tcPr>
            <w:tcW w:w="1439" w:type="dxa"/>
            <w:vAlign w:val="center"/>
          </w:tcPr>
          <w:p w:rsidR="004D4E07" w:rsidRPr="004D4E07" w:rsidRDefault="004D4E07" w:rsidP="004D4E07">
            <w:pPr>
              <w:jc w:val="center"/>
              <w:rPr>
                <w:color w:val="000000"/>
              </w:rPr>
            </w:pPr>
            <w:r w:rsidRPr="004D4E07">
              <w:rPr>
                <w:color w:val="000000"/>
              </w:rPr>
              <w:t>713 225,50</w:t>
            </w:r>
          </w:p>
        </w:tc>
        <w:tc>
          <w:tcPr>
            <w:tcW w:w="1498" w:type="dxa"/>
            <w:vAlign w:val="center"/>
          </w:tcPr>
          <w:p w:rsidR="004D4E07" w:rsidRPr="004D4E07" w:rsidRDefault="004D4E07" w:rsidP="004D4E07">
            <w:pPr>
              <w:jc w:val="center"/>
              <w:rPr>
                <w:color w:val="000000"/>
              </w:rPr>
            </w:pPr>
            <w:r w:rsidRPr="004D4E07">
              <w:rPr>
                <w:color w:val="000000"/>
              </w:rPr>
              <w:t>2 765 303,30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jc w:val="both"/>
            </w:pPr>
            <w:r w:rsidRPr="00746509">
              <w:rPr>
                <w:color w:val="000000"/>
              </w:rPr>
              <w:t>Местный бюджет (всего),  из них:</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586 705,80</w:t>
            </w:r>
          </w:p>
        </w:tc>
        <w:tc>
          <w:tcPr>
            <w:tcW w:w="1369" w:type="dxa"/>
            <w:vAlign w:val="center"/>
          </w:tcPr>
          <w:p w:rsidR="004D4E07" w:rsidRPr="004D4E07" w:rsidRDefault="004D4E07" w:rsidP="004D4E07">
            <w:pPr>
              <w:jc w:val="center"/>
              <w:rPr>
                <w:color w:val="000000"/>
              </w:rPr>
            </w:pPr>
            <w:r w:rsidRPr="004D4E07">
              <w:rPr>
                <w:color w:val="000000"/>
              </w:rPr>
              <w:t>657 398,50</w:t>
            </w:r>
          </w:p>
        </w:tc>
        <w:tc>
          <w:tcPr>
            <w:tcW w:w="1369" w:type="dxa"/>
            <w:vAlign w:val="center"/>
          </w:tcPr>
          <w:p w:rsidR="004D4E07" w:rsidRPr="004D4E07" w:rsidRDefault="004D4E07" w:rsidP="004D4E07">
            <w:pPr>
              <w:jc w:val="center"/>
              <w:rPr>
                <w:color w:val="000000"/>
              </w:rPr>
            </w:pPr>
            <w:r w:rsidRPr="004D4E07">
              <w:rPr>
                <w:color w:val="000000"/>
              </w:rPr>
              <w:t>661 349,60</w:t>
            </w:r>
          </w:p>
        </w:tc>
        <w:tc>
          <w:tcPr>
            <w:tcW w:w="1439" w:type="dxa"/>
            <w:vAlign w:val="center"/>
          </w:tcPr>
          <w:p w:rsidR="004D4E07" w:rsidRPr="004D4E07" w:rsidRDefault="004D4E07" w:rsidP="004D4E07">
            <w:pPr>
              <w:jc w:val="center"/>
              <w:rPr>
                <w:color w:val="000000"/>
              </w:rPr>
            </w:pPr>
            <w:r w:rsidRPr="004D4E07">
              <w:rPr>
                <w:color w:val="000000"/>
              </w:rPr>
              <w:t>661 797,80</w:t>
            </w:r>
          </w:p>
        </w:tc>
        <w:tc>
          <w:tcPr>
            <w:tcW w:w="1498" w:type="dxa"/>
            <w:vAlign w:val="center"/>
          </w:tcPr>
          <w:p w:rsidR="004D4E07" w:rsidRPr="004D4E07" w:rsidRDefault="004D4E07" w:rsidP="004D4E07">
            <w:pPr>
              <w:jc w:val="center"/>
              <w:rPr>
                <w:color w:val="000000"/>
              </w:rPr>
            </w:pPr>
            <w:r w:rsidRPr="004D4E07">
              <w:rPr>
                <w:color w:val="000000"/>
              </w:rPr>
              <w:t>2 567 251,70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283"/>
              <w:jc w:val="both"/>
            </w:pPr>
            <w:r w:rsidRPr="00746509">
              <w:rPr>
                <w:color w:val="000000"/>
              </w:rPr>
              <w:t>безвозмездные поступления в местный бюджет, в том числе за счет средств:</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586 705,80</w:t>
            </w:r>
          </w:p>
        </w:tc>
        <w:tc>
          <w:tcPr>
            <w:tcW w:w="1369" w:type="dxa"/>
            <w:vAlign w:val="center"/>
          </w:tcPr>
          <w:p w:rsidR="004D4E07" w:rsidRPr="004D4E07" w:rsidRDefault="004D4E07" w:rsidP="004D4E07">
            <w:pPr>
              <w:jc w:val="center"/>
              <w:rPr>
                <w:color w:val="000000"/>
              </w:rPr>
            </w:pPr>
            <w:r w:rsidRPr="004D4E07">
              <w:rPr>
                <w:color w:val="000000"/>
              </w:rPr>
              <w:t>657 398,50</w:t>
            </w:r>
          </w:p>
        </w:tc>
        <w:tc>
          <w:tcPr>
            <w:tcW w:w="1369" w:type="dxa"/>
            <w:vAlign w:val="center"/>
          </w:tcPr>
          <w:p w:rsidR="004D4E07" w:rsidRPr="004D4E07" w:rsidRDefault="004D4E07" w:rsidP="004D4E07">
            <w:pPr>
              <w:jc w:val="center"/>
              <w:rPr>
                <w:color w:val="000000"/>
              </w:rPr>
            </w:pPr>
            <w:r w:rsidRPr="004D4E07">
              <w:rPr>
                <w:color w:val="000000"/>
              </w:rPr>
              <w:t>661 349,60</w:t>
            </w:r>
          </w:p>
        </w:tc>
        <w:tc>
          <w:tcPr>
            <w:tcW w:w="1439" w:type="dxa"/>
            <w:vAlign w:val="center"/>
          </w:tcPr>
          <w:p w:rsidR="004D4E07" w:rsidRPr="004D4E07" w:rsidRDefault="004D4E07" w:rsidP="004D4E07">
            <w:pPr>
              <w:jc w:val="center"/>
              <w:rPr>
                <w:color w:val="000000"/>
              </w:rPr>
            </w:pPr>
            <w:r w:rsidRPr="004D4E07">
              <w:rPr>
                <w:color w:val="000000"/>
              </w:rPr>
              <w:t>661 797,80</w:t>
            </w:r>
          </w:p>
        </w:tc>
        <w:tc>
          <w:tcPr>
            <w:tcW w:w="1498" w:type="dxa"/>
            <w:vAlign w:val="center"/>
          </w:tcPr>
          <w:p w:rsidR="004D4E07" w:rsidRPr="004D4E07" w:rsidRDefault="004D4E07" w:rsidP="004D4E07">
            <w:pPr>
              <w:jc w:val="center"/>
              <w:rPr>
                <w:color w:val="000000"/>
              </w:rPr>
            </w:pPr>
            <w:r w:rsidRPr="004D4E07">
              <w:rPr>
                <w:color w:val="000000"/>
              </w:rPr>
              <w:t>2 567 251,70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федеральный бюджет</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center"/>
          </w:tcPr>
          <w:p w:rsidR="004D4E07" w:rsidRPr="004D4E07" w:rsidRDefault="004D4E07" w:rsidP="004D4E07">
            <w:pPr>
              <w:jc w:val="center"/>
              <w:rPr>
                <w:color w:val="000000"/>
              </w:rPr>
            </w:pPr>
            <w:r w:rsidRPr="004D4E07">
              <w:rPr>
                <w:color w:val="000000"/>
              </w:rPr>
              <w:t>0,00</w:t>
            </w:r>
          </w:p>
        </w:tc>
        <w:tc>
          <w:tcPr>
            <w:tcW w:w="1369" w:type="dxa"/>
            <w:vAlign w:val="center"/>
          </w:tcPr>
          <w:p w:rsidR="004D4E07" w:rsidRPr="004D4E07" w:rsidRDefault="004D4E07" w:rsidP="004D4E07">
            <w:pPr>
              <w:jc w:val="center"/>
              <w:rPr>
                <w:color w:val="000000"/>
              </w:rPr>
            </w:pPr>
            <w:r w:rsidRPr="004D4E07">
              <w:rPr>
                <w:color w:val="000000"/>
              </w:rPr>
              <w:t>0,00</w:t>
            </w:r>
          </w:p>
        </w:tc>
        <w:tc>
          <w:tcPr>
            <w:tcW w:w="1439" w:type="dxa"/>
            <w:vAlign w:val="center"/>
          </w:tcPr>
          <w:p w:rsidR="004D4E07" w:rsidRPr="004D4E07" w:rsidRDefault="004D4E07" w:rsidP="004D4E07">
            <w:pPr>
              <w:jc w:val="center"/>
              <w:rPr>
                <w:color w:val="000000"/>
              </w:rPr>
            </w:pPr>
            <w:r w:rsidRPr="004D4E07">
              <w:rPr>
                <w:color w:val="000000"/>
              </w:rPr>
              <w:t>0,00</w:t>
            </w:r>
          </w:p>
        </w:tc>
        <w:tc>
          <w:tcPr>
            <w:tcW w:w="1498" w:type="dxa"/>
            <w:vAlign w:val="center"/>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фонд развития территорий</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center"/>
          </w:tcPr>
          <w:p w:rsidR="004D4E07" w:rsidRPr="004D4E07" w:rsidRDefault="004D4E07" w:rsidP="004D4E07">
            <w:pPr>
              <w:jc w:val="center"/>
              <w:rPr>
                <w:color w:val="000000"/>
              </w:rPr>
            </w:pPr>
            <w:r w:rsidRPr="004D4E07">
              <w:rPr>
                <w:color w:val="000000"/>
              </w:rPr>
              <w:t>0,00</w:t>
            </w:r>
          </w:p>
        </w:tc>
        <w:tc>
          <w:tcPr>
            <w:tcW w:w="1369" w:type="dxa"/>
            <w:vAlign w:val="center"/>
          </w:tcPr>
          <w:p w:rsidR="004D4E07" w:rsidRPr="004D4E07" w:rsidRDefault="004D4E07" w:rsidP="004D4E07">
            <w:pPr>
              <w:jc w:val="center"/>
              <w:rPr>
                <w:color w:val="000000"/>
              </w:rPr>
            </w:pPr>
            <w:r w:rsidRPr="004D4E07">
              <w:rPr>
                <w:color w:val="000000"/>
              </w:rPr>
              <w:t>0,00</w:t>
            </w:r>
          </w:p>
        </w:tc>
        <w:tc>
          <w:tcPr>
            <w:tcW w:w="1439" w:type="dxa"/>
            <w:vAlign w:val="center"/>
          </w:tcPr>
          <w:p w:rsidR="004D4E07" w:rsidRPr="004D4E07" w:rsidRDefault="004D4E07" w:rsidP="004D4E07">
            <w:pPr>
              <w:jc w:val="center"/>
              <w:rPr>
                <w:color w:val="000000"/>
              </w:rPr>
            </w:pPr>
            <w:r w:rsidRPr="004D4E07">
              <w:rPr>
                <w:color w:val="000000"/>
              </w:rPr>
              <w:t>0,00</w:t>
            </w:r>
          </w:p>
        </w:tc>
        <w:tc>
          <w:tcPr>
            <w:tcW w:w="1498" w:type="dxa"/>
            <w:vAlign w:val="center"/>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областной бюджет</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370 678,60</w:t>
            </w:r>
          </w:p>
        </w:tc>
        <w:tc>
          <w:tcPr>
            <w:tcW w:w="1369" w:type="dxa"/>
            <w:vAlign w:val="center"/>
          </w:tcPr>
          <w:p w:rsidR="004D4E07" w:rsidRPr="004D4E07" w:rsidRDefault="004D4E07" w:rsidP="004D4E07">
            <w:pPr>
              <w:jc w:val="center"/>
              <w:rPr>
                <w:color w:val="000000"/>
              </w:rPr>
            </w:pPr>
            <w:r w:rsidRPr="004D4E07">
              <w:rPr>
                <w:color w:val="000000"/>
              </w:rPr>
              <w:t>419 314,50</w:t>
            </w:r>
          </w:p>
        </w:tc>
        <w:tc>
          <w:tcPr>
            <w:tcW w:w="1369" w:type="dxa"/>
            <w:vAlign w:val="center"/>
          </w:tcPr>
          <w:p w:rsidR="004D4E07" w:rsidRPr="004D4E07" w:rsidRDefault="004D4E07" w:rsidP="004D4E07">
            <w:pPr>
              <w:jc w:val="center"/>
              <w:rPr>
                <w:color w:val="000000"/>
              </w:rPr>
            </w:pPr>
            <w:r w:rsidRPr="004D4E07">
              <w:rPr>
                <w:color w:val="000000"/>
              </w:rPr>
              <w:t>420 014,70</w:t>
            </w:r>
          </w:p>
        </w:tc>
        <w:tc>
          <w:tcPr>
            <w:tcW w:w="1439" w:type="dxa"/>
            <w:vAlign w:val="center"/>
          </w:tcPr>
          <w:p w:rsidR="004D4E07" w:rsidRPr="004D4E07" w:rsidRDefault="004D4E07" w:rsidP="004D4E07">
            <w:pPr>
              <w:jc w:val="center"/>
              <w:rPr>
                <w:color w:val="000000"/>
              </w:rPr>
            </w:pPr>
            <w:r w:rsidRPr="004D4E07">
              <w:rPr>
                <w:color w:val="000000"/>
              </w:rPr>
              <w:t>420 743,60</w:t>
            </w:r>
          </w:p>
        </w:tc>
        <w:tc>
          <w:tcPr>
            <w:tcW w:w="1498" w:type="dxa"/>
            <w:vAlign w:val="center"/>
          </w:tcPr>
          <w:p w:rsidR="004D4E07" w:rsidRPr="004D4E07" w:rsidRDefault="004D4E07" w:rsidP="004D4E07">
            <w:pPr>
              <w:jc w:val="center"/>
              <w:rPr>
                <w:color w:val="000000"/>
              </w:rPr>
            </w:pPr>
            <w:r w:rsidRPr="004D4E07">
              <w:rPr>
                <w:color w:val="000000"/>
              </w:rPr>
              <w:t>1 630 751,40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jc w:val="both"/>
            </w:pPr>
            <w:r w:rsidRPr="00746509">
              <w:rPr>
                <w:color w:val="000000"/>
              </w:rPr>
              <w:t>Консолидированные бюджеты поселений</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center"/>
          </w:tcPr>
          <w:p w:rsidR="004D4E07" w:rsidRPr="004D4E07" w:rsidRDefault="004D4E07" w:rsidP="004D4E07">
            <w:pPr>
              <w:jc w:val="center"/>
              <w:rPr>
                <w:color w:val="000000"/>
              </w:rPr>
            </w:pPr>
            <w:r w:rsidRPr="004D4E07">
              <w:rPr>
                <w:color w:val="000000"/>
              </w:rPr>
              <w:t>0,00</w:t>
            </w:r>
          </w:p>
        </w:tc>
        <w:tc>
          <w:tcPr>
            <w:tcW w:w="1369" w:type="dxa"/>
            <w:vAlign w:val="center"/>
          </w:tcPr>
          <w:p w:rsidR="004D4E07" w:rsidRPr="004D4E07" w:rsidRDefault="004D4E07" w:rsidP="004D4E07">
            <w:pPr>
              <w:jc w:val="center"/>
              <w:rPr>
                <w:color w:val="000000"/>
              </w:rPr>
            </w:pPr>
            <w:r w:rsidRPr="004D4E07">
              <w:rPr>
                <w:color w:val="000000"/>
              </w:rPr>
              <w:t>0,00</w:t>
            </w:r>
          </w:p>
        </w:tc>
        <w:tc>
          <w:tcPr>
            <w:tcW w:w="1439" w:type="dxa"/>
            <w:vAlign w:val="center"/>
          </w:tcPr>
          <w:p w:rsidR="004D4E07" w:rsidRPr="004D4E07" w:rsidRDefault="004D4E07" w:rsidP="004D4E07">
            <w:pPr>
              <w:jc w:val="center"/>
              <w:rPr>
                <w:color w:val="000000"/>
              </w:rPr>
            </w:pPr>
            <w:r w:rsidRPr="004D4E07">
              <w:rPr>
                <w:color w:val="000000"/>
              </w:rPr>
              <w:t>0,00</w:t>
            </w:r>
          </w:p>
        </w:tc>
        <w:tc>
          <w:tcPr>
            <w:tcW w:w="1498" w:type="dxa"/>
            <w:vAlign w:val="center"/>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r w:rsidRPr="00746509">
              <w:rPr>
                <w:color w:val="000000"/>
              </w:rPr>
              <w:t>Внебюджетные источники</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43 768,50</w:t>
            </w:r>
          </w:p>
        </w:tc>
        <w:tc>
          <w:tcPr>
            <w:tcW w:w="1369" w:type="dxa"/>
            <w:vAlign w:val="center"/>
          </w:tcPr>
          <w:p w:rsidR="004D4E07" w:rsidRPr="004D4E07" w:rsidRDefault="004D4E07" w:rsidP="004D4E07">
            <w:pPr>
              <w:jc w:val="center"/>
              <w:rPr>
                <w:color w:val="000000"/>
              </w:rPr>
            </w:pPr>
            <w:r w:rsidRPr="004D4E07">
              <w:rPr>
                <w:color w:val="000000"/>
              </w:rPr>
              <w:t>51 427,70</w:t>
            </w:r>
          </w:p>
        </w:tc>
        <w:tc>
          <w:tcPr>
            <w:tcW w:w="1369" w:type="dxa"/>
            <w:vAlign w:val="center"/>
          </w:tcPr>
          <w:p w:rsidR="004D4E07" w:rsidRPr="004D4E07" w:rsidRDefault="004D4E07" w:rsidP="004D4E07">
            <w:pPr>
              <w:jc w:val="center"/>
              <w:rPr>
                <w:color w:val="000000"/>
              </w:rPr>
            </w:pPr>
            <w:r w:rsidRPr="004D4E07">
              <w:rPr>
                <w:color w:val="000000"/>
              </w:rPr>
              <w:t>51 427,70</w:t>
            </w:r>
          </w:p>
        </w:tc>
        <w:tc>
          <w:tcPr>
            <w:tcW w:w="1439" w:type="dxa"/>
            <w:vAlign w:val="center"/>
          </w:tcPr>
          <w:p w:rsidR="004D4E07" w:rsidRPr="004D4E07" w:rsidRDefault="004D4E07" w:rsidP="004D4E07">
            <w:pPr>
              <w:jc w:val="center"/>
              <w:rPr>
                <w:color w:val="000000"/>
              </w:rPr>
            </w:pPr>
            <w:r w:rsidRPr="004D4E07">
              <w:rPr>
                <w:color w:val="000000"/>
              </w:rPr>
              <w:t>51 427,70</w:t>
            </w:r>
          </w:p>
        </w:tc>
        <w:tc>
          <w:tcPr>
            <w:tcW w:w="1498" w:type="dxa"/>
            <w:vAlign w:val="center"/>
          </w:tcPr>
          <w:p w:rsidR="004D4E07" w:rsidRPr="004D4E07" w:rsidRDefault="004D4E07" w:rsidP="004D4E07">
            <w:pPr>
              <w:jc w:val="center"/>
              <w:rPr>
                <w:color w:val="000000"/>
              </w:rPr>
            </w:pPr>
            <w:r w:rsidRPr="004D4E07">
              <w:rPr>
                <w:color w:val="000000"/>
              </w:rPr>
              <w:t>198 051,60</w:t>
            </w:r>
          </w:p>
        </w:tc>
      </w:tr>
      <w:tr w:rsidR="004D4E07" w:rsidRPr="003A46C7" w:rsidTr="004D4E07">
        <w:tc>
          <w:tcPr>
            <w:tcW w:w="589" w:type="dxa"/>
            <w:vMerge w:val="restart"/>
            <w:vAlign w:val="center"/>
          </w:tcPr>
          <w:p w:rsidR="004D4E07" w:rsidRPr="00746509" w:rsidRDefault="004D4E07" w:rsidP="004D4E07">
            <w:pPr>
              <w:jc w:val="center"/>
              <w:rPr>
                <w:color w:val="000000"/>
              </w:rPr>
            </w:pPr>
            <w:r w:rsidRPr="00746509">
              <w:rPr>
                <w:color w:val="000000"/>
              </w:rPr>
              <w:t>2</w:t>
            </w:r>
          </w:p>
        </w:tc>
        <w:tc>
          <w:tcPr>
            <w:tcW w:w="5085" w:type="dxa"/>
            <w:vAlign w:val="center"/>
          </w:tcPr>
          <w:p w:rsidR="004D4E07" w:rsidRPr="00746509" w:rsidRDefault="004D4E07" w:rsidP="004D4E07">
            <w:pPr>
              <w:jc w:val="both"/>
              <w:rPr>
                <w:color w:val="000000"/>
              </w:rPr>
            </w:pPr>
            <w:r w:rsidRPr="00746509">
              <w:rPr>
                <w:color w:val="000000"/>
              </w:rPr>
              <w:t>Мероприятие (результат) 1 «Обеспечение государстве</w:t>
            </w:r>
            <w:r w:rsidRPr="00746509">
              <w:rPr>
                <w:color w:val="000000"/>
              </w:rPr>
              <w:t>н</w:t>
            </w:r>
            <w:r w:rsidRPr="00746509">
              <w:rPr>
                <w:color w:val="000000"/>
              </w:rPr>
              <w:t>ных гарантий реализации прав на получение общед</w:t>
            </w:r>
            <w:r w:rsidRPr="00746509">
              <w:rPr>
                <w:color w:val="000000"/>
              </w:rPr>
              <w:t>о</w:t>
            </w:r>
            <w:r w:rsidRPr="00746509">
              <w:rPr>
                <w:color w:val="000000"/>
              </w:rPr>
              <w:t>ступного и бесплатного образования в муниципальных образовательных организациях (всего), в том числе:</w:t>
            </w:r>
          </w:p>
        </w:tc>
        <w:tc>
          <w:tcPr>
            <w:tcW w:w="2231" w:type="dxa"/>
            <w:vMerge w:val="restart"/>
            <w:vAlign w:val="center"/>
          </w:tcPr>
          <w:p w:rsidR="004D4E07" w:rsidRPr="004D4E07" w:rsidRDefault="004D4E07" w:rsidP="004D4E07">
            <w:pPr>
              <w:jc w:val="center"/>
              <w:rPr>
                <w:color w:val="000000"/>
                <w:sz w:val="16"/>
                <w:szCs w:val="16"/>
              </w:rPr>
            </w:pPr>
            <w:r w:rsidRPr="004D4E07">
              <w:rPr>
                <w:color w:val="000000"/>
                <w:sz w:val="16"/>
                <w:szCs w:val="16"/>
              </w:rPr>
              <w:t>907 07 01 02 4 01 72460 611</w:t>
            </w:r>
          </w:p>
        </w:tc>
        <w:tc>
          <w:tcPr>
            <w:tcW w:w="1208" w:type="dxa"/>
            <w:vAlign w:val="center"/>
          </w:tcPr>
          <w:p w:rsidR="004D4E07" w:rsidRPr="004D4E07" w:rsidRDefault="004D4E07" w:rsidP="004D4E07">
            <w:pPr>
              <w:jc w:val="center"/>
              <w:rPr>
                <w:color w:val="000000"/>
              </w:rPr>
            </w:pPr>
            <w:r w:rsidRPr="004D4E07">
              <w:rPr>
                <w:color w:val="000000"/>
              </w:rPr>
              <w:t>369 708,00</w:t>
            </w:r>
          </w:p>
        </w:tc>
        <w:tc>
          <w:tcPr>
            <w:tcW w:w="1369" w:type="dxa"/>
            <w:vAlign w:val="bottom"/>
          </w:tcPr>
          <w:p w:rsidR="004D4E07" w:rsidRPr="004D4E07" w:rsidRDefault="004D4E07" w:rsidP="004D4E07">
            <w:pPr>
              <w:jc w:val="center"/>
              <w:rPr>
                <w:color w:val="000000"/>
              </w:rPr>
            </w:pPr>
            <w:r w:rsidRPr="004D4E07">
              <w:rPr>
                <w:color w:val="000000"/>
              </w:rPr>
              <w:t>419 314,50</w:t>
            </w:r>
          </w:p>
        </w:tc>
        <w:tc>
          <w:tcPr>
            <w:tcW w:w="1369" w:type="dxa"/>
            <w:vAlign w:val="bottom"/>
          </w:tcPr>
          <w:p w:rsidR="004D4E07" w:rsidRPr="004D4E07" w:rsidRDefault="004D4E07" w:rsidP="004D4E07">
            <w:pPr>
              <w:jc w:val="center"/>
              <w:rPr>
                <w:color w:val="000000"/>
              </w:rPr>
            </w:pPr>
            <w:r w:rsidRPr="004D4E07">
              <w:rPr>
                <w:color w:val="000000"/>
              </w:rPr>
              <w:t>420 014,70</w:t>
            </w:r>
          </w:p>
        </w:tc>
        <w:tc>
          <w:tcPr>
            <w:tcW w:w="1439" w:type="dxa"/>
            <w:vAlign w:val="bottom"/>
          </w:tcPr>
          <w:p w:rsidR="004D4E07" w:rsidRPr="004D4E07" w:rsidRDefault="004D4E07" w:rsidP="004D4E07">
            <w:pPr>
              <w:jc w:val="center"/>
              <w:rPr>
                <w:color w:val="000000"/>
              </w:rPr>
            </w:pPr>
            <w:r w:rsidRPr="004D4E07">
              <w:rPr>
                <w:color w:val="000000"/>
              </w:rPr>
              <w:t>420 743,60</w:t>
            </w:r>
          </w:p>
        </w:tc>
        <w:tc>
          <w:tcPr>
            <w:tcW w:w="1498" w:type="dxa"/>
            <w:vAlign w:val="bottom"/>
          </w:tcPr>
          <w:p w:rsidR="004D4E07" w:rsidRPr="004D4E07" w:rsidRDefault="004D4E07" w:rsidP="004D4E07">
            <w:pPr>
              <w:jc w:val="center"/>
              <w:rPr>
                <w:color w:val="000000"/>
              </w:rPr>
            </w:pPr>
            <w:r w:rsidRPr="004D4E07">
              <w:rPr>
                <w:color w:val="000000"/>
              </w:rPr>
              <w:t>1 629 780,80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jc w:val="both"/>
            </w:pPr>
            <w:r w:rsidRPr="00746509">
              <w:rPr>
                <w:color w:val="000000"/>
              </w:rPr>
              <w:t>Местный бюджет (всего),  из них:</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369 708,00</w:t>
            </w:r>
          </w:p>
        </w:tc>
        <w:tc>
          <w:tcPr>
            <w:tcW w:w="1369" w:type="dxa"/>
            <w:vAlign w:val="bottom"/>
          </w:tcPr>
          <w:p w:rsidR="004D4E07" w:rsidRPr="004D4E07" w:rsidRDefault="004D4E07" w:rsidP="004D4E07">
            <w:pPr>
              <w:jc w:val="center"/>
              <w:rPr>
                <w:color w:val="000000"/>
              </w:rPr>
            </w:pPr>
            <w:r w:rsidRPr="004D4E07">
              <w:rPr>
                <w:color w:val="000000"/>
              </w:rPr>
              <w:t>419 314,50</w:t>
            </w:r>
          </w:p>
        </w:tc>
        <w:tc>
          <w:tcPr>
            <w:tcW w:w="1369" w:type="dxa"/>
            <w:vAlign w:val="bottom"/>
          </w:tcPr>
          <w:p w:rsidR="004D4E07" w:rsidRPr="004D4E07" w:rsidRDefault="004D4E07" w:rsidP="004D4E07">
            <w:pPr>
              <w:jc w:val="center"/>
              <w:rPr>
                <w:color w:val="000000"/>
              </w:rPr>
            </w:pPr>
            <w:r w:rsidRPr="004D4E07">
              <w:rPr>
                <w:color w:val="000000"/>
              </w:rPr>
              <w:t>420 014,70</w:t>
            </w:r>
          </w:p>
        </w:tc>
        <w:tc>
          <w:tcPr>
            <w:tcW w:w="1439" w:type="dxa"/>
            <w:vAlign w:val="bottom"/>
          </w:tcPr>
          <w:p w:rsidR="004D4E07" w:rsidRPr="004D4E07" w:rsidRDefault="004D4E07" w:rsidP="004D4E07">
            <w:pPr>
              <w:jc w:val="center"/>
              <w:rPr>
                <w:color w:val="000000"/>
              </w:rPr>
            </w:pPr>
            <w:r w:rsidRPr="004D4E07">
              <w:rPr>
                <w:color w:val="000000"/>
              </w:rPr>
              <w:t>420 743,60</w:t>
            </w:r>
          </w:p>
        </w:tc>
        <w:tc>
          <w:tcPr>
            <w:tcW w:w="1498" w:type="dxa"/>
            <w:vAlign w:val="bottom"/>
          </w:tcPr>
          <w:p w:rsidR="004D4E07" w:rsidRPr="004D4E07" w:rsidRDefault="004D4E07" w:rsidP="004D4E07">
            <w:pPr>
              <w:jc w:val="center"/>
              <w:rPr>
                <w:color w:val="000000"/>
              </w:rPr>
            </w:pPr>
            <w:r w:rsidRPr="004D4E07">
              <w:rPr>
                <w:color w:val="000000"/>
              </w:rPr>
              <w:t>1 629 780,80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283"/>
              <w:jc w:val="both"/>
            </w:pPr>
            <w:r w:rsidRPr="00746509">
              <w:rPr>
                <w:color w:val="000000"/>
              </w:rPr>
              <w:t>безвозмездные поступления в местный бюджет, в том числе за счет средств:</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369 708,00</w:t>
            </w:r>
          </w:p>
        </w:tc>
        <w:tc>
          <w:tcPr>
            <w:tcW w:w="1369" w:type="dxa"/>
            <w:vAlign w:val="bottom"/>
          </w:tcPr>
          <w:p w:rsidR="004D4E07" w:rsidRPr="004D4E07" w:rsidRDefault="004D4E07" w:rsidP="004D4E07">
            <w:pPr>
              <w:jc w:val="center"/>
              <w:rPr>
                <w:color w:val="000000"/>
              </w:rPr>
            </w:pPr>
            <w:r w:rsidRPr="004D4E07">
              <w:rPr>
                <w:color w:val="000000"/>
              </w:rPr>
              <w:t>419 314,50</w:t>
            </w:r>
          </w:p>
        </w:tc>
        <w:tc>
          <w:tcPr>
            <w:tcW w:w="1369" w:type="dxa"/>
            <w:vAlign w:val="bottom"/>
          </w:tcPr>
          <w:p w:rsidR="004D4E07" w:rsidRPr="004D4E07" w:rsidRDefault="004D4E07" w:rsidP="004D4E07">
            <w:pPr>
              <w:jc w:val="center"/>
              <w:rPr>
                <w:color w:val="000000"/>
              </w:rPr>
            </w:pPr>
            <w:r w:rsidRPr="004D4E07">
              <w:rPr>
                <w:color w:val="000000"/>
              </w:rPr>
              <w:t>420 014,70</w:t>
            </w:r>
          </w:p>
        </w:tc>
        <w:tc>
          <w:tcPr>
            <w:tcW w:w="1439" w:type="dxa"/>
            <w:vAlign w:val="bottom"/>
          </w:tcPr>
          <w:p w:rsidR="004D4E07" w:rsidRPr="004D4E07" w:rsidRDefault="004D4E07" w:rsidP="004D4E07">
            <w:pPr>
              <w:jc w:val="center"/>
              <w:rPr>
                <w:color w:val="000000"/>
              </w:rPr>
            </w:pPr>
            <w:r w:rsidRPr="004D4E07">
              <w:rPr>
                <w:color w:val="000000"/>
              </w:rPr>
              <w:t>420 743,60</w:t>
            </w:r>
          </w:p>
        </w:tc>
        <w:tc>
          <w:tcPr>
            <w:tcW w:w="1498" w:type="dxa"/>
            <w:vAlign w:val="bottom"/>
          </w:tcPr>
          <w:p w:rsidR="004D4E07" w:rsidRPr="004D4E07" w:rsidRDefault="004D4E07" w:rsidP="004D4E07">
            <w:pPr>
              <w:jc w:val="center"/>
              <w:rPr>
                <w:color w:val="000000"/>
              </w:rPr>
            </w:pPr>
            <w:r w:rsidRPr="004D4E07">
              <w:rPr>
                <w:color w:val="000000"/>
              </w:rPr>
              <w:t>1 629 780,80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федеральный бюджет</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фонд развития территорий</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областной бюджет</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pPr>
            <w:r w:rsidRPr="004D4E07">
              <w:rPr>
                <w:color w:val="000000"/>
              </w:rPr>
              <w:t>369 708,00</w:t>
            </w:r>
          </w:p>
        </w:tc>
        <w:tc>
          <w:tcPr>
            <w:tcW w:w="1369" w:type="dxa"/>
            <w:vAlign w:val="center"/>
          </w:tcPr>
          <w:p w:rsidR="004D4E07" w:rsidRPr="004D4E07" w:rsidRDefault="004D4E07" w:rsidP="004D4E07">
            <w:pPr>
              <w:jc w:val="center"/>
            </w:pPr>
            <w:r w:rsidRPr="004D4E07">
              <w:t>419 314,50</w:t>
            </w:r>
          </w:p>
        </w:tc>
        <w:tc>
          <w:tcPr>
            <w:tcW w:w="1369" w:type="dxa"/>
            <w:vAlign w:val="center"/>
          </w:tcPr>
          <w:p w:rsidR="004D4E07" w:rsidRPr="004D4E07" w:rsidRDefault="004D4E07" w:rsidP="004D4E07">
            <w:pPr>
              <w:jc w:val="center"/>
            </w:pPr>
            <w:r w:rsidRPr="004D4E07">
              <w:t>420 014,70</w:t>
            </w:r>
          </w:p>
        </w:tc>
        <w:tc>
          <w:tcPr>
            <w:tcW w:w="1439" w:type="dxa"/>
            <w:vAlign w:val="center"/>
          </w:tcPr>
          <w:p w:rsidR="004D4E07" w:rsidRPr="004D4E07" w:rsidRDefault="004D4E07" w:rsidP="004D4E07">
            <w:pPr>
              <w:jc w:val="center"/>
            </w:pPr>
            <w:r w:rsidRPr="004D4E07">
              <w:t>420 743,60</w:t>
            </w:r>
          </w:p>
        </w:tc>
        <w:tc>
          <w:tcPr>
            <w:tcW w:w="1498" w:type="dxa"/>
            <w:vAlign w:val="bottom"/>
          </w:tcPr>
          <w:p w:rsidR="004D4E07" w:rsidRPr="004D4E07" w:rsidRDefault="004D4E07" w:rsidP="004D4E07">
            <w:pPr>
              <w:jc w:val="center"/>
              <w:rPr>
                <w:color w:val="000000"/>
              </w:rPr>
            </w:pPr>
            <w:r w:rsidRPr="004D4E07">
              <w:rPr>
                <w:color w:val="000000"/>
              </w:rPr>
              <w:t>1 629 780,80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jc w:val="both"/>
            </w:pPr>
            <w:r w:rsidRPr="00746509">
              <w:rPr>
                <w:color w:val="000000"/>
              </w:rPr>
              <w:t>Консолидированные бюджеты поселений</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r w:rsidRPr="00746509">
              <w:rPr>
                <w:color w:val="000000"/>
              </w:rPr>
              <w:t>Внебюджетные источники</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restart"/>
            <w:vAlign w:val="center"/>
          </w:tcPr>
          <w:p w:rsidR="004D4E07" w:rsidRPr="00746509" w:rsidRDefault="004D4E07" w:rsidP="004D4E07">
            <w:pPr>
              <w:jc w:val="center"/>
              <w:rPr>
                <w:color w:val="000000"/>
              </w:rPr>
            </w:pPr>
            <w:r w:rsidRPr="00746509">
              <w:rPr>
                <w:color w:val="000000"/>
              </w:rPr>
              <w:t>3</w:t>
            </w:r>
          </w:p>
        </w:tc>
        <w:tc>
          <w:tcPr>
            <w:tcW w:w="5085" w:type="dxa"/>
            <w:vAlign w:val="center"/>
          </w:tcPr>
          <w:p w:rsidR="004D4E07" w:rsidRPr="00746509" w:rsidRDefault="004D4E07" w:rsidP="004D4E07">
            <w:pPr>
              <w:rPr>
                <w:color w:val="000000"/>
              </w:rPr>
            </w:pPr>
            <w:r w:rsidRPr="00746509">
              <w:rPr>
                <w:color w:val="000000"/>
              </w:rPr>
              <w:t>Мероприятие (результат) 2 «Обеспечение предоставл</w:t>
            </w:r>
            <w:r w:rsidRPr="00746509">
              <w:rPr>
                <w:color w:val="000000"/>
              </w:rPr>
              <w:t>е</w:t>
            </w:r>
            <w:r w:rsidRPr="00746509">
              <w:rPr>
                <w:color w:val="000000"/>
              </w:rPr>
              <w:t>ния муниципальных услуг муниципальными образов</w:t>
            </w:r>
            <w:r w:rsidRPr="00746509">
              <w:rPr>
                <w:color w:val="000000"/>
              </w:rPr>
              <w:t>а</w:t>
            </w:r>
            <w:r w:rsidRPr="00746509">
              <w:rPr>
                <w:color w:val="000000"/>
              </w:rPr>
              <w:t>тельными организациями, подведомственные отделу образования Администрации Белокалитвинского рай</w:t>
            </w:r>
            <w:r w:rsidRPr="00746509">
              <w:rPr>
                <w:color w:val="000000"/>
              </w:rPr>
              <w:t>о</w:t>
            </w:r>
            <w:r w:rsidRPr="00746509">
              <w:rPr>
                <w:color w:val="000000"/>
              </w:rPr>
              <w:lastRenderedPageBreak/>
              <w:t>на» (всего), в том числе:</w:t>
            </w:r>
          </w:p>
        </w:tc>
        <w:tc>
          <w:tcPr>
            <w:tcW w:w="2231" w:type="dxa"/>
            <w:vMerge w:val="restart"/>
            <w:vAlign w:val="center"/>
          </w:tcPr>
          <w:p w:rsidR="004D4E07" w:rsidRPr="004D4E07" w:rsidRDefault="004D4E07" w:rsidP="004D4E07">
            <w:pPr>
              <w:spacing w:after="240"/>
              <w:jc w:val="center"/>
              <w:rPr>
                <w:color w:val="000000"/>
                <w:sz w:val="16"/>
                <w:szCs w:val="16"/>
              </w:rPr>
            </w:pPr>
            <w:r w:rsidRPr="004D4E07">
              <w:rPr>
                <w:color w:val="000000"/>
                <w:sz w:val="16"/>
                <w:szCs w:val="16"/>
              </w:rPr>
              <w:lastRenderedPageBreak/>
              <w:t>907 07 01 02 4 01 00590 611</w:t>
            </w:r>
          </w:p>
        </w:tc>
        <w:tc>
          <w:tcPr>
            <w:tcW w:w="1208" w:type="dxa"/>
            <w:vAlign w:val="center"/>
          </w:tcPr>
          <w:p w:rsidR="004D4E07" w:rsidRPr="004D4E07" w:rsidRDefault="004D4E07" w:rsidP="004D4E07">
            <w:pPr>
              <w:jc w:val="center"/>
              <w:rPr>
                <w:color w:val="000000"/>
              </w:rPr>
            </w:pPr>
            <w:r w:rsidRPr="004D4E07">
              <w:rPr>
                <w:color w:val="000000"/>
              </w:rPr>
              <w:t>248 223,60</w:t>
            </w:r>
          </w:p>
        </w:tc>
        <w:tc>
          <w:tcPr>
            <w:tcW w:w="1369" w:type="dxa"/>
            <w:vAlign w:val="bottom"/>
          </w:tcPr>
          <w:p w:rsidR="004D4E07" w:rsidRPr="004D4E07" w:rsidRDefault="004D4E07" w:rsidP="004D4E07">
            <w:pPr>
              <w:jc w:val="center"/>
              <w:rPr>
                <w:color w:val="000000"/>
              </w:rPr>
            </w:pPr>
            <w:r w:rsidRPr="004D4E07">
              <w:rPr>
                <w:color w:val="000000"/>
              </w:rPr>
              <w:t>283 651,20</w:t>
            </w:r>
          </w:p>
        </w:tc>
        <w:tc>
          <w:tcPr>
            <w:tcW w:w="1369" w:type="dxa"/>
            <w:vAlign w:val="bottom"/>
          </w:tcPr>
          <w:p w:rsidR="004D4E07" w:rsidRPr="004D4E07" w:rsidRDefault="004D4E07" w:rsidP="004D4E07">
            <w:pPr>
              <w:jc w:val="center"/>
              <w:rPr>
                <w:color w:val="000000"/>
              </w:rPr>
            </w:pPr>
            <w:r w:rsidRPr="004D4E07">
              <w:rPr>
                <w:color w:val="000000"/>
              </w:rPr>
              <w:t>289 688,80</w:t>
            </w:r>
          </w:p>
        </w:tc>
        <w:tc>
          <w:tcPr>
            <w:tcW w:w="1439" w:type="dxa"/>
            <w:vAlign w:val="bottom"/>
          </w:tcPr>
          <w:p w:rsidR="004D4E07" w:rsidRPr="004D4E07" w:rsidRDefault="004D4E07" w:rsidP="004D4E07">
            <w:pPr>
              <w:jc w:val="center"/>
              <w:rPr>
                <w:color w:val="000000"/>
              </w:rPr>
            </w:pPr>
            <w:r w:rsidRPr="004D4E07">
              <w:rPr>
                <w:color w:val="000000"/>
              </w:rPr>
              <w:t>289 688,80</w:t>
            </w:r>
          </w:p>
        </w:tc>
        <w:tc>
          <w:tcPr>
            <w:tcW w:w="1498" w:type="dxa"/>
            <w:vAlign w:val="bottom"/>
          </w:tcPr>
          <w:p w:rsidR="004D4E07" w:rsidRPr="004D4E07" w:rsidRDefault="004D4E07" w:rsidP="004D4E07">
            <w:pPr>
              <w:jc w:val="center"/>
              <w:rPr>
                <w:color w:val="000000"/>
              </w:rPr>
            </w:pPr>
            <w:r w:rsidRPr="004D4E07">
              <w:rPr>
                <w:color w:val="000000"/>
              </w:rPr>
              <w:t>1 111 252,40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jc w:val="both"/>
            </w:pPr>
            <w:r w:rsidRPr="00746509">
              <w:rPr>
                <w:color w:val="000000"/>
              </w:rPr>
              <w:t>Местный бюджет (всего),  из них:</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204 455,10</w:t>
            </w:r>
          </w:p>
        </w:tc>
        <w:tc>
          <w:tcPr>
            <w:tcW w:w="1369" w:type="dxa"/>
            <w:vAlign w:val="bottom"/>
          </w:tcPr>
          <w:p w:rsidR="004D4E07" w:rsidRPr="004D4E07" w:rsidRDefault="004D4E07" w:rsidP="004D4E07">
            <w:pPr>
              <w:jc w:val="center"/>
              <w:rPr>
                <w:color w:val="000000"/>
              </w:rPr>
            </w:pPr>
            <w:r w:rsidRPr="004D4E07">
              <w:rPr>
                <w:color w:val="000000"/>
              </w:rPr>
              <w:t>232 223,50</w:t>
            </w:r>
          </w:p>
        </w:tc>
        <w:tc>
          <w:tcPr>
            <w:tcW w:w="1369" w:type="dxa"/>
            <w:vAlign w:val="bottom"/>
          </w:tcPr>
          <w:p w:rsidR="004D4E07" w:rsidRPr="004D4E07" w:rsidRDefault="004D4E07" w:rsidP="004D4E07">
            <w:pPr>
              <w:jc w:val="center"/>
              <w:rPr>
                <w:color w:val="000000"/>
              </w:rPr>
            </w:pPr>
            <w:r w:rsidRPr="004D4E07">
              <w:rPr>
                <w:color w:val="000000"/>
              </w:rPr>
              <w:t>238 261,10</w:t>
            </w:r>
          </w:p>
        </w:tc>
        <w:tc>
          <w:tcPr>
            <w:tcW w:w="1439" w:type="dxa"/>
            <w:vAlign w:val="bottom"/>
          </w:tcPr>
          <w:p w:rsidR="004D4E07" w:rsidRPr="004D4E07" w:rsidRDefault="004D4E07" w:rsidP="004D4E07">
            <w:pPr>
              <w:jc w:val="center"/>
              <w:rPr>
                <w:color w:val="000000"/>
              </w:rPr>
            </w:pPr>
            <w:r w:rsidRPr="004D4E07">
              <w:rPr>
                <w:color w:val="000000"/>
              </w:rPr>
              <w:t>238 261,10</w:t>
            </w:r>
          </w:p>
        </w:tc>
        <w:tc>
          <w:tcPr>
            <w:tcW w:w="1498" w:type="dxa"/>
            <w:vAlign w:val="bottom"/>
          </w:tcPr>
          <w:p w:rsidR="004D4E07" w:rsidRPr="004D4E07" w:rsidRDefault="004D4E07" w:rsidP="004D4E07">
            <w:pPr>
              <w:jc w:val="center"/>
              <w:rPr>
                <w:color w:val="000000"/>
              </w:rPr>
            </w:pPr>
            <w:r w:rsidRPr="004D4E07">
              <w:rPr>
                <w:color w:val="000000"/>
              </w:rPr>
              <w:t>913 200,80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283"/>
              <w:jc w:val="both"/>
            </w:pPr>
            <w:r w:rsidRPr="00746509">
              <w:rPr>
                <w:color w:val="000000"/>
              </w:rPr>
              <w:t>безвозмездные поступления в местный бюджет, в том числе за счет средств:</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204 455,10</w:t>
            </w:r>
          </w:p>
        </w:tc>
        <w:tc>
          <w:tcPr>
            <w:tcW w:w="1369" w:type="dxa"/>
            <w:vAlign w:val="bottom"/>
          </w:tcPr>
          <w:p w:rsidR="004D4E07" w:rsidRPr="004D4E07" w:rsidRDefault="004D4E07" w:rsidP="004D4E07">
            <w:pPr>
              <w:jc w:val="center"/>
              <w:rPr>
                <w:color w:val="000000"/>
              </w:rPr>
            </w:pPr>
            <w:r w:rsidRPr="004D4E07">
              <w:rPr>
                <w:color w:val="000000"/>
              </w:rPr>
              <w:t>232 223,50</w:t>
            </w:r>
          </w:p>
        </w:tc>
        <w:tc>
          <w:tcPr>
            <w:tcW w:w="1369" w:type="dxa"/>
            <w:vAlign w:val="bottom"/>
          </w:tcPr>
          <w:p w:rsidR="004D4E07" w:rsidRPr="004D4E07" w:rsidRDefault="004D4E07" w:rsidP="004D4E07">
            <w:pPr>
              <w:jc w:val="center"/>
              <w:rPr>
                <w:color w:val="000000"/>
              </w:rPr>
            </w:pPr>
            <w:r w:rsidRPr="004D4E07">
              <w:rPr>
                <w:color w:val="000000"/>
              </w:rPr>
              <w:t>238 261,10</w:t>
            </w:r>
          </w:p>
        </w:tc>
        <w:tc>
          <w:tcPr>
            <w:tcW w:w="1439" w:type="dxa"/>
            <w:vAlign w:val="bottom"/>
          </w:tcPr>
          <w:p w:rsidR="004D4E07" w:rsidRPr="004D4E07" w:rsidRDefault="004D4E07" w:rsidP="004D4E07">
            <w:pPr>
              <w:jc w:val="center"/>
              <w:rPr>
                <w:color w:val="000000"/>
              </w:rPr>
            </w:pPr>
            <w:r w:rsidRPr="004D4E07">
              <w:rPr>
                <w:color w:val="000000"/>
              </w:rPr>
              <w:t>238 261,10</w:t>
            </w:r>
          </w:p>
        </w:tc>
        <w:tc>
          <w:tcPr>
            <w:tcW w:w="1498" w:type="dxa"/>
            <w:vAlign w:val="bottom"/>
          </w:tcPr>
          <w:p w:rsidR="004D4E07" w:rsidRPr="004D4E07" w:rsidRDefault="004D4E07" w:rsidP="004D4E07">
            <w:pPr>
              <w:jc w:val="center"/>
              <w:rPr>
                <w:color w:val="000000"/>
              </w:rPr>
            </w:pPr>
            <w:r w:rsidRPr="004D4E07">
              <w:rPr>
                <w:color w:val="000000"/>
              </w:rPr>
              <w:t>913 200,80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федеральный бюджет</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фонд развития территорий</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областной бюджет</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jc w:val="both"/>
            </w:pPr>
            <w:r w:rsidRPr="00746509">
              <w:rPr>
                <w:color w:val="000000"/>
              </w:rPr>
              <w:t>Консолидированные бюджеты поселений</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r w:rsidRPr="00746509">
              <w:rPr>
                <w:color w:val="000000"/>
              </w:rPr>
              <w:t>Внебюджетные источники</w:t>
            </w:r>
          </w:p>
        </w:tc>
        <w:tc>
          <w:tcPr>
            <w:tcW w:w="2231" w:type="dxa"/>
            <w:vMerge/>
            <w:vAlign w:val="center"/>
          </w:tcPr>
          <w:p w:rsidR="004D4E07" w:rsidRPr="004D4E07" w:rsidRDefault="004D4E07" w:rsidP="004D4E07">
            <w:pPr>
              <w:jc w:val="center"/>
              <w:rPr>
                <w:sz w:val="16"/>
                <w:szCs w:val="16"/>
              </w:rPr>
            </w:pPr>
          </w:p>
        </w:tc>
        <w:tc>
          <w:tcPr>
            <w:tcW w:w="1208" w:type="dxa"/>
            <w:vAlign w:val="center"/>
          </w:tcPr>
          <w:p w:rsidR="004D4E07" w:rsidRPr="004D4E07" w:rsidRDefault="004D4E07" w:rsidP="004D4E07">
            <w:pPr>
              <w:jc w:val="center"/>
              <w:rPr>
                <w:color w:val="000000"/>
              </w:rPr>
            </w:pPr>
            <w:r w:rsidRPr="004D4E07">
              <w:rPr>
                <w:color w:val="000000"/>
              </w:rPr>
              <w:t>43 768,50</w:t>
            </w:r>
          </w:p>
        </w:tc>
        <w:tc>
          <w:tcPr>
            <w:tcW w:w="1369" w:type="dxa"/>
            <w:vAlign w:val="bottom"/>
          </w:tcPr>
          <w:p w:rsidR="004D4E07" w:rsidRPr="004D4E07" w:rsidRDefault="004D4E07" w:rsidP="004D4E07">
            <w:pPr>
              <w:jc w:val="center"/>
              <w:rPr>
                <w:color w:val="000000"/>
              </w:rPr>
            </w:pPr>
            <w:r w:rsidRPr="004D4E07">
              <w:rPr>
                <w:color w:val="000000"/>
              </w:rPr>
              <w:t>51 427,70</w:t>
            </w:r>
          </w:p>
        </w:tc>
        <w:tc>
          <w:tcPr>
            <w:tcW w:w="1369" w:type="dxa"/>
            <w:vAlign w:val="bottom"/>
          </w:tcPr>
          <w:p w:rsidR="004D4E07" w:rsidRPr="004D4E07" w:rsidRDefault="004D4E07" w:rsidP="004D4E07">
            <w:pPr>
              <w:jc w:val="center"/>
              <w:rPr>
                <w:color w:val="000000"/>
              </w:rPr>
            </w:pPr>
            <w:r w:rsidRPr="004D4E07">
              <w:rPr>
                <w:color w:val="000000"/>
              </w:rPr>
              <w:t>51 427,70</w:t>
            </w:r>
          </w:p>
        </w:tc>
        <w:tc>
          <w:tcPr>
            <w:tcW w:w="1439" w:type="dxa"/>
            <w:vAlign w:val="bottom"/>
          </w:tcPr>
          <w:p w:rsidR="004D4E07" w:rsidRPr="004D4E07" w:rsidRDefault="004D4E07" w:rsidP="004D4E07">
            <w:pPr>
              <w:jc w:val="center"/>
              <w:rPr>
                <w:color w:val="000000"/>
              </w:rPr>
            </w:pPr>
            <w:r w:rsidRPr="004D4E07">
              <w:rPr>
                <w:color w:val="000000"/>
              </w:rPr>
              <w:t>51 427,70</w:t>
            </w:r>
          </w:p>
        </w:tc>
        <w:tc>
          <w:tcPr>
            <w:tcW w:w="1498" w:type="dxa"/>
            <w:vAlign w:val="bottom"/>
          </w:tcPr>
          <w:p w:rsidR="004D4E07" w:rsidRPr="004D4E07" w:rsidRDefault="004D4E07" w:rsidP="004D4E07">
            <w:pPr>
              <w:jc w:val="center"/>
              <w:rPr>
                <w:color w:val="000000"/>
              </w:rPr>
            </w:pPr>
            <w:r w:rsidRPr="004D4E07">
              <w:rPr>
                <w:color w:val="000000"/>
              </w:rPr>
              <w:t>198 051,60</w:t>
            </w:r>
          </w:p>
        </w:tc>
      </w:tr>
      <w:tr w:rsidR="004D4E07" w:rsidRPr="003A46C7" w:rsidTr="004D4E07">
        <w:tc>
          <w:tcPr>
            <w:tcW w:w="589" w:type="dxa"/>
            <w:vMerge w:val="restart"/>
            <w:vAlign w:val="center"/>
          </w:tcPr>
          <w:p w:rsidR="004D4E07" w:rsidRPr="00746509" w:rsidRDefault="004D4E07" w:rsidP="004D4E07">
            <w:pPr>
              <w:jc w:val="center"/>
              <w:rPr>
                <w:color w:val="000000"/>
              </w:rPr>
            </w:pPr>
            <w:r w:rsidRPr="00746509">
              <w:rPr>
                <w:color w:val="000000"/>
              </w:rPr>
              <w:t>4</w:t>
            </w:r>
          </w:p>
        </w:tc>
        <w:tc>
          <w:tcPr>
            <w:tcW w:w="5085" w:type="dxa"/>
            <w:vAlign w:val="center"/>
          </w:tcPr>
          <w:p w:rsidR="004D4E07" w:rsidRPr="00746509" w:rsidRDefault="004D4E07" w:rsidP="004D4E07">
            <w:pPr>
              <w:rPr>
                <w:color w:val="000000"/>
              </w:rPr>
            </w:pPr>
            <w:r w:rsidRPr="00746509">
              <w:rPr>
                <w:color w:val="000000"/>
              </w:rPr>
              <w:t>Мероприятие (результат) 3 «Созданы безопасные и комфортные условия осуществления образовательной  в муниципальных дошкольных образовательных орган</w:t>
            </w:r>
            <w:r w:rsidRPr="00746509">
              <w:rPr>
                <w:color w:val="000000"/>
              </w:rPr>
              <w:t>и</w:t>
            </w:r>
            <w:r w:rsidRPr="00746509">
              <w:rPr>
                <w:color w:val="000000"/>
              </w:rPr>
              <w:t>зациях (всего), в том числе:</w:t>
            </w:r>
          </w:p>
        </w:tc>
        <w:tc>
          <w:tcPr>
            <w:tcW w:w="2231" w:type="dxa"/>
            <w:vMerge w:val="restart"/>
            <w:vAlign w:val="center"/>
          </w:tcPr>
          <w:p w:rsidR="004D4E07" w:rsidRPr="004D4E07" w:rsidRDefault="004D4E07" w:rsidP="004D4E07">
            <w:pPr>
              <w:jc w:val="center"/>
              <w:rPr>
                <w:color w:val="000000"/>
                <w:sz w:val="16"/>
                <w:szCs w:val="16"/>
              </w:rPr>
            </w:pPr>
            <w:r w:rsidRPr="004D4E07">
              <w:rPr>
                <w:color w:val="000000"/>
                <w:sz w:val="16"/>
                <w:szCs w:val="16"/>
              </w:rPr>
              <w:t xml:space="preserve">907 07 01 02 4 01 29920 612      </w:t>
            </w:r>
          </w:p>
          <w:p w:rsidR="004D4E07" w:rsidRDefault="004D4E07" w:rsidP="004D4E07">
            <w:pPr>
              <w:rPr>
                <w:color w:val="000000"/>
                <w:sz w:val="16"/>
                <w:szCs w:val="16"/>
              </w:rPr>
            </w:pPr>
            <w:r>
              <w:rPr>
                <w:color w:val="000000"/>
                <w:sz w:val="16"/>
                <w:szCs w:val="16"/>
              </w:rPr>
              <w:t xml:space="preserve">  </w:t>
            </w:r>
            <w:r w:rsidRPr="004D4E07">
              <w:rPr>
                <w:color w:val="000000"/>
                <w:sz w:val="16"/>
                <w:szCs w:val="16"/>
              </w:rPr>
              <w:t xml:space="preserve">907 07 01 02 4 01 </w:t>
            </w:r>
            <w:r>
              <w:rPr>
                <w:color w:val="000000"/>
                <w:sz w:val="16"/>
                <w:szCs w:val="16"/>
              </w:rPr>
              <w:t>2</w:t>
            </w:r>
            <w:r w:rsidRPr="004D4E07">
              <w:rPr>
                <w:color w:val="000000"/>
                <w:sz w:val="16"/>
                <w:szCs w:val="16"/>
              </w:rPr>
              <w:t xml:space="preserve">9930 612             </w:t>
            </w:r>
          </w:p>
          <w:p w:rsidR="004D4E07" w:rsidRDefault="004D4E07" w:rsidP="004D4E07">
            <w:pPr>
              <w:jc w:val="center"/>
              <w:rPr>
                <w:color w:val="000000"/>
                <w:sz w:val="16"/>
                <w:szCs w:val="16"/>
              </w:rPr>
            </w:pPr>
            <w:r w:rsidRPr="004D4E07">
              <w:rPr>
                <w:color w:val="000000"/>
                <w:sz w:val="16"/>
                <w:szCs w:val="16"/>
              </w:rPr>
              <w:t xml:space="preserve">907 07 01 02 4 01 29710 612            </w:t>
            </w:r>
          </w:p>
          <w:p w:rsidR="004D4E07" w:rsidRPr="004D4E07" w:rsidRDefault="004D4E07" w:rsidP="004D4E07">
            <w:pPr>
              <w:jc w:val="center"/>
              <w:rPr>
                <w:color w:val="000000"/>
                <w:sz w:val="16"/>
                <w:szCs w:val="16"/>
              </w:rPr>
            </w:pPr>
            <w:r w:rsidRPr="004D4E07">
              <w:rPr>
                <w:color w:val="000000"/>
                <w:sz w:val="16"/>
                <w:szCs w:val="16"/>
              </w:rPr>
              <w:t xml:space="preserve">907 07 01 02 4 01 29720 612    </w:t>
            </w:r>
          </w:p>
          <w:p w:rsidR="004D4E07" w:rsidRDefault="004D4E07" w:rsidP="004D4E07">
            <w:pPr>
              <w:jc w:val="center"/>
              <w:rPr>
                <w:color w:val="000000"/>
                <w:sz w:val="16"/>
                <w:szCs w:val="16"/>
              </w:rPr>
            </w:pPr>
            <w:r w:rsidRPr="004D4E07">
              <w:rPr>
                <w:color w:val="000000"/>
                <w:sz w:val="16"/>
                <w:szCs w:val="16"/>
              </w:rPr>
              <w:t xml:space="preserve">907 07 01 02 4 01 00590 612           </w:t>
            </w:r>
          </w:p>
          <w:p w:rsidR="004D4E07" w:rsidRDefault="004D4E07" w:rsidP="004D4E07">
            <w:pPr>
              <w:jc w:val="center"/>
              <w:rPr>
                <w:color w:val="000000"/>
                <w:sz w:val="16"/>
                <w:szCs w:val="16"/>
              </w:rPr>
            </w:pPr>
            <w:r w:rsidRPr="004D4E07">
              <w:rPr>
                <w:color w:val="000000"/>
                <w:sz w:val="16"/>
                <w:szCs w:val="16"/>
              </w:rPr>
              <w:t xml:space="preserve">907 07 01 02 4 01 71180 612           </w:t>
            </w:r>
          </w:p>
          <w:p w:rsidR="004D4E07" w:rsidRDefault="004D4E07" w:rsidP="004D4E07">
            <w:pPr>
              <w:jc w:val="center"/>
              <w:rPr>
                <w:color w:val="000000"/>
                <w:sz w:val="16"/>
                <w:szCs w:val="16"/>
              </w:rPr>
            </w:pPr>
            <w:r w:rsidRPr="004D4E07">
              <w:rPr>
                <w:color w:val="000000"/>
                <w:sz w:val="16"/>
                <w:szCs w:val="16"/>
              </w:rPr>
              <w:t xml:space="preserve">907 07 01 02 4 01 90140 612           </w:t>
            </w:r>
          </w:p>
          <w:p w:rsidR="004D4E07" w:rsidRPr="004D4E07" w:rsidRDefault="004D4E07" w:rsidP="004D4E07">
            <w:pPr>
              <w:jc w:val="center"/>
              <w:rPr>
                <w:color w:val="000000"/>
                <w:sz w:val="16"/>
                <w:szCs w:val="16"/>
              </w:rPr>
            </w:pPr>
            <w:r w:rsidRPr="004D4E07">
              <w:rPr>
                <w:color w:val="000000"/>
                <w:sz w:val="16"/>
                <w:szCs w:val="16"/>
              </w:rPr>
              <w:t>907 07 01 02 4 01 29500 612</w:t>
            </w:r>
          </w:p>
        </w:tc>
        <w:tc>
          <w:tcPr>
            <w:tcW w:w="1208" w:type="dxa"/>
            <w:vAlign w:val="center"/>
          </w:tcPr>
          <w:p w:rsidR="004D4E07" w:rsidRPr="004D4E07" w:rsidRDefault="004D4E07" w:rsidP="004D4E07">
            <w:pPr>
              <w:jc w:val="center"/>
              <w:rPr>
                <w:color w:val="000000"/>
              </w:rPr>
            </w:pPr>
            <w:r w:rsidRPr="004D4E07">
              <w:rPr>
                <w:color w:val="000000"/>
              </w:rPr>
              <w:t>12 542,70</w:t>
            </w:r>
          </w:p>
        </w:tc>
        <w:tc>
          <w:tcPr>
            <w:tcW w:w="1369" w:type="dxa"/>
            <w:vAlign w:val="bottom"/>
          </w:tcPr>
          <w:p w:rsidR="004D4E07" w:rsidRPr="004D4E07" w:rsidRDefault="004D4E07" w:rsidP="004D4E07">
            <w:pPr>
              <w:jc w:val="center"/>
              <w:rPr>
                <w:color w:val="000000"/>
              </w:rPr>
            </w:pPr>
            <w:r w:rsidRPr="004D4E07">
              <w:rPr>
                <w:color w:val="000000"/>
              </w:rPr>
              <w:t>5 860,50</w:t>
            </w:r>
          </w:p>
        </w:tc>
        <w:tc>
          <w:tcPr>
            <w:tcW w:w="1369" w:type="dxa"/>
            <w:vAlign w:val="bottom"/>
          </w:tcPr>
          <w:p w:rsidR="004D4E07" w:rsidRPr="004D4E07" w:rsidRDefault="004D4E07" w:rsidP="004D4E07">
            <w:pPr>
              <w:jc w:val="center"/>
              <w:rPr>
                <w:color w:val="000000"/>
              </w:rPr>
            </w:pPr>
            <w:r w:rsidRPr="004D4E07">
              <w:rPr>
                <w:color w:val="000000"/>
              </w:rPr>
              <w:t>3 073,80</w:t>
            </w:r>
          </w:p>
        </w:tc>
        <w:tc>
          <w:tcPr>
            <w:tcW w:w="1439" w:type="dxa"/>
            <w:vAlign w:val="bottom"/>
          </w:tcPr>
          <w:p w:rsidR="004D4E07" w:rsidRPr="004D4E07" w:rsidRDefault="004D4E07" w:rsidP="004D4E07">
            <w:pPr>
              <w:jc w:val="center"/>
              <w:rPr>
                <w:color w:val="000000"/>
              </w:rPr>
            </w:pPr>
            <w:r w:rsidRPr="004D4E07">
              <w:rPr>
                <w:color w:val="000000"/>
              </w:rPr>
              <w:t>2 793,10</w:t>
            </w:r>
          </w:p>
        </w:tc>
        <w:tc>
          <w:tcPr>
            <w:tcW w:w="1498" w:type="dxa"/>
            <w:vAlign w:val="bottom"/>
          </w:tcPr>
          <w:p w:rsidR="004D4E07" w:rsidRPr="004D4E07" w:rsidRDefault="004D4E07" w:rsidP="004D4E07">
            <w:pPr>
              <w:jc w:val="center"/>
              <w:rPr>
                <w:color w:val="000000"/>
              </w:rPr>
            </w:pPr>
            <w:r w:rsidRPr="004D4E07">
              <w:rPr>
                <w:color w:val="000000"/>
              </w:rPr>
              <w:t>24 270,10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jc w:val="both"/>
            </w:pPr>
            <w:r w:rsidRPr="00746509">
              <w:rPr>
                <w:color w:val="000000"/>
              </w:rPr>
              <w:t>Местный бюджет (всего),  из них:</w:t>
            </w:r>
          </w:p>
        </w:tc>
        <w:tc>
          <w:tcPr>
            <w:tcW w:w="2231" w:type="dxa"/>
            <w:vMerge/>
            <w:vAlign w:val="center"/>
          </w:tcPr>
          <w:p w:rsidR="004D4E07" w:rsidRPr="004D4E07" w:rsidRDefault="004D4E07" w:rsidP="004D4E07">
            <w:pPr>
              <w:jc w:val="center"/>
            </w:pPr>
          </w:p>
        </w:tc>
        <w:tc>
          <w:tcPr>
            <w:tcW w:w="1208" w:type="dxa"/>
            <w:vAlign w:val="center"/>
          </w:tcPr>
          <w:p w:rsidR="004D4E07" w:rsidRPr="004D4E07" w:rsidRDefault="004D4E07" w:rsidP="004D4E07">
            <w:pPr>
              <w:jc w:val="center"/>
              <w:rPr>
                <w:color w:val="000000"/>
              </w:rPr>
            </w:pPr>
            <w:r w:rsidRPr="004D4E07">
              <w:rPr>
                <w:color w:val="000000"/>
              </w:rPr>
              <w:t>12 542,70</w:t>
            </w:r>
          </w:p>
        </w:tc>
        <w:tc>
          <w:tcPr>
            <w:tcW w:w="1369" w:type="dxa"/>
            <w:vAlign w:val="bottom"/>
          </w:tcPr>
          <w:p w:rsidR="004D4E07" w:rsidRPr="004D4E07" w:rsidRDefault="004D4E07" w:rsidP="004D4E07">
            <w:pPr>
              <w:jc w:val="center"/>
              <w:rPr>
                <w:color w:val="000000"/>
              </w:rPr>
            </w:pPr>
            <w:r w:rsidRPr="004D4E07">
              <w:rPr>
                <w:color w:val="000000"/>
              </w:rPr>
              <w:t>5 860,50</w:t>
            </w:r>
          </w:p>
        </w:tc>
        <w:tc>
          <w:tcPr>
            <w:tcW w:w="1369" w:type="dxa"/>
            <w:vAlign w:val="bottom"/>
          </w:tcPr>
          <w:p w:rsidR="004D4E07" w:rsidRPr="004D4E07" w:rsidRDefault="004D4E07" w:rsidP="004D4E07">
            <w:pPr>
              <w:jc w:val="center"/>
              <w:rPr>
                <w:color w:val="000000"/>
              </w:rPr>
            </w:pPr>
            <w:r w:rsidRPr="004D4E07">
              <w:rPr>
                <w:color w:val="000000"/>
              </w:rPr>
              <w:t>3 073,80</w:t>
            </w:r>
          </w:p>
        </w:tc>
        <w:tc>
          <w:tcPr>
            <w:tcW w:w="1439" w:type="dxa"/>
            <w:vAlign w:val="bottom"/>
          </w:tcPr>
          <w:p w:rsidR="004D4E07" w:rsidRPr="004D4E07" w:rsidRDefault="004D4E07" w:rsidP="004D4E07">
            <w:pPr>
              <w:jc w:val="center"/>
              <w:rPr>
                <w:color w:val="000000"/>
              </w:rPr>
            </w:pPr>
            <w:r w:rsidRPr="004D4E07">
              <w:rPr>
                <w:color w:val="000000"/>
              </w:rPr>
              <w:t>2 793,10</w:t>
            </w:r>
          </w:p>
        </w:tc>
        <w:tc>
          <w:tcPr>
            <w:tcW w:w="1498" w:type="dxa"/>
            <w:vAlign w:val="bottom"/>
          </w:tcPr>
          <w:p w:rsidR="004D4E07" w:rsidRPr="004D4E07" w:rsidRDefault="004D4E07" w:rsidP="004D4E07">
            <w:pPr>
              <w:jc w:val="center"/>
              <w:rPr>
                <w:color w:val="000000"/>
              </w:rPr>
            </w:pPr>
            <w:r w:rsidRPr="004D4E07">
              <w:rPr>
                <w:color w:val="000000"/>
              </w:rPr>
              <w:t>24 270,10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283"/>
              <w:jc w:val="both"/>
            </w:pPr>
            <w:r w:rsidRPr="00746509">
              <w:rPr>
                <w:color w:val="000000"/>
              </w:rPr>
              <w:t>безвозмездные поступления в местный бюджет, в том числе за счет средств:</w:t>
            </w:r>
          </w:p>
        </w:tc>
        <w:tc>
          <w:tcPr>
            <w:tcW w:w="2231" w:type="dxa"/>
            <w:vMerge/>
            <w:vAlign w:val="center"/>
          </w:tcPr>
          <w:p w:rsidR="004D4E07" w:rsidRPr="004D4E07" w:rsidRDefault="004D4E07" w:rsidP="004D4E07">
            <w:pPr>
              <w:jc w:val="center"/>
            </w:pPr>
          </w:p>
        </w:tc>
        <w:tc>
          <w:tcPr>
            <w:tcW w:w="1208" w:type="dxa"/>
            <w:vAlign w:val="center"/>
          </w:tcPr>
          <w:p w:rsidR="004D4E07" w:rsidRPr="004D4E07" w:rsidRDefault="004D4E07" w:rsidP="004D4E07">
            <w:pPr>
              <w:jc w:val="center"/>
              <w:rPr>
                <w:color w:val="000000"/>
              </w:rPr>
            </w:pPr>
            <w:r w:rsidRPr="004D4E07">
              <w:rPr>
                <w:color w:val="000000"/>
              </w:rPr>
              <w:t>12 542,70</w:t>
            </w:r>
          </w:p>
        </w:tc>
        <w:tc>
          <w:tcPr>
            <w:tcW w:w="1369" w:type="dxa"/>
            <w:vAlign w:val="bottom"/>
          </w:tcPr>
          <w:p w:rsidR="004D4E07" w:rsidRPr="004D4E07" w:rsidRDefault="004D4E07" w:rsidP="004D4E07">
            <w:pPr>
              <w:jc w:val="center"/>
              <w:rPr>
                <w:color w:val="000000"/>
              </w:rPr>
            </w:pPr>
            <w:r w:rsidRPr="004D4E07">
              <w:rPr>
                <w:color w:val="000000"/>
              </w:rPr>
              <w:t>5 860,50</w:t>
            </w:r>
          </w:p>
        </w:tc>
        <w:tc>
          <w:tcPr>
            <w:tcW w:w="1369" w:type="dxa"/>
            <w:vAlign w:val="bottom"/>
          </w:tcPr>
          <w:p w:rsidR="004D4E07" w:rsidRPr="004D4E07" w:rsidRDefault="004D4E07" w:rsidP="004D4E07">
            <w:pPr>
              <w:jc w:val="center"/>
              <w:rPr>
                <w:color w:val="000000"/>
              </w:rPr>
            </w:pPr>
            <w:r w:rsidRPr="004D4E07">
              <w:rPr>
                <w:color w:val="000000"/>
              </w:rPr>
              <w:t>3 073,80</w:t>
            </w:r>
          </w:p>
        </w:tc>
        <w:tc>
          <w:tcPr>
            <w:tcW w:w="1439" w:type="dxa"/>
            <w:vAlign w:val="bottom"/>
          </w:tcPr>
          <w:p w:rsidR="004D4E07" w:rsidRPr="004D4E07" w:rsidRDefault="004D4E07" w:rsidP="004D4E07">
            <w:pPr>
              <w:jc w:val="center"/>
              <w:rPr>
                <w:color w:val="000000"/>
              </w:rPr>
            </w:pPr>
            <w:r w:rsidRPr="004D4E07">
              <w:rPr>
                <w:color w:val="000000"/>
              </w:rPr>
              <w:t>2 793,10</w:t>
            </w:r>
          </w:p>
        </w:tc>
        <w:tc>
          <w:tcPr>
            <w:tcW w:w="1498" w:type="dxa"/>
            <w:vAlign w:val="bottom"/>
          </w:tcPr>
          <w:p w:rsidR="004D4E07" w:rsidRPr="004D4E07" w:rsidRDefault="004D4E07" w:rsidP="004D4E07">
            <w:pPr>
              <w:jc w:val="center"/>
              <w:rPr>
                <w:color w:val="000000"/>
              </w:rPr>
            </w:pPr>
            <w:r w:rsidRPr="004D4E07">
              <w:rPr>
                <w:color w:val="000000"/>
              </w:rPr>
              <w:t>24 270,10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федеральный бюджет</w:t>
            </w:r>
          </w:p>
        </w:tc>
        <w:tc>
          <w:tcPr>
            <w:tcW w:w="2231" w:type="dxa"/>
            <w:vMerge/>
            <w:vAlign w:val="center"/>
          </w:tcPr>
          <w:p w:rsidR="004D4E07" w:rsidRPr="004D4E07" w:rsidRDefault="004D4E07" w:rsidP="004D4E07">
            <w:pPr>
              <w:jc w:val="cente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фонд развития территорий</w:t>
            </w:r>
          </w:p>
        </w:tc>
        <w:tc>
          <w:tcPr>
            <w:tcW w:w="2231" w:type="dxa"/>
            <w:vMerge/>
            <w:vAlign w:val="center"/>
          </w:tcPr>
          <w:p w:rsidR="004D4E07" w:rsidRPr="004D4E07" w:rsidRDefault="004D4E07" w:rsidP="004D4E07">
            <w:pPr>
              <w:jc w:val="cente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ind w:left="567"/>
              <w:jc w:val="both"/>
            </w:pPr>
            <w:r w:rsidRPr="00746509">
              <w:rPr>
                <w:color w:val="000000"/>
              </w:rPr>
              <w:t>областной бюджет</w:t>
            </w:r>
          </w:p>
        </w:tc>
        <w:tc>
          <w:tcPr>
            <w:tcW w:w="2231" w:type="dxa"/>
            <w:vMerge/>
            <w:vAlign w:val="center"/>
          </w:tcPr>
          <w:p w:rsidR="004D4E07" w:rsidRPr="004D4E07" w:rsidRDefault="004D4E07" w:rsidP="004D4E07">
            <w:pPr>
              <w:jc w:val="center"/>
            </w:pPr>
          </w:p>
        </w:tc>
        <w:tc>
          <w:tcPr>
            <w:tcW w:w="1208" w:type="dxa"/>
            <w:vAlign w:val="center"/>
          </w:tcPr>
          <w:p w:rsidR="004D4E07" w:rsidRPr="004D4E07" w:rsidRDefault="004D4E07" w:rsidP="004D4E07">
            <w:pPr>
              <w:jc w:val="center"/>
              <w:rPr>
                <w:color w:val="000000"/>
              </w:rPr>
            </w:pPr>
            <w:r w:rsidRPr="004D4E07">
              <w:rPr>
                <w:color w:val="000000"/>
              </w:rPr>
              <w:t>970,60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970,60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pPr>
              <w:jc w:val="both"/>
            </w:pPr>
            <w:r w:rsidRPr="00746509">
              <w:rPr>
                <w:color w:val="000000"/>
              </w:rPr>
              <w:t>Консолидированные бюджеты поселений</w:t>
            </w:r>
          </w:p>
        </w:tc>
        <w:tc>
          <w:tcPr>
            <w:tcW w:w="2231" w:type="dxa"/>
            <w:vMerge/>
            <w:vAlign w:val="center"/>
          </w:tcPr>
          <w:p w:rsidR="004D4E07" w:rsidRPr="004D4E07" w:rsidRDefault="004D4E07" w:rsidP="004D4E07">
            <w:pPr>
              <w:jc w:val="cente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9" w:type="dxa"/>
            <w:vMerge/>
            <w:vAlign w:val="center"/>
          </w:tcPr>
          <w:p w:rsidR="004D4E07" w:rsidRPr="00746509" w:rsidRDefault="004D4E07" w:rsidP="004D4E07">
            <w:pPr>
              <w:jc w:val="center"/>
            </w:pPr>
          </w:p>
        </w:tc>
        <w:tc>
          <w:tcPr>
            <w:tcW w:w="5085" w:type="dxa"/>
            <w:vAlign w:val="center"/>
          </w:tcPr>
          <w:p w:rsidR="004D4E07" w:rsidRPr="00746509" w:rsidRDefault="004D4E07" w:rsidP="004D4E07">
            <w:r w:rsidRPr="00746509">
              <w:rPr>
                <w:color w:val="000000"/>
              </w:rPr>
              <w:t>Внебюджетные источники</w:t>
            </w:r>
          </w:p>
        </w:tc>
        <w:tc>
          <w:tcPr>
            <w:tcW w:w="2231" w:type="dxa"/>
            <w:vMerge/>
            <w:vAlign w:val="center"/>
          </w:tcPr>
          <w:p w:rsidR="004D4E07" w:rsidRPr="004D4E07" w:rsidRDefault="004D4E07" w:rsidP="004D4E07">
            <w:pPr>
              <w:jc w:val="center"/>
            </w:pPr>
          </w:p>
        </w:tc>
        <w:tc>
          <w:tcPr>
            <w:tcW w:w="1208" w:type="dxa"/>
            <w:vAlign w:val="center"/>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369" w:type="dxa"/>
            <w:vAlign w:val="bottom"/>
          </w:tcPr>
          <w:p w:rsidR="004D4E07" w:rsidRPr="004D4E07" w:rsidRDefault="004D4E07" w:rsidP="004D4E07">
            <w:pPr>
              <w:jc w:val="center"/>
              <w:rPr>
                <w:color w:val="000000"/>
              </w:rPr>
            </w:pPr>
            <w:r w:rsidRPr="004D4E07">
              <w:rPr>
                <w:color w:val="000000"/>
              </w:rPr>
              <w:t>0,00</w:t>
            </w:r>
          </w:p>
        </w:tc>
        <w:tc>
          <w:tcPr>
            <w:tcW w:w="1439" w:type="dxa"/>
            <w:vAlign w:val="bottom"/>
          </w:tcPr>
          <w:p w:rsidR="004D4E07" w:rsidRPr="004D4E07" w:rsidRDefault="004D4E07" w:rsidP="004D4E07">
            <w:pPr>
              <w:jc w:val="center"/>
              <w:rPr>
                <w:color w:val="000000"/>
              </w:rPr>
            </w:pPr>
            <w:r w:rsidRPr="004D4E07">
              <w:rPr>
                <w:color w:val="000000"/>
              </w:rPr>
              <w:t>0,00</w:t>
            </w:r>
          </w:p>
        </w:tc>
        <w:tc>
          <w:tcPr>
            <w:tcW w:w="1498" w:type="dxa"/>
            <w:vAlign w:val="bottom"/>
          </w:tcPr>
          <w:p w:rsidR="004D4E07" w:rsidRPr="004D4E07" w:rsidRDefault="004D4E07" w:rsidP="004D4E07">
            <w:pPr>
              <w:jc w:val="center"/>
              <w:rPr>
                <w:color w:val="000000"/>
              </w:rPr>
            </w:pPr>
            <w:r w:rsidRPr="004D4E07">
              <w:rPr>
                <w:color w:val="000000"/>
              </w:rPr>
              <w:t>0,00</w:t>
            </w:r>
          </w:p>
        </w:tc>
      </w:tr>
    </w:tbl>
    <w:p w:rsidR="004D4E07" w:rsidRDefault="004D4E07" w:rsidP="004D4E07">
      <w:pPr>
        <w:jc w:val="center"/>
        <w:rPr>
          <w:sz w:val="28"/>
        </w:rPr>
      </w:pPr>
    </w:p>
    <w:p w:rsidR="008B153C" w:rsidRDefault="008B153C" w:rsidP="004D4E07">
      <w:pPr>
        <w:ind w:firstLine="709"/>
        <w:jc w:val="both"/>
        <w:rPr>
          <w:color w:val="020B22"/>
          <w:sz w:val="28"/>
          <w:szCs w:val="28"/>
        </w:rPr>
      </w:pPr>
    </w:p>
    <w:p w:rsidR="008B153C" w:rsidRDefault="008B153C" w:rsidP="004D4E07">
      <w:pPr>
        <w:ind w:firstLine="709"/>
        <w:jc w:val="both"/>
        <w:rPr>
          <w:color w:val="020B22"/>
          <w:sz w:val="28"/>
          <w:szCs w:val="28"/>
        </w:rPr>
      </w:pPr>
    </w:p>
    <w:p w:rsidR="008B153C" w:rsidRDefault="008B153C" w:rsidP="004D4E07">
      <w:pPr>
        <w:ind w:firstLine="709"/>
        <w:jc w:val="both"/>
        <w:rPr>
          <w:color w:val="020B22"/>
          <w:sz w:val="28"/>
          <w:szCs w:val="28"/>
        </w:rPr>
      </w:pPr>
    </w:p>
    <w:p w:rsidR="008B153C" w:rsidRDefault="008B153C" w:rsidP="004D4E07">
      <w:pPr>
        <w:ind w:firstLine="709"/>
        <w:jc w:val="both"/>
        <w:rPr>
          <w:color w:val="020B22"/>
          <w:sz w:val="28"/>
          <w:szCs w:val="28"/>
        </w:rPr>
      </w:pPr>
    </w:p>
    <w:p w:rsidR="008B153C" w:rsidRDefault="008B153C" w:rsidP="004D4E07">
      <w:pPr>
        <w:ind w:firstLine="709"/>
        <w:jc w:val="both"/>
        <w:rPr>
          <w:color w:val="020B22"/>
          <w:sz w:val="28"/>
          <w:szCs w:val="28"/>
        </w:rPr>
      </w:pPr>
    </w:p>
    <w:p w:rsidR="008B153C" w:rsidRDefault="008B153C" w:rsidP="004D4E07">
      <w:pPr>
        <w:ind w:firstLine="709"/>
        <w:jc w:val="both"/>
        <w:rPr>
          <w:color w:val="020B22"/>
          <w:sz w:val="28"/>
          <w:szCs w:val="28"/>
        </w:rPr>
      </w:pPr>
    </w:p>
    <w:p w:rsidR="008B153C" w:rsidRDefault="008B153C" w:rsidP="004D4E07">
      <w:pPr>
        <w:ind w:firstLine="709"/>
        <w:jc w:val="both"/>
        <w:rPr>
          <w:color w:val="020B22"/>
          <w:sz w:val="28"/>
          <w:szCs w:val="28"/>
        </w:rPr>
      </w:pPr>
    </w:p>
    <w:p w:rsidR="00DE16CA" w:rsidRDefault="00DE16CA" w:rsidP="004D4E07">
      <w:pPr>
        <w:ind w:firstLine="709"/>
        <w:jc w:val="both"/>
        <w:rPr>
          <w:color w:val="020B22"/>
          <w:sz w:val="28"/>
          <w:szCs w:val="28"/>
        </w:rPr>
      </w:pPr>
    </w:p>
    <w:p w:rsidR="008B153C" w:rsidRDefault="008B153C" w:rsidP="004D4E07">
      <w:pPr>
        <w:ind w:firstLine="709"/>
        <w:jc w:val="both"/>
        <w:rPr>
          <w:color w:val="020B22"/>
          <w:sz w:val="28"/>
          <w:szCs w:val="28"/>
        </w:rPr>
      </w:pPr>
    </w:p>
    <w:p w:rsidR="008B153C" w:rsidRDefault="008B153C" w:rsidP="004D4E07">
      <w:pPr>
        <w:ind w:firstLine="709"/>
        <w:jc w:val="both"/>
        <w:rPr>
          <w:color w:val="020B22"/>
          <w:sz w:val="28"/>
          <w:szCs w:val="28"/>
        </w:rPr>
      </w:pPr>
    </w:p>
    <w:p w:rsidR="004D4E07" w:rsidRPr="004D4E07" w:rsidRDefault="004D4E07" w:rsidP="004D4E07">
      <w:pPr>
        <w:ind w:firstLine="709"/>
        <w:jc w:val="both"/>
        <w:rPr>
          <w:sz w:val="28"/>
          <w:szCs w:val="28"/>
          <w:lang w:eastAsia="x-none"/>
        </w:rPr>
      </w:pPr>
      <w:r>
        <w:rPr>
          <w:color w:val="020B22"/>
          <w:sz w:val="28"/>
          <w:szCs w:val="28"/>
        </w:rPr>
        <w:lastRenderedPageBreak/>
        <w:t>4.</w:t>
      </w:r>
      <w:r w:rsidRPr="004D4E07">
        <w:rPr>
          <w:color w:val="020B22"/>
          <w:sz w:val="28"/>
          <w:szCs w:val="28"/>
        </w:rPr>
        <w:t>В п</w:t>
      </w:r>
      <w:r w:rsidRPr="004D4E07">
        <w:rPr>
          <w:sz w:val="28"/>
          <w:szCs w:val="28"/>
          <w:lang w:eastAsia="x-none"/>
        </w:rPr>
        <w:t>аспорте</w:t>
      </w:r>
      <w:r w:rsidRPr="004D4E07">
        <w:rPr>
          <w:color w:val="020B22"/>
          <w:sz w:val="28"/>
          <w:szCs w:val="28"/>
        </w:rPr>
        <w:t xml:space="preserve"> </w:t>
      </w:r>
      <w:r w:rsidRPr="004D4E07">
        <w:rPr>
          <w:sz w:val="28"/>
        </w:rPr>
        <w:t xml:space="preserve">комплекса процессных мероприятий </w:t>
      </w:r>
      <w:r w:rsidRPr="004D4E07">
        <w:rPr>
          <w:sz w:val="32"/>
        </w:rPr>
        <w:t>«</w:t>
      </w:r>
      <w:r w:rsidRPr="004D4E07">
        <w:rPr>
          <w:sz w:val="28"/>
        </w:rPr>
        <w:t>«Обеспечение реализации программ общего образования</w:t>
      </w:r>
      <w:r w:rsidRPr="004D4E07">
        <w:rPr>
          <w:sz w:val="32"/>
        </w:rPr>
        <w:t xml:space="preserve">» </w:t>
      </w:r>
      <w:r w:rsidRPr="004D4E07">
        <w:rPr>
          <w:sz w:val="28"/>
          <w:szCs w:val="28"/>
          <w:lang w:eastAsia="x-none"/>
        </w:rPr>
        <w:t>м</w:t>
      </w:r>
      <w:r w:rsidRPr="004D4E07">
        <w:rPr>
          <w:sz w:val="28"/>
          <w:szCs w:val="28"/>
          <w:lang w:eastAsia="x-none"/>
        </w:rPr>
        <w:t>у</w:t>
      </w:r>
      <w:r w:rsidRPr="004D4E07">
        <w:rPr>
          <w:sz w:val="28"/>
          <w:szCs w:val="28"/>
          <w:lang w:eastAsia="x-none"/>
        </w:rPr>
        <w:t>ниципальной программы Белокалитвинского района</w:t>
      </w:r>
      <w:r w:rsidRPr="004D4E07">
        <w:rPr>
          <w:color w:val="020B22"/>
          <w:sz w:val="28"/>
          <w:szCs w:val="28"/>
        </w:rPr>
        <w:t xml:space="preserve"> </w:t>
      </w:r>
      <w:r w:rsidRPr="004D4E07">
        <w:rPr>
          <w:sz w:val="28"/>
          <w:szCs w:val="28"/>
          <w:lang w:eastAsia="x-none"/>
        </w:rPr>
        <w:t>«Развитие образования» пункт 4. «</w:t>
      </w:r>
      <w:r w:rsidRPr="004D4E07">
        <w:rPr>
          <w:sz w:val="28"/>
          <w:szCs w:val="28"/>
        </w:rPr>
        <w:t>Финансовое обеспечение ко</w:t>
      </w:r>
      <w:r w:rsidRPr="004D4E07">
        <w:rPr>
          <w:sz w:val="28"/>
          <w:szCs w:val="28"/>
        </w:rPr>
        <w:t>м</w:t>
      </w:r>
      <w:r w:rsidRPr="004D4E07">
        <w:rPr>
          <w:sz w:val="28"/>
          <w:szCs w:val="28"/>
        </w:rPr>
        <w:t>плекса процессных мероприятий</w:t>
      </w:r>
      <w:r w:rsidRPr="004D4E07">
        <w:rPr>
          <w:sz w:val="28"/>
          <w:szCs w:val="28"/>
          <w:lang w:eastAsia="x-none"/>
        </w:rPr>
        <w:t>» изложить в следующей редакции:</w:t>
      </w:r>
    </w:p>
    <w:p w:rsidR="008B153C" w:rsidRDefault="008B153C" w:rsidP="004D4E07">
      <w:pPr>
        <w:jc w:val="center"/>
        <w:rPr>
          <w:sz w:val="28"/>
          <w:szCs w:val="28"/>
        </w:rPr>
      </w:pPr>
    </w:p>
    <w:p w:rsidR="004D4E07" w:rsidRDefault="004D4E07" w:rsidP="004D4E07">
      <w:pPr>
        <w:jc w:val="center"/>
        <w:rPr>
          <w:sz w:val="28"/>
          <w:szCs w:val="28"/>
        </w:rPr>
      </w:pPr>
      <w:r>
        <w:rPr>
          <w:sz w:val="28"/>
          <w:szCs w:val="28"/>
        </w:rPr>
        <w:t>4. Финансовое обеспечение комплекса процессных мероприятий.</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10"/>
        <w:gridCol w:w="4928"/>
        <w:gridCol w:w="2388"/>
        <w:gridCol w:w="1275"/>
        <w:gridCol w:w="1276"/>
        <w:gridCol w:w="1395"/>
        <w:gridCol w:w="1440"/>
        <w:gridCol w:w="1418"/>
      </w:tblGrid>
      <w:tr w:rsidR="004D4E07" w:rsidRPr="003A46C7" w:rsidTr="004D4E07">
        <w:trPr>
          <w:trHeight w:val="753"/>
        </w:trPr>
        <w:tc>
          <w:tcPr>
            <w:tcW w:w="589" w:type="dxa"/>
            <w:gridSpan w:val="2"/>
            <w:vMerge w:val="restart"/>
          </w:tcPr>
          <w:p w:rsidR="004D4E07" w:rsidRPr="00EA4036" w:rsidRDefault="004D4E07" w:rsidP="004D4E07">
            <w:pPr>
              <w:jc w:val="center"/>
            </w:pPr>
            <w:r w:rsidRPr="00EA4036">
              <w:t>№</w:t>
            </w:r>
          </w:p>
          <w:p w:rsidR="004D4E07" w:rsidRPr="00EA4036" w:rsidRDefault="004D4E07" w:rsidP="004D4E07">
            <w:pPr>
              <w:jc w:val="center"/>
            </w:pPr>
            <w:proofErr w:type="gramStart"/>
            <w:r w:rsidRPr="00EA4036">
              <w:t>п</w:t>
            </w:r>
            <w:proofErr w:type="gramEnd"/>
            <w:r w:rsidRPr="00EA4036">
              <w:t>/п</w:t>
            </w:r>
          </w:p>
        </w:tc>
        <w:tc>
          <w:tcPr>
            <w:tcW w:w="4928" w:type="dxa"/>
            <w:vMerge w:val="restart"/>
          </w:tcPr>
          <w:p w:rsidR="004D4E07" w:rsidRPr="00EA4036" w:rsidRDefault="004D4E07" w:rsidP="004D4E07">
            <w:pPr>
              <w:jc w:val="center"/>
            </w:pPr>
            <w:r w:rsidRPr="00EA4036">
              <w:t>Наименование мероприятия (результат)/ источник финансового обеспечения</w:t>
            </w:r>
          </w:p>
        </w:tc>
        <w:tc>
          <w:tcPr>
            <w:tcW w:w="2388" w:type="dxa"/>
            <w:vMerge w:val="restart"/>
          </w:tcPr>
          <w:p w:rsidR="004D4E07" w:rsidRPr="00EA4036" w:rsidRDefault="004D4E07" w:rsidP="004D4E07">
            <w:pPr>
              <w:jc w:val="center"/>
            </w:pPr>
            <w:r w:rsidRPr="00EA4036">
              <w:t>Код бюджетной класс</w:t>
            </w:r>
            <w:r w:rsidRPr="00EA4036">
              <w:t>и</w:t>
            </w:r>
            <w:r w:rsidRPr="00EA4036">
              <w:t>фикации расходов</w:t>
            </w:r>
          </w:p>
        </w:tc>
        <w:tc>
          <w:tcPr>
            <w:tcW w:w="6804" w:type="dxa"/>
            <w:gridSpan w:val="5"/>
          </w:tcPr>
          <w:p w:rsidR="004D4E07" w:rsidRPr="00EA4036" w:rsidRDefault="004D4E07" w:rsidP="004D4E07">
            <w:pPr>
              <w:jc w:val="center"/>
            </w:pPr>
            <w:r w:rsidRPr="00EA4036">
              <w:t>Объем расходов по годам реализации (тыс. рублей)</w:t>
            </w:r>
          </w:p>
        </w:tc>
      </w:tr>
      <w:tr w:rsidR="004D4E07" w:rsidRPr="003A46C7" w:rsidTr="004D4E07">
        <w:tc>
          <w:tcPr>
            <w:tcW w:w="589" w:type="dxa"/>
            <w:gridSpan w:val="2"/>
            <w:vMerge/>
          </w:tcPr>
          <w:p w:rsidR="004D4E07" w:rsidRPr="00EA4036" w:rsidRDefault="004D4E07" w:rsidP="004D4E07">
            <w:pPr>
              <w:jc w:val="center"/>
            </w:pPr>
          </w:p>
        </w:tc>
        <w:tc>
          <w:tcPr>
            <w:tcW w:w="4928" w:type="dxa"/>
            <w:vMerge/>
          </w:tcPr>
          <w:p w:rsidR="004D4E07" w:rsidRPr="00EA4036" w:rsidRDefault="004D4E07" w:rsidP="004D4E07">
            <w:pPr>
              <w:jc w:val="center"/>
            </w:pPr>
          </w:p>
        </w:tc>
        <w:tc>
          <w:tcPr>
            <w:tcW w:w="2388" w:type="dxa"/>
            <w:vMerge/>
          </w:tcPr>
          <w:p w:rsidR="004D4E07" w:rsidRPr="00EA4036" w:rsidRDefault="004D4E07" w:rsidP="004D4E07">
            <w:pPr>
              <w:jc w:val="center"/>
            </w:pPr>
          </w:p>
        </w:tc>
        <w:tc>
          <w:tcPr>
            <w:tcW w:w="1275" w:type="dxa"/>
          </w:tcPr>
          <w:p w:rsidR="004D4E07" w:rsidRPr="00EA4036" w:rsidRDefault="004D4E07" w:rsidP="004D4E07">
            <w:pPr>
              <w:jc w:val="center"/>
            </w:pPr>
            <w:r w:rsidRPr="00EA4036">
              <w:t>202</w:t>
            </w:r>
            <w:r>
              <w:t>5</w:t>
            </w:r>
          </w:p>
        </w:tc>
        <w:tc>
          <w:tcPr>
            <w:tcW w:w="1276" w:type="dxa"/>
          </w:tcPr>
          <w:p w:rsidR="004D4E07" w:rsidRPr="00EA4036" w:rsidRDefault="004D4E07" w:rsidP="004D4E07">
            <w:pPr>
              <w:jc w:val="center"/>
            </w:pPr>
            <w:r w:rsidRPr="00EA4036">
              <w:t>202</w:t>
            </w:r>
            <w:r>
              <w:t>6</w:t>
            </w:r>
          </w:p>
        </w:tc>
        <w:tc>
          <w:tcPr>
            <w:tcW w:w="1395" w:type="dxa"/>
          </w:tcPr>
          <w:p w:rsidR="004D4E07" w:rsidRPr="00EA4036" w:rsidRDefault="004D4E07" w:rsidP="004D4E07">
            <w:pPr>
              <w:jc w:val="center"/>
            </w:pPr>
            <w:r w:rsidRPr="00EA4036">
              <w:t>202</w:t>
            </w:r>
            <w:r>
              <w:t>7</w:t>
            </w:r>
          </w:p>
        </w:tc>
        <w:tc>
          <w:tcPr>
            <w:tcW w:w="1440" w:type="dxa"/>
          </w:tcPr>
          <w:p w:rsidR="004D4E07" w:rsidRPr="00EA4036" w:rsidRDefault="004D4E07" w:rsidP="004D4E07">
            <w:pPr>
              <w:jc w:val="center"/>
            </w:pPr>
            <w:r w:rsidRPr="00EA4036">
              <w:t>202</w:t>
            </w:r>
            <w:r>
              <w:t>8</w:t>
            </w:r>
          </w:p>
        </w:tc>
        <w:tc>
          <w:tcPr>
            <w:tcW w:w="1418" w:type="dxa"/>
          </w:tcPr>
          <w:p w:rsidR="004D4E07" w:rsidRPr="00EA4036" w:rsidRDefault="004D4E07" w:rsidP="004D4E07">
            <w:pPr>
              <w:jc w:val="center"/>
            </w:pPr>
            <w:r w:rsidRPr="00EA4036">
              <w:t>Всего</w:t>
            </w:r>
          </w:p>
        </w:tc>
      </w:tr>
      <w:tr w:rsidR="004D4E07" w:rsidRPr="003A46C7" w:rsidTr="004D4E07">
        <w:tc>
          <w:tcPr>
            <w:tcW w:w="579" w:type="dxa"/>
            <w:vMerge w:val="restart"/>
            <w:vAlign w:val="center"/>
          </w:tcPr>
          <w:p w:rsidR="004D4E07" w:rsidRPr="00143D41" w:rsidRDefault="004D4E07" w:rsidP="004D4E07">
            <w:pPr>
              <w:jc w:val="center"/>
              <w:rPr>
                <w:color w:val="000000"/>
              </w:rPr>
            </w:pPr>
            <w:r w:rsidRPr="00143D41">
              <w:rPr>
                <w:color w:val="000000"/>
              </w:rPr>
              <w:t>1</w:t>
            </w:r>
          </w:p>
        </w:tc>
        <w:tc>
          <w:tcPr>
            <w:tcW w:w="4938" w:type="dxa"/>
            <w:gridSpan w:val="2"/>
            <w:vAlign w:val="center"/>
          </w:tcPr>
          <w:p w:rsidR="004D4E07" w:rsidRPr="004D4E07" w:rsidRDefault="004D4E07" w:rsidP="004D4E07">
            <w:pPr>
              <w:jc w:val="both"/>
              <w:rPr>
                <w:color w:val="000000"/>
                <w:sz w:val="16"/>
                <w:szCs w:val="16"/>
              </w:rPr>
            </w:pPr>
            <w:r w:rsidRPr="004D4E07">
              <w:rPr>
                <w:color w:val="000000"/>
                <w:sz w:val="16"/>
                <w:szCs w:val="16"/>
              </w:rPr>
              <w:t>Комплекс процессных мероприятий "Обеспечение реализации пр</w:t>
            </w:r>
            <w:r w:rsidRPr="004D4E07">
              <w:rPr>
                <w:color w:val="000000"/>
                <w:sz w:val="16"/>
                <w:szCs w:val="16"/>
              </w:rPr>
              <w:t>о</w:t>
            </w:r>
            <w:r w:rsidRPr="004D4E07">
              <w:rPr>
                <w:color w:val="000000"/>
                <w:sz w:val="16"/>
                <w:szCs w:val="16"/>
              </w:rPr>
              <w:t>грамм общего образования" (всего), в том числе:</w:t>
            </w:r>
          </w:p>
        </w:tc>
        <w:tc>
          <w:tcPr>
            <w:tcW w:w="2388" w:type="dxa"/>
            <w:vMerge w:val="restart"/>
            <w:vAlign w:val="center"/>
          </w:tcPr>
          <w:p w:rsidR="004D4E07" w:rsidRPr="004D4E07" w:rsidRDefault="004D4E07" w:rsidP="004D4E07">
            <w:pPr>
              <w:jc w:val="center"/>
              <w:rPr>
                <w:color w:val="000000"/>
                <w:sz w:val="16"/>
                <w:szCs w:val="16"/>
              </w:rPr>
            </w:pPr>
            <w:r w:rsidRPr="004D4E07">
              <w:rPr>
                <w:color w:val="000000"/>
                <w:sz w:val="16"/>
                <w:szCs w:val="16"/>
              </w:rPr>
              <w:t>Х</w:t>
            </w:r>
          </w:p>
        </w:tc>
        <w:tc>
          <w:tcPr>
            <w:tcW w:w="1275" w:type="dxa"/>
            <w:vAlign w:val="center"/>
          </w:tcPr>
          <w:p w:rsidR="004D4E07" w:rsidRPr="004D4E07" w:rsidRDefault="004D4E07" w:rsidP="004D4E07">
            <w:pPr>
              <w:jc w:val="center"/>
              <w:rPr>
                <w:color w:val="000000"/>
              </w:rPr>
            </w:pPr>
            <w:r w:rsidRPr="004D4E07">
              <w:rPr>
                <w:color w:val="000000"/>
              </w:rPr>
              <w:t>1 169 498,60</w:t>
            </w:r>
          </w:p>
        </w:tc>
        <w:tc>
          <w:tcPr>
            <w:tcW w:w="1276" w:type="dxa"/>
            <w:vAlign w:val="center"/>
          </w:tcPr>
          <w:p w:rsidR="004D4E07" w:rsidRPr="004D4E07" w:rsidRDefault="004D4E07" w:rsidP="004D4E07">
            <w:pPr>
              <w:jc w:val="center"/>
              <w:rPr>
                <w:color w:val="000000"/>
              </w:rPr>
            </w:pPr>
            <w:r w:rsidRPr="004D4E07">
              <w:rPr>
                <w:color w:val="000000"/>
              </w:rPr>
              <w:t>1 257 666,60</w:t>
            </w:r>
          </w:p>
        </w:tc>
        <w:tc>
          <w:tcPr>
            <w:tcW w:w="1395" w:type="dxa"/>
            <w:vAlign w:val="center"/>
          </w:tcPr>
          <w:p w:rsidR="004D4E07" w:rsidRPr="004D4E07" w:rsidRDefault="004D4E07" w:rsidP="004D4E07">
            <w:pPr>
              <w:jc w:val="center"/>
              <w:rPr>
                <w:color w:val="000000"/>
              </w:rPr>
            </w:pPr>
            <w:r w:rsidRPr="004D4E07">
              <w:rPr>
                <w:color w:val="000000"/>
              </w:rPr>
              <w:t>1 258 737,70</w:t>
            </w:r>
          </w:p>
        </w:tc>
        <w:tc>
          <w:tcPr>
            <w:tcW w:w="1440" w:type="dxa"/>
            <w:vAlign w:val="center"/>
          </w:tcPr>
          <w:p w:rsidR="004D4E07" w:rsidRPr="004D4E07" w:rsidRDefault="004D4E07" w:rsidP="004D4E07">
            <w:pPr>
              <w:jc w:val="center"/>
              <w:rPr>
                <w:color w:val="000000"/>
              </w:rPr>
            </w:pPr>
            <w:r w:rsidRPr="004D4E07">
              <w:rPr>
                <w:color w:val="000000"/>
              </w:rPr>
              <w:t>1 257 553,90</w:t>
            </w:r>
          </w:p>
        </w:tc>
        <w:tc>
          <w:tcPr>
            <w:tcW w:w="1418" w:type="dxa"/>
            <w:vAlign w:val="center"/>
          </w:tcPr>
          <w:p w:rsidR="004D4E07" w:rsidRPr="004D4E07" w:rsidRDefault="004D4E07" w:rsidP="004D4E07">
            <w:pPr>
              <w:jc w:val="center"/>
              <w:rPr>
                <w:color w:val="000000"/>
              </w:rPr>
            </w:pPr>
            <w:r w:rsidRPr="004D4E07">
              <w:rPr>
                <w:color w:val="000000"/>
              </w:rPr>
              <w:t>4 943 456,80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1 164 556,20</w:t>
            </w:r>
          </w:p>
        </w:tc>
        <w:tc>
          <w:tcPr>
            <w:tcW w:w="1276" w:type="dxa"/>
            <w:vAlign w:val="center"/>
          </w:tcPr>
          <w:p w:rsidR="004D4E07" w:rsidRPr="004D4E07" w:rsidRDefault="004D4E07" w:rsidP="004D4E07">
            <w:pPr>
              <w:jc w:val="center"/>
              <w:rPr>
                <w:color w:val="000000"/>
              </w:rPr>
            </w:pPr>
            <w:r w:rsidRPr="004D4E07">
              <w:rPr>
                <w:color w:val="000000"/>
              </w:rPr>
              <w:t>1 255 916,60</w:t>
            </w:r>
          </w:p>
        </w:tc>
        <w:tc>
          <w:tcPr>
            <w:tcW w:w="1395" w:type="dxa"/>
            <w:vAlign w:val="center"/>
          </w:tcPr>
          <w:p w:rsidR="004D4E07" w:rsidRPr="004D4E07" w:rsidRDefault="004D4E07" w:rsidP="004D4E07">
            <w:pPr>
              <w:jc w:val="center"/>
              <w:rPr>
                <w:color w:val="000000"/>
              </w:rPr>
            </w:pPr>
            <w:r w:rsidRPr="004D4E07">
              <w:rPr>
                <w:color w:val="000000"/>
              </w:rPr>
              <w:t>1 258 737,70</w:t>
            </w:r>
          </w:p>
        </w:tc>
        <w:tc>
          <w:tcPr>
            <w:tcW w:w="1440" w:type="dxa"/>
            <w:vAlign w:val="center"/>
          </w:tcPr>
          <w:p w:rsidR="004D4E07" w:rsidRPr="004D4E07" w:rsidRDefault="004D4E07" w:rsidP="004D4E07">
            <w:pPr>
              <w:jc w:val="center"/>
              <w:rPr>
                <w:color w:val="000000"/>
              </w:rPr>
            </w:pPr>
            <w:r w:rsidRPr="004D4E07">
              <w:rPr>
                <w:color w:val="000000"/>
              </w:rPr>
              <w:t>1 257 553,90</w:t>
            </w:r>
          </w:p>
        </w:tc>
        <w:tc>
          <w:tcPr>
            <w:tcW w:w="1418" w:type="dxa"/>
            <w:vAlign w:val="center"/>
          </w:tcPr>
          <w:p w:rsidR="004D4E07" w:rsidRPr="004D4E07" w:rsidRDefault="004D4E07" w:rsidP="004D4E07">
            <w:pPr>
              <w:jc w:val="center"/>
              <w:rPr>
                <w:color w:val="000000"/>
              </w:rPr>
            </w:pPr>
            <w:r w:rsidRPr="004D4E07">
              <w:rPr>
                <w:color w:val="000000"/>
              </w:rPr>
              <w:t>4 936 764,40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283"/>
              <w:jc w:val="both"/>
              <w:rPr>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1 164 556,20</w:t>
            </w:r>
          </w:p>
        </w:tc>
        <w:tc>
          <w:tcPr>
            <w:tcW w:w="1276" w:type="dxa"/>
            <w:vAlign w:val="center"/>
          </w:tcPr>
          <w:p w:rsidR="004D4E07" w:rsidRPr="004D4E07" w:rsidRDefault="004D4E07" w:rsidP="004D4E07">
            <w:pPr>
              <w:jc w:val="center"/>
              <w:rPr>
                <w:color w:val="000000"/>
              </w:rPr>
            </w:pPr>
            <w:r w:rsidRPr="004D4E07">
              <w:rPr>
                <w:color w:val="000000"/>
              </w:rPr>
              <w:t>1 255 916,60</w:t>
            </w:r>
          </w:p>
        </w:tc>
        <w:tc>
          <w:tcPr>
            <w:tcW w:w="1395" w:type="dxa"/>
            <w:vAlign w:val="center"/>
          </w:tcPr>
          <w:p w:rsidR="004D4E07" w:rsidRPr="004D4E07" w:rsidRDefault="004D4E07" w:rsidP="004D4E07">
            <w:pPr>
              <w:jc w:val="center"/>
              <w:rPr>
                <w:color w:val="000000"/>
              </w:rPr>
            </w:pPr>
            <w:r w:rsidRPr="004D4E07">
              <w:rPr>
                <w:color w:val="000000"/>
              </w:rPr>
              <w:t>1 258 737,70</w:t>
            </w:r>
          </w:p>
        </w:tc>
        <w:tc>
          <w:tcPr>
            <w:tcW w:w="1440" w:type="dxa"/>
            <w:vAlign w:val="center"/>
          </w:tcPr>
          <w:p w:rsidR="004D4E07" w:rsidRPr="004D4E07" w:rsidRDefault="004D4E07" w:rsidP="004D4E07">
            <w:pPr>
              <w:jc w:val="center"/>
              <w:rPr>
                <w:color w:val="000000"/>
              </w:rPr>
            </w:pPr>
            <w:r w:rsidRPr="004D4E07">
              <w:rPr>
                <w:color w:val="000000"/>
              </w:rPr>
              <w:t>1 257 553,90</w:t>
            </w:r>
          </w:p>
        </w:tc>
        <w:tc>
          <w:tcPr>
            <w:tcW w:w="1418" w:type="dxa"/>
            <w:vAlign w:val="center"/>
          </w:tcPr>
          <w:p w:rsidR="004D4E07" w:rsidRPr="004D4E07" w:rsidRDefault="004D4E07" w:rsidP="004D4E07">
            <w:pPr>
              <w:jc w:val="center"/>
              <w:rPr>
                <w:color w:val="000000"/>
              </w:rPr>
            </w:pPr>
            <w:r w:rsidRPr="004D4E07">
              <w:rPr>
                <w:color w:val="000000"/>
              </w:rPr>
              <w:t>4 936 764,40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федеральный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37 583,90</w:t>
            </w:r>
          </w:p>
        </w:tc>
        <w:tc>
          <w:tcPr>
            <w:tcW w:w="1276" w:type="dxa"/>
            <w:vAlign w:val="center"/>
          </w:tcPr>
          <w:p w:rsidR="004D4E07" w:rsidRPr="004D4E07" w:rsidRDefault="004D4E07" w:rsidP="004D4E07">
            <w:pPr>
              <w:jc w:val="center"/>
              <w:rPr>
                <w:color w:val="000000"/>
              </w:rPr>
            </w:pPr>
            <w:r w:rsidRPr="004D4E07">
              <w:rPr>
                <w:color w:val="000000"/>
              </w:rPr>
              <w:t>39 550,00</w:t>
            </w:r>
          </w:p>
        </w:tc>
        <w:tc>
          <w:tcPr>
            <w:tcW w:w="1395" w:type="dxa"/>
            <w:vAlign w:val="center"/>
          </w:tcPr>
          <w:p w:rsidR="004D4E07" w:rsidRPr="004D4E07" w:rsidRDefault="004D4E07" w:rsidP="004D4E07">
            <w:pPr>
              <w:jc w:val="center"/>
              <w:rPr>
                <w:color w:val="000000"/>
              </w:rPr>
            </w:pPr>
            <w:r w:rsidRPr="004D4E07">
              <w:rPr>
                <w:color w:val="000000"/>
              </w:rPr>
              <w:t>38 453,70</w:t>
            </w:r>
          </w:p>
        </w:tc>
        <w:tc>
          <w:tcPr>
            <w:tcW w:w="1440" w:type="dxa"/>
            <w:vAlign w:val="center"/>
          </w:tcPr>
          <w:p w:rsidR="004D4E07" w:rsidRPr="004D4E07" w:rsidRDefault="004D4E07" w:rsidP="004D4E07">
            <w:pPr>
              <w:jc w:val="center"/>
              <w:rPr>
                <w:color w:val="000000"/>
              </w:rPr>
            </w:pPr>
            <w:r w:rsidRPr="004D4E07">
              <w:rPr>
                <w:color w:val="000000"/>
              </w:rPr>
              <w:t>36 497,80</w:t>
            </w:r>
          </w:p>
        </w:tc>
        <w:tc>
          <w:tcPr>
            <w:tcW w:w="1418" w:type="dxa"/>
            <w:vAlign w:val="center"/>
          </w:tcPr>
          <w:p w:rsidR="004D4E07" w:rsidRPr="004D4E07" w:rsidRDefault="004D4E07" w:rsidP="004D4E07">
            <w:pPr>
              <w:jc w:val="center"/>
              <w:rPr>
                <w:color w:val="000000"/>
              </w:rPr>
            </w:pPr>
            <w:r w:rsidRPr="004D4E07">
              <w:rPr>
                <w:color w:val="000000"/>
              </w:rPr>
              <w:t>152 085,40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фонд развития территорий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center"/>
          </w:tcPr>
          <w:p w:rsidR="004D4E07" w:rsidRPr="004D4E07" w:rsidRDefault="004D4E07" w:rsidP="004D4E07">
            <w:pPr>
              <w:jc w:val="center"/>
              <w:rPr>
                <w:color w:val="000000"/>
              </w:rPr>
            </w:pPr>
            <w:r w:rsidRPr="004D4E07">
              <w:rPr>
                <w:color w:val="000000"/>
              </w:rPr>
              <w:t>0,00</w:t>
            </w:r>
          </w:p>
        </w:tc>
        <w:tc>
          <w:tcPr>
            <w:tcW w:w="1395" w:type="dxa"/>
            <w:vAlign w:val="center"/>
          </w:tcPr>
          <w:p w:rsidR="004D4E07" w:rsidRPr="004D4E07" w:rsidRDefault="004D4E07" w:rsidP="004D4E07">
            <w:pPr>
              <w:jc w:val="center"/>
              <w:rPr>
                <w:color w:val="000000"/>
              </w:rPr>
            </w:pPr>
            <w:r w:rsidRPr="004D4E07">
              <w:rPr>
                <w:color w:val="000000"/>
              </w:rPr>
              <w:t>0,00</w:t>
            </w:r>
          </w:p>
        </w:tc>
        <w:tc>
          <w:tcPr>
            <w:tcW w:w="1440"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894 062,80</w:t>
            </w:r>
          </w:p>
        </w:tc>
        <w:tc>
          <w:tcPr>
            <w:tcW w:w="1276" w:type="dxa"/>
            <w:vAlign w:val="center"/>
          </w:tcPr>
          <w:p w:rsidR="004D4E07" w:rsidRPr="004D4E07" w:rsidRDefault="004D4E07" w:rsidP="004D4E07">
            <w:pPr>
              <w:jc w:val="center"/>
              <w:rPr>
                <w:color w:val="000000"/>
              </w:rPr>
            </w:pPr>
            <w:r w:rsidRPr="004D4E07">
              <w:rPr>
                <w:color w:val="000000"/>
              </w:rPr>
              <w:t>971 919,00</w:t>
            </w:r>
          </w:p>
        </w:tc>
        <w:tc>
          <w:tcPr>
            <w:tcW w:w="1395" w:type="dxa"/>
            <w:vAlign w:val="center"/>
          </w:tcPr>
          <w:p w:rsidR="004D4E07" w:rsidRPr="004D4E07" w:rsidRDefault="004D4E07" w:rsidP="004D4E07">
            <w:pPr>
              <w:jc w:val="center"/>
              <w:rPr>
                <w:color w:val="000000"/>
              </w:rPr>
            </w:pPr>
            <w:r w:rsidRPr="004D4E07">
              <w:rPr>
                <w:color w:val="000000"/>
              </w:rPr>
              <w:t>974 070,40</w:t>
            </w:r>
          </w:p>
        </w:tc>
        <w:tc>
          <w:tcPr>
            <w:tcW w:w="1440" w:type="dxa"/>
            <w:vAlign w:val="center"/>
          </w:tcPr>
          <w:p w:rsidR="004D4E07" w:rsidRPr="004D4E07" w:rsidRDefault="004D4E07" w:rsidP="004D4E07">
            <w:pPr>
              <w:jc w:val="center"/>
              <w:rPr>
                <w:color w:val="000000"/>
              </w:rPr>
            </w:pPr>
            <w:r w:rsidRPr="004D4E07">
              <w:rPr>
                <w:color w:val="000000"/>
              </w:rPr>
              <w:t>976 437,00</w:t>
            </w:r>
          </w:p>
        </w:tc>
        <w:tc>
          <w:tcPr>
            <w:tcW w:w="1418" w:type="dxa"/>
            <w:vAlign w:val="center"/>
          </w:tcPr>
          <w:p w:rsidR="004D4E07" w:rsidRPr="004D4E07" w:rsidRDefault="004D4E07" w:rsidP="004D4E07">
            <w:pPr>
              <w:jc w:val="center"/>
              <w:rPr>
                <w:color w:val="000000"/>
              </w:rPr>
            </w:pPr>
            <w:r w:rsidRPr="004D4E07">
              <w:rPr>
                <w:color w:val="000000"/>
              </w:rPr>
              <w:t>3 816 489,20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Консолидированные бюджеты поселений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center"/>
          </w:tcPr>
          <w:p w:rsidR="004D4E07" w:rsidRPr="004D4E07" w:rsidRDefault="004D4E07" w:rsidP="004D4E07">
            <w:pPr>
              <w:jc w:val="center"/>
              <w:rPr>
                <w:color w:val="000000"/>
              </w:rPr>
            </w:pPr>
            <w:r w:rsidRPr="004D4E07">
              <w:rPr>
                <w:color w:val="000000"/>
              </w:rPr>
              <w:t>0,00</w:t>
            </w:r>
          </w:p>
        </w:tc>
        <w:tc>
          <w:tcPr>
            <w:tcW w:w="1395" w:type="dxa"/>
            <w:vAlign w:val="center"/>
          </w:tcPr>
          <w:p w:rsidR="004D4E07" w:rsidRPr="004D4E07" w:rsidRDefault="004D4E07" w:rsidP="004D4E07">
            <w:pPr>
              <w:jc w:val="center"/>
              <w:rPr>
                <w:color w:val="000000"/>
              </w:rPr>
            </w:pPr>
            <w:r w:rsidRPr="004D4E07">
              <w:rPr>
                <w:color w:val="000000"/>
              </w:rPr>
              <w:t>0,00</w:t>
            </w:r>
          </w:p>
        </w:tc>
        <w:tc>
          <w:tcPr>
            <w:tcW w:w="1440"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4 942,40</w:t>
            </w:r>
          </w:p>
        </w:tc>
        <w:tc>
          <w:tcPr>
            <w:tcW w:w="1276" w:type="dxa"/>
            <w:vAlign w:val="center"/>
          </w:tcPr>
          <w:p w:rsidR="004D4E07" w:rsidRPr="004D4E07" w:rsidRDefault="004D4E07" w:rsidP="004D4E07">
            <w:pPr>
              <w:jc w:val="center"/>
              <w:rPr>
                <w:color w:val="000000"/>
              </w:rPr>
            </w:pPr>
            <w:r w:rsidRPr="004D4E07">
              <w:rPr>
                <w:color w:val="000000"/>
              </w:rPr>
              <w:t>1 750,00</w:t>
            </w:r>
          </w:p>
        </w:tc>
        <w:tc>
          <w:tcPr>
            <w:tcW w:w="1395" w:type="dxa"/>
            <w:vAlign w:val="center"/>
          </w:tcPr>
          <w:p w:rsidR="004D4E07" w:rsidRPr="004D4E07" w:rsidRDefault="004D4E07" w:rsidP="004D4E07">
            <w:pPr>
              <w:jc w:val="center"/>
              <w:rPr>
                <w:color w:val="000000"/>
              </w:rPr>
            </w:pPr>
            <w:r w:rsidRPr="004D4E07">
              <w:rPr>
                <w:color w:val="000000"/>
              </w:rPr>
              <w:t>0,00</w:t>
            </w:r>
          </w:p>
        </w:tc>
        <w:tc>
          <w:tcPr>
            <w:tcW w:w="1440"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6 692,40</w:t>
            </w:r>
          </w:p>
        </w:tc>
      </w:tr>
      <w:tr w:rsidR="004D4E07" w:rsidRPr="003A46C7" w:rsidTr="004D4E07">
        <w:tc>
          <w:tcPr>
            <w:tcW w:w="579" w:type="dxa"/>
            <w:vMerge w:val="restart"/>
            <w:vAlign w:val="center"/>
          </w:tcPr>
          <w:p w:rsidR="004D4E07" w:rsidRPr="00143D41" w:rsidRDefault="004D4E07" w:rsidP="004D4E07">
            <w:pPr>
              <w:jc w:val="center"/>
              <w:rPr>
                <w:color w:val="000000"/>
              </w:rPr>
            </w:pPr>
            <w:r w:rsidRPr="00143D41">
              <w:rPr>
                <w:color w:val="000000"/>
              </w:rPr>
              <w:t>2</w:t>
            </w:r>
          </w:p>
        </w:tc>
        <w:tc>
          <w:tcPr>
            <w:tcW w:w="4938" w:type="dxa"/>
            <w:gridSpan w:val="2"/>
            <w:vAlign w:val="center"/>
          </w:tcPr>
          <w:p w:rsidR="004D4E07" w:rsidRPr="004D4E07" w:rsidRDefault="004D4E07" w:rsidP="004D4E07">
            <w:pPr>
              <w:jc w:val="both"/>
              <w:rPr>
                <w:color w:val="000000"/>
                <w:sz w:val="16"/>
                <w:szCs w:val="16"/>
              </w:rPr>
            </w:pPr>
            <w:r w:rsidRPr="004D4E07">
              <w:rPr>
                <w:color w:val="000000"/>
                <w:sz w:val="16"/>
                <w:szCs w:val="16"/>
              </w:rPr>
              <w:t>Мероприятие (результат) 1 «Обеспечение государственных гара</w:t>
            </w:r>
            <w:r w:rsidRPr="004D4E07">
              <w:rPr>
                <w:color w:val="000000"/>
                <w:sz w:val="16"/>
                <w:szCs w:val="16"/>
              </w:rPr>
              <w:t>н</w:t>
            </w:r>
            <w:r w:rsidRPr="004D4E07">
              <w:rPr>
                <w:color w:val="000000"/>
                <w:sz w:val="16"/>
                <w:szCs w:val="16"/>
              </w:rPr>
              <w:t>тий реализации прав на получение общедоступного и бесплатного образования в муниципальных образовательных организациях (вс</w:t>
            </w:r>
            <w:r w:rsidRPr="004D4E07">
              <w:rPr>
                <w:color w:val="000000"/>
                <w:sz w:val="16"/>
                <w:szCs w:val="16"/>
              </w:rPr>
              <w:t>е</w:t>
            </w:r>
            <w:r w:rsidRPr="004D4E07">
              <w:rPr>
                <w:color w:val="000000"/>
                <w:sz w:val="16"/>
                <w:szCs w:val="16"/>
              </w:rPr>
              <w:t>го), в том числе:</w:t>
            </w:r>
          </w:p>
        </w:tc>
        <w:tc>
          <w:tcPr>
            <w:tcW w:w="2388" w:type="dxa"/>
            <w:vMerge w:val="restart"/>
            <w:vAlign w:val="center"/>
          </w:tcPr>
          <w:p w:rsidR="004D4E07" w:rsidRPr="004D4E07" w:rsidRDefault="004D4E07" w:rsidP="004D4E07">
            <w:pPr>
              <w:jc w:val="center"/>
              <w:rPr>
                <w:color w:val="000000"/>
                <w:sz w:val="16"/>
                <w:szCs w:val="16"/>
              </w:rPr>
            </w:pPr>
            <w:r w:rsidRPr="004D4E07">
              <w:rPr>
                <w:color w:val="000000"/>
                <w:sz w:val="16"/>
                <w:szCs w:val="16"/>
              </w:rPr>
              <w:t>907 07 01 02 4 02 72460 611</w:t>
            </w:r>
            <w:r w:rsidRPr="004D4E07">
              <w:rPr>
                <w:color w:val="000000"/>
                <w:sz w:val="16"/>
                <w:szCs w:val="16"/>
              </w:rPr>
              <w:br/>
              <w:t>907 07 02 02 4 02 72460 611</w:t>
            </w:r>
            <w:r w:rsidRPr="004D4E07">
              <w:rPr>
                <w:color w:val="000000"/>
                <w:sz w:val="16"/>
                <w:szCs w:val="16"/>
              </w:rPr>
              <w:br/>
              <w:t>907 07 03 02 4 02 72460 612</w:t>
            </w:r>
          </w:p>
        </w:tc>
        <w:tc>
          <w:tcPr>
            <w:tcW w:w="1275" w:type="dxa"/>
            <w:vAlign w:val="center"/>
          </w:tcPr>
          <w:p w:rsidR="004D4E07" w:rsidRPr="004D4E07" w:rsidRDefault="004D4E07" w:rsidP="004D4E07">
            <w:pPr>
              <w:jc w:val="center"/>
              <w:rPr>
                <w:color w:val="000000"/>
              </w:rPr>
            </w:pPr>
            <w:r w:rsidRPr="004D4E07">
              <w:rPr>
                <w:color w:val="000000"/>
              </w:rPr>
              <w:t>852 107,70</w:t>
            </w:r>
          </w:p>
        </w:tc>
        <w:tc>
          <w:tcPr>
            <w:tcW w:w="1276" w:type="dxa"/>
            <w:vAlign w:val="bottom"/>
          </w:tcPr>
          <w:p w:rsidR="004D4E07" w:rsidRPr="004D4E07" w:rsidRDefault="004D4E07" w:rsidP="004D4E07">
            <w:pPr>
              <w:jc w:val="center"/>
              <w:rPr>
                <w:color w:val="000000"/>
              </w:rPr>
            </w:pPr>
            <w:r w:rsidRPr="004D4E07">
              <w:rPr>
                <w:color w:val="000000"/>
              </w:rPr>
              <w:t>947 827,60</w:t>
            </w:r>
          </w:p>
        </w:tc>
        <w:tc>
          <w:tcPr>
            <w:tcW w:w="1395" w:type="dxa"/>
            <w:vAlign w:val="bottom"/>
          </w:tcPr>
          <w:p w:rsidR="004D4E07" w:rsidRPr="004D4E07" w:rsidRDefault="004D4E07" w:rsidP="004D4E07">
            <w:pPr>
              <w:jc w:val="center"/>
              <w:rPr>
                <w:color w:val="000000"/>
              </w:rPr>
            </w:pPr>
            <w:r w:rsidRPr="004D4E07">
              <w:rPr>
                <w:color w:val="000000"/>
              </w:rPr>
              <w:t>949 785,10</w:t>
            </w:r>
          </w:p>
        </w:tc>
        <w:tc>
          <w:tcPr>
            <w:tcW w:w="1440" w:type="dxa"/>
            <w:vAlign w:val="bottom"/>
          </w:tcPr>
          <w:p w:rsidR="004D4E07" w:rsidRPr="004D4E07" w:rsidRDefault="004D4E07" w:rsidP="004D4E07">
            <w:pPr>
              <w:jc w:val="center"/>
              <w:rPr>
                <w:color w:val="000000"/>
              </w:rPr>
            </w:pPr>
            <w:r w:rsidRPr="004D4E07">
              <w:rPr>
                <w:color w:val="000000"/>
              </w:rPr>
              <w:t>951 825,10</w:t>
            </w:r>
          </w:p>
        </w:tc>
        <w:tc>
          <w:tcPr>
            <w:tcW w:w="1418" w:type="dxa"/>
            <w:vAlign w:val="bottom"/>
          </w:tcPr>
          <w:p w:rsidR="004D4E07" w:rsidRPr="004D4E07" w:rsidRDefault="004D4E07" w:rsidP="004D4E07">
            <w:pPr>
              <w:jc w:val="center"/>
              <w:rPr>
                <w:color w:val="000000"/>
              </w:rPr>
            </w:pPr>
            <w:r w:rsidRPr="004D4E07">
              <w:rPr>
                <w:color w:val="000000"/>
              </w:rPr>
              <w:t>3 701 545,50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852 107,70</w:t>
            </w:r>
          </w:p>
        </w:tc>
        <w:tc>
          <w:tcPr>
            <w:tcW w:w="1276" w:type="dxa"/>
            <w:vAlign w:val="bottom"/>
          </w:tcPr>
          <w:p w:rsidR="004D4E07" w:rsidRPr="004D4E07" w:rsidRDefault="004D4E07" w:rsidP="004D4E07">
            <w:pPr>
              <w:jc w:val="center"/>
              <w:rPr>
                <w:color w:val="000000"/>
              </w:rPr>
            </w:pPr>
            <w:r w:rsidRPr="004D4E07">
              <w:rPr>
                <w:color w:val="000000"/>
              </w:rPr>
              <w:t>947 827,60</w:t>
            </w:r>
          </w:p>
        </w:tc>
        <w:tc>
          <w:tcPr>
            <w:tcW w:w="1395" w:type="dxa"/>
            <w:vAlign w:val="bottom"/>
          </w:tcPr>
          <w:p w:rsidR="004D4E07" w:rsidRPr="004D4E07" w:rsidRDefault="004D4E07" w:rsidP="004D4E07">
            <w:pPr>
              <w:jc w:val="center"/>
              <w:rPr>
                <w:color w:val="000000"/>
              </w:rPr>
            </w:pPr>
            <w:r w:rsidRPr="004D4E07">
              <w:rPr>
                <w:color w:val="000000"/>
              </w:rPr>
              <w:t>949 785,10</w:t>
            </w:r>
          </w:p>
        </w:tc>
        <w:tc>
          <w:tcPr>
            <w:tcW w:w="1440" w:type="dxa"/>
            <w:vAlign w:val="bottom"/>
          </w:tcPr>
          <w:p w:rsidR="004D4E07" w:rsidRPr="004D4E07" w:rsidRDefault="004D4E07" w:rsidP="004D4E07">
            <w:pPr>
              <w:jc w:val="center"/>
              <w:rPr>
                <w:color w:val="000000"/>
              </w:rPr>
            </w:pPr>
            <w:r w:rsidRPr="004D4E07">
              <w:rPr>
                <w:color w:val="000000"/>
              </w:rPr>
              <w:t>951 825,10</w:t>
            </w:r>
          </w:p>
        </w:tc>
        <w:tc>
          <w:tcPr>
            <w:tcW w:w="1418" w:type="dxa"/>
            <w:vAlign w:val="bottom"/>
          </w:tcPr>
          <w:p w:rsidR="004D4E07" w:rsidRPr="004D4E07" w:rsidRDefault="004D4E07" w:rsidP="004D4E07">
            <w:pPr>
              <w:jc w:val="center"/>
              <w:rPr>
                <w:color w:val="000000"/>
              </w:rPr>
            </w:pPr>
            <w:r w:rsidRPr="004D4E07">
              <w:rPr>
                <w:color w:val="000000"/>
              </w:rPr>
              <w:t>3 701 545,50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283"/>
              <w:jc w:val="both"/>
              <w:rPr>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852 107,70</w:t>
            </w:r>
          </w:p>
        </w:tc>
        <w:tc>
          <w:tcPr>
            <w:tcW w:w="1276" w:type="dxa"/>
            <w:vAlign w:val="bottom"/>
          </w:tcPr>
          <w:p w:rsidR="004D4E07" w:rsidRPr="004D4E07" w:rsidRDefault="004D4E07" w:rsidP="004D4E07">
            <w:pPr>
              <w:jc w:val="center"/>
              <w:rPr>
                <w:color w:val="000000"/>
              </w:rPr>
            </w:pPr>
            <w:r w:rsidRPr="004D4E07">
              <w:rPr>
                <w:color w:val="000000"/>
              </w:rPr>
              <w:t>947 827,60</w:t>
            </w:r>
          </w:p>
        </w:tc>
        <w:tc>
          <w:tcPr>
            <w:tcW w:w="1395" w:type="dxa"/>
            <w:vAlign w:val="bottom"/>
          </w:tcPr>
          <w:p w:rsidR="004D4E07" w:rsidRPr="004D4E07" w:rsidRDefault="004D4E07" w:rsidP="004D4E07">
            <w:pPr>
              <w:jc w:val="center"/>
              <w:rPr>
                <w:color w:val="000000"/>
              </w:rPr>
            </w:pPr>
            <w:r w:rsidRPr="004D4E07">
              <w:rPr>
                <w:color w:val="000000"/>
              </w:rPr>
              <w:t>949 785,10</w:t>
            </w:r>
          </w:p>
        </w:tc>
        <w:tc>
          <w:tcPr>
            <w:tcW w:w="1440" w:type="dxa"/>
            <w:vAlign w:val="bottom"/>
          </w:tcPr>
          <w:p w:rsidR="004D4E07" w:rsidRPr="004D4E07" w:rsidRDefault="004D4E07" w:rsidP="004D4E07">
            <w:pPr>
              <w:jc w:val="center"/>
              <w:rPr>
                <w:color w:val="000000"/>
              </w:rPr>
            </w:pPr>
            <w:r w:rsidRPr="004D4E07">
              <w:rPr>
                <w:color w:val="000000"/>
              </w:rPr>
              <w:t>951 825,10</w:t>
            </w:r>
          </w:p>
        </w:tc>
        <w:tc>
          <w:tcPr>
            <w:tcW w:w="1418" w:type="dxa"/>
            <w:vAlign w:val="bottom"/>
          </w:tcPr>
          <w:p w:rsidR="004D4E07" w:rsidRPr="004D4E07" w:rsidRDefault="004D4E07" w:rsidP="004D4E07">
            <w:pPr>
              <w:jc w:val="center"/>
              <w:rPr>
                <w:color w:val="000000"/>
              </w:rPr>
            </w:pPr>
            <w:r w:rsidRPr="004D4E07">
              <w:rPr>
                <w:color w:val="000000"/>
              </w:rPr>
              <w:t>3 701 545,50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федеральный бюджет</w:t>
            </w:r>
          </w:p>
        </w:tc>
        <w:tc>
          <w:tcPr>
            <w:tcW w:w="2388" w:type="dxa"/>
            <w:vMerge/>
            <w:tcBorders>
              <w:bottom w:val="nil"/>
            </w:tcBorders>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color w:val="000000"/>
                <w:sz w:val="16"/>
                <w:szCs w:val="16"/>
              </w:rPr>
            </w:pPr>
            <w:r w:rsidRPr="004D4E07">
              <w:rPr>
                <w:color w:val="000000"/>
                <w:sz w:val="16"/>
                <w:szCs w:val="16"/>
              </w:rPr>
              <w:t xml:space="preserve">          фонд развития территорий</w:t>
            </w:r>
          </w:p>
        </w:tc>
        <w:tc>
          <w:tcPr>
            <w:tcW w:w="2388" w:type="dxa"/>
            <w:vMerge w:val="restart"/>
            <w:tcBorders>
              <w:top w:val="nil"/>
            </w:tcBorders>
            <w:vAlign w:val="center"/>
          </w:tcPr>
          <w:p w:rsidR="004D4E07" w:rsidRPr="004D4E07" w:rsidRDefault="004D4E07" w:rsidP="004D4E07">
            <w:pPr>
              <w:rPr>
                <w:color w:val="000000"/>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852 107,70</w:t>
            </w:r>
          </w:p>
        </w:tc>
        <w:tc>
          <w:tcPr>
            <w:tcW w:w="1276" w:type="dxa"/>
            <w:vAlign w:val="bottom"/>
          </w:tcPr>
          <w:p w:rsidR="004D4E07" w:rsidRPr="004D4E07" w:rsidRDefault="004D4E07" w:rsidP="004D4E07">
            <w:pPr>
              <w:jc w:val="center"/>
              <w:rPr>
                <w:color w:val="000000"/>
              </w:rPr>
            </w:pPr>
            <w:r w:rsidRPr="004D4E07">
              <w:rPr>
                <w:color w:val="000000"/>
              </w:rPr>
              <w:t>947 827,60</w:t>
            </w:r>
          </w:p>
        </w:tc>
        <w:tc>
          <w:tcPr>
            <w:tcW w:w="1395" w:type="dxa"/>
            <w:vAlign w:val="bottom"/>
          </w:tcPr>
          <w:p w:rsidR="004D4E07" w:rsidRPr="004D4E07" w:rsidRDefault="004D4E07" w:rsidP="004D4E07">
            <w:pPr>
              <w:jc w:val="center"/>
              <w:rPr>
                <w:color w:val="000000"/>
              </w:rPr>
            </w:pPr>
            <w:r w:rsidRPr="004D4E07">
              <w:rPr>
                <w:color w:val="000000"/>
              </w:rPr>
              <w:t>949 785,10</w:t>
            </w:r>
          </w:p>
        </w:tc>
        <w:tc>
          <w:tcPr>
            <w:tcW w:w="1440" w:type="dxa"/>
            <w:vAlign w:val="bottom"/>
          </w:tcPr>
          <w:p w:rsidR="004D4E07" w:rsidRPr="004D4E07" w:rsidRDefault="004D4E07" w:rsidP="004D4E07">
            <w:pPr>
              <w:jc w:val="center"/>
              <w:rPr>
                <w:color w:val="000000"/>
              </w:rPr>
            </w:pPr>
            <w:r w:rsidRPr="004D4E07">
              <w:rPr>
                <w:color w:val="000000"/>
              </w:rPr>
              <w:t>951 825,10</w:t>
            </w:r>
          </w:p>
        </w:tc>
        <w:tc>
          <w:tcPr>
            <w:tcW w:w="1418" w:type="dxa"/>
            <w:vAlign w:val="bottom"/>
          </w:tcPr>
          <w:p w:rsidR="004D4E07" w:rsidRPr="004D4E07" w:rsidRDefault="004D4E07" w:rsidP="004D4E07">
            <w:pPr>
              <w:jc w:val="center"/>
              <w:rPr>
                <w:color w:val="000000"/>
              </w:rPr>
            </w:pPr>
            <w:r w:rsidRPr="004D4E07">
              <w:rPr>
                <w:color w:val="000000"/>
              </w:rPr>
              <w:t>3 701 545,50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Консолидированные бюджеты поселений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restart"/>
            <w:vAlign w:val="bottom"/>
          </w:tcPr>
          <w:p w:rsidR="004D4E07" w:rsidRPr="00143D41" w:rsidRDefault="004D4E07" w:rsidP="004D4E07">
            <w:pPr>
              <w:jc w:val="center"/>
              <w:rPr>
                <w:color w:val="000000"/>
              </w:rPr>
            </w:pPr>
            <w:r w:rsidRPr="00143D41">
              <w:rPr>
                <w:color w:val="000000"/>
              </w:rPr>
              <w:t>3</w:t>
            </w: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Мероприятие (результат) 2 «Обеспечение предоставления муниц</w:t>
            </w:r>
            <w:r w:rsidRPr="004D4E07">
              <w:rPr>
                <w:color w:val="000000"/>
                <w:sz w:val="16"/>
                <w:szCs w:val="16"/>
              </w:rPr>
              <w:t>и</w:t>
            </w:r>
            <w:r w:rsidRPr="004D4E07">
              <w:rPr>
                <w:color w:val="000000"/>
                <w:sz w:val="16"/>
                <w:szCs w:val="16"/>
              </w:rPr>
              <w:t>пальных услуг муниципальными образовательными организациями, подведомственные отделу образования Администрации Белокали</w:t>
            </w:r>
            <w:r w:rsidRPr="004D4E07">
              <w:rPr>
                <w:color w:val="000000"/>
                <w:sz w:val="16"/>
                <w:szCs w:val="16"/>
              </w:rPr>
              <w:t>т</w:t>
            </w:r>
            <w:r w:rsidRPr="004D4E07">
              <w:rPr>
                <w:color w:val="000000"/>
                <w:sz w:val="16"/>
                <w:szCs w:val="16"/>
              </w:rPr>
              <w:t>винского района» (всего), в том числе:</w:t>
            </w:r>
          </w:p>
        </w:tc>
        <w:tc>
          <w:tcPr>
            <w:tcW w:w="2388" w:type="dxa"/>
            <w:vMerge w:val="restart"/>
            <w:vAlign w:val="center"/>
          </w:tcPr>
          <w:p w:rsidR="004D4E07" w:rsidRPr="004D4E07" w:rsidRDefault="004D4E07" w:rsidP="004D4E07">
            <w:pPr>
              <w:spacing w:after="240"/>
              <w:jc w:val="center"/>
              <w:rPr>
                <w:color w:val="000000"/>
                <w:sz w:val="16"/>
                <w:szCs w:val="16"/>
              </w:rPr>
            </w:pPr>
            <w:r w:rsidRPr="004D4E07">
              <w:rPr>
                <w:color w:val="000000"/>
                <w:sz w:val="16"/>
                <w:szCs w:val="16"/>
              </w:rPr>
              <w:t>907 07 01 02 4 02 00590 611</w:t>
            </w:r>
            <w:r w:rsidRPr="004D4E07">
              <w:rPr>
                <w:color w:val="000000"/>
                <w:sz w:val="16"/>
                <w:szCs w:val="16"/>
              </w:rPr>
              <w:br/>
              <w:t>907 07 02 02 4 02 00590 611</w:t>
            </w:r>
            <w:r w:rsidRPr="004D4E07">
              <w:rPr>
                <w:color w:val="000000"/>
                <w:sz w:val="16"/>
                <w:szCs w:val="16"/>
              </w:rPr>
              <w:br/>
              <w:t xml:space="preserve">        </w:t>
            </w:r>
            <w:r w:rsidRPr="004D4E07">
              <w:rPr>
                <w:color w:val="000000"/>
                <w:sz w:val="16"/>
                <w:szCs w:val="16"/>
              </w:rPr>
              <w:br/>
            </w:r>
          </w:p>
        </w:tc>
        <w:tc>
          <w:tcPr>
            <w:tcW w:w="1275" w:type="dxa"/>
            <w:vAlign w:val="center"/>
          </w:tcPr>
          <w:p w:rsidR="004D4E07" w:rsidRPr="004D4E07" w:rsidRDefault="004D4E07" w:rsidP="004D4E07">
            <w:pPr>
              <w:jc w:val="center"/>
              <w:rPr>
                <w:color w:val="000000"/>
              </w:rPr>
            </w:pPr>
            <w:r w:rsidRPr="004D4E07">
              <w:rPr>
                <w:color w:val="000000"/>
              </w:rPr>
              <w:t>165 254,90</w:t>
            </w:r>
          </w:p>
        </w:tc>
        <w:tc>
          <w:tcPr>
            <w:tcW w:w="1276" w:type="dxa"/>
            <w:vAlign w:val="bottom"/>
          </w:tcPr>
          <w:p w:rsidR="004D4E07" w:rsidRPr="004D4E07" w:rsidRDefault="004D4E07" w:rsidP="004D4E07">
            <w:pPr>
              <w:jc w:val="center"/>
              <w:rPr>
                <w:color w:val="000000"/>
              </w:rPr>
            </w:pPr>
            <w:r w:rsidRPr="004D4E07">
              <w:rPr>
                <w:color w:val="000000"/>
              </w:rPr>
              <w:t>185 475,60</w:t>
            </w:r>
          </w:p>
        </w:tc>
        <w:tc>
          <w:tcPr>
            <w:tcW w:w="1395" w:type="dxa"/>
            <w:vAlign w:val="bottom"/>
          </w:tcPr>
          <w:p w:rsidR="004D4E07" w:rsidRPr="004D4E07" w:rsidRDefault="004D4E07" w:rsidP="004D4E07">
            <w:pPr>
              <w:jc w:val="center"/>
              <w:rPr>
                <w:color w:val="000000"/>
              </w:rPr>
            </w:pPr>
            <w:r w:rsidRPr="004D4E07">
              <w:rPr>
                <w:color w:val="000000"/>
              </w:rPr>
              <w:t>187 892,40</w:t>
            </w:r>
          </w:p>
        </w:tc>
        <w:tc>
          <w:tcPr>
            <w:tcW w:w="1440" w:type="dxa"/>
            <w:vAlign w:val="bottom"/>
          </w:tcPr>
          <w:p w:rsidR="004D4E07" w:rsidRPr="004D4E07" w:rsidRDefault="004D4E07" w:rsidP="004D4E07">
            <w:pPr>
              <w:jc w:val="center"/>
              <w:rPr>
                <w:color w:val="000000"/>
              </w:rPr>
            </w:pPr>
            <w:r w:rsidRPr="004D4E07">
              <w:rPr>
                <w:color w:val="000000"/>
              </w:rPr>
              <w:t>187 893,00</w:t>
            </w:r>
          </w:p>
        </w:tc>
        <w:tc>
          <w:tcPr>
            <w:tcW w:w="1418" w:type="dxa"/>
            <w:vAlign w:val="bottom"/>
          </w:tcPr>
          <w:p w:rsidR="004D4E07" w:rsidRPr="004D4E07" w:rsidRDefault="004D4E07" w:rsidP="004D4E07">
            <w:pPr>
              <w:jc w:val="center"/>
              <w:rPr>
                <w:color w:val="000000"/>
              </w:rPr>
            </w:pPr>
            <w:r w:rsidRPr="004D4E07">
              <w:rPr>
                <w:color w:val="000000"/>
              </w:rPr>
              <w:t>726 515,90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160 312,50</w:t>
            </w:r>
          </w:p>
        </w:tc>
        <w:tc>
          <w:tcPr>
            <w:tcW w:w="1276" w:type="dxa"/>
            <w:vAlign w:val="bottom"/>
          </w:tcPr>
          <w:p w:rsidR="004D4E07" w:rsidRPr="004D4E07" w:rsidRDefault="004D4E07" w:rsidP="004D4E07">
            <w:pPr>
              <w:jc w:val="center"/>
              <w:rPr>
                <w:color w:val="000000"/>
              </w:rPr>
            </w:pPr>
            <w:r w:rsidRPr="004D4E07">
              <w:rPr>
                <w:color w:val="000000"/>
              </w:rPr>
              <w:t>183 725,60</w:t>
            </w:r>
          </w:p>
        </w:tc>
        <w:tc>
          <w:tcPr>
            <w:tcW w:w="1395" w:type="dxa"/>
            <w:vAlign w:val="bottom"/>
          </w:tcPr>
          <w:p w:rsidR="004D4E07" w:rsidRPr="004D4E07" w:rsidRDefault="004D4E07" w:rsidP="004D4E07">
            <w:pPr>
              <w:jc w:val="center"/>
              <w:rPr>
                <w:color w:val="000000"/>
              </w:rPr>
            </w:pPr>
            <w:r w:rsidRPr="004D4E07">
              <w:rPr>
                <w:color w:val="000000"/>
              </w:rPr>
              <w:t>187 892,40</w:t>
            </w:r>
          </w:p>
        </w:tc>
        <w:tc>
          <w:tcPr>
            <w:tcW w:w="1440" w:type="dxa"/>
            <w:vAlign w:val="bottom"/>
          </w:tcPr>
          <w:p w:rsidR="004D4E07" w:rsidRPr="004D4E07" w:rsidRDefault="004D4E07" w:rsidP="004D4E07">
            <w:pPr>
              <w:jc w:val="center"/>
              <w:rPr>
                <w:color w:val="000000"/>
              </w:rPr>
            </w:pPr>
            <w:r w:rsidRPr="004D4E07">
              <w:rPr>
                <w:color w:val="000000"/>
              </w:rPr>
              <w:t>187 893,00</w:t>
            </w:r>
          </w:p>
        </w:tc>
        <w:tc>
          <w:tcPr>
            <w:tcW w:w="1418" w:type="dxa"/>
            <w:vAlign w:val="bottom"/>
          </w:tcPr>
          <w:p w:rsidR="004D4E07" w:rsidRPr="004D4E07" w:rsidRDefault="004D4E07" w:rsidP="004D4E07">
            <w:pPr>
              <w:jc w:val="center"/>
              <w:rPr>
                <w:color w:val="000000"/>
              </w:rPr>
            </w:pPr>
            <w:r w:rsidRPr="004D4E07">
              <w:rPr>
                <w:color w:val="000000"/>
              </w:rPr>
              <w:t>719 823,50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color w:val="000000"/>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rPr>
                <w:color w:val="000000"/>
                <w:sz w:val="16"/>
                <w:szCs w:val="16"/>
              </w:rPr>
            </w:pPr>
          </w:p>
        </w:tc>
        <w:tc>
          <w:tcPr>
            <w:tcW w:w="1275" w:type="dxa"/>
            <w:vAlign w:val="center"/>
          </w:tcPr>
          <w:p w:rsidR="004D4E07" w:rsidRPr="004D4E07" w:rsidRDefault="004D4E07" w:rsidP="004D4E07">
            <w:pPr>
              <w:jc w:val="center"/>
            </w:pPr>
            <w:r w:rsidRPr="004D4E07">
              <w:rPr>
                <w:color w:val="000000"/>
              </w:rPr>
              <w:t>160 312,50</w:t>
            </w:r>
          </w:p>
        </w:tc>
        <w:tc>
          <w:tcPr>
            <w:tcW w:w="1276" w:type="dxa"/>
            <w:vAlign w:val="bottom"/>
          </w:tcPr>
          <w:p w:rsidR="004D4E07" w:rsidRPr="004D4E07" w:rsidRDefault="004D4E07" w:rsidP="004D4E07">
            <w:pPr>
              <w:jc w:val="center"/>
            </w:pPr>
            <w:r w:rsidRPr="004D4E07">
              <w:t>183 725,60</w:t>
            </w:r>
          </w:p>
        </w:tc>
        <w:tc>
          <w:tcPr>
            <w:tcW w:w="1395" w:type="dxa"/>
            <w:vAlign w:val="bottom"/>
          </w:tcPr>
          <w:p w:rsidR="004D4E07" w:rsidRPr="004D4E07" w:rsidRDefault="004D4E07" w:rsidP="004D4E07">
            <w:pPr>
              <w:jc w:val="center"/>
            </w:pPr>
            <w:r w:rsidRPr="004D4E07">
              <w:t>187 892,40</w:t>
            </w:r>
          </w:p>
        </w:tc>
        <w:tc>
          <w:tcPr>
            <w:tcW w:w="1440" w:type="dxa"/>
            <w:vAlign w:val="bottom"/>
          </w:tcPr>
          <w:p w:rsidR="004D4E07" w:rsidRPr="004D4E07" w:rsidRDefault="004D4E07" w:rsidP="004D4E07">
            <w:pPr>
              <w:jc w:val="center"/>
            </w:pPr>
            <w:r w:rsidRPr="004D4E07">
              <w:t>187 893,00</w:t>
            </w:r>
          </w:p>
        </w:tc>
        <w:tc>
          <w:tcPr>
            <w:tcW w:w="1418" w:type="dxa"/>
            <w:vAlign w:val="bottom"/>
          </w:tcPr>
          <w:p w:rsidR="004D4E07" w:rsidRPr="004D4E07" w:rsidRDefault="004D4E07" w:rsidP="004D4E07">
            <w:pPr>
              <w:jc w:val="center"/>
              <w:rPr>
                <w:color w:val="000000"/>
              </w:rPr>
            </w:pPr>
            <w:r w:rsidRPr="004D4E07">
              <w:rPr>
                <w:color w:val="000000"/>
              </w:rPr>
              <w:t>719 823,50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федеральный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фонд развития территорий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Консолидированные бюджеты поселений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4 942,40</w:t>
            </w:r>
          </w:p>
        </w:tc>
        <w:tc>
          <w:tcPr>
            <w:tcW w:w="1276" w:type="dxa"/>
            <w:vAlign w:val="bottom"/>
          </w:tcPr>
          <w:p w:rsidR="004D4E07" w:rsidRPr="004D4E07" w:rsidRDefault="004D4E07" w:rsidP="004D4E07">
            <w:pPr>
              <w:jc w:val="center"/>
              <w:rPr>
                <w:color w:val="000000"/>
              </w:rPr>
            </w:pPr>
            <w:r w:rsidRPr="004D4E07">
              <w:rPr>
                <w:color w:val="000000"/>
              </w:rPr>
              <w:t>1 750,00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6 692,40</w:t>
            </w:r>
          </w:p>
        </w:tc>
      </w:tr>
      <w:tr w:rsidR="004D4E07" w:rsidRPr="003A46C7" w:rsidTr="004D4E07">
        <w:tc>
          <w:tcPr>
            <w:tcW w:w="579" w:type="dxa"/>
            <w:vMerge w:val="restart"/>
            <w:vAlign w:val="center"/>
          </w:tcPr>
          <w:p w:rsidR="004D4E07" w:rsidRPr="00143D41" w:rsidRDefault="004D4E07" w:rsidP="004D4E07">
            <w:pPr>
              <w:jc w:val="center"/>
              <w:rPr>
                <w:color w:val="000000"/>
              </w:rPr>
            </w:pPr>
            <w:r w:rsidRPr="00143D41">
              <w:rPr>
                <w:color w:val="000000"/>
              </w:rPr>
              <w:t>4</w:t>
            </w:r>
          </w:p>
        </w:tc>
        <w:tc>
          <w:tcPr>
            <w:tcW w:w="4938" w:type="dxa"/>
            <w:gridSpan w:val="2"/>
          </w:tcPr>
          <w:p w:rsidR="004D4E07" w:rsidRPr="004D4E07" w:rsidRDefault="004D4E07" w:rsidP="004D4E07">
            <w:pPr>
              <w:jc w:val="both"/>
              <w:rPr>
                <w:color w:val="000000"/>
                <w:sz w:val="16"/>
                <w:szCs w:val="16"/>
              </w:rPr>
            </w:pPr>
            <w:r w:rsidRPr="004D4E07">
              <w:rPr>
                <w:color w:val="000000"/>
                <w:sz w:val="16"/>
                <w:szCs w:val="16"/>
              </w:rPr>
              <w:t>Мероприятие (результат) 3 «Организовано бесплатное горячее п</w:t>
            </w:r>
            <w:r w:rsidRPr="004D4E07">
              <w:rPr>
                <w:color w:val="000000"/>
                <w:sz w:val="16"/>
                <w:szCs w:val="16"/>
              </w:rPr>
              <w:t>и</w:t>
            </w:r>
            <w:r w:rsidRPr="004D4E07">
              <w:rPr>
                <w:color w:val="000000"/>
                <w:sz w:val="16"/>
                <w:szCs w:val="16"/>
              </w:rPr>
              <w:t xml:space="preserve">тание детей из многодетных семей, обучающихся по очной форме </w:t>
            </w:r>
            <w:proofErr w:type="gramStart"/>
            <w:r w:rsidRPr="004D4E07">
              <w:rPr>
                <w:color w:val="000000"/>
                <w:sz w:val="16"/>
                <w:szCs w:val="16"/>
              </w:rPr>
              <w:t>обучения по программам</w:t>
            </w:r>
            <w:proofErr w:type="gramEnd"/>
            <w:r w:rsidRPr="004D4E07">
              <w:rPr>
                <w:color w:val="000000"/>
                <w:sz w:val="16"/>
                <w:szCs w:val="16"/>
              </w:rPr>
              <w:t xml:space="preserve"> основного общего, среднего общего обр</w:t>
            </w:r>
            <w:r w:rsidRPr="004D4E07">
              <w:rPr>
                <w:color w:val="000000"/>
                <w:sz w:val="16"/>
                <w:szCs w:val="16"/>
              </w:rPr>
              <w:t>а</w:t>
            </w:r>
            <w:r w:rsidRPr="004D4E07">
              <w:rPr>
                <w:color w:val="000000"/>
                <w:sz w:val="16"/>
                <w:szCs w:val="16"/>
              </w:rPr>
              <w:t>зования в муниципальных образовательных организациях» (всего), в том числе:</w:t>
            </w:r>
          </w:p>
          <w:p w:rsidR="004D4E07" w:rsidRPr="004D4E07" w:rsidRDefault="004D4E07" w:rsidP="004D4E07">
            <w:pPr>
              <w:jc w:val="both"/>
              <w:rPr>
                <w:color w:val="000000"/>
                <w:sz w:val="16"/>
                <w:szCs w:val="16"/>
              </w:rPr>
            </w:pPr>
          </w:p>
        </w:tc>
        <w:tc>
          <w:tcPr>
            <w:tcW w:w="2388" w:type="dxa"/>
            <w:vMerge w:val="restart"/>
            <w:vAlign w:val="center"/>
          </w:tcPr>
          <w:p w:rsidR="004D4E07" w:rsidRPr="004D4E07" w:rsidRDefault="004D4E07" w:rsidP="004D4E07">
            <w:pPr>
              <w:jc w:val="center"/>
              <w:rPr>
                <w:color w:val="000000"/>
                <w:sz w:val="16"/>
                <w:szCs w:val="16"/>
              </w:rPr>
            </w:pPr>
            <w:r w:rsidRPr="004D4E07">
              <w:rPr>
                <w:color w:val="000000"/>
                <w:sz w:val="16"/>
                <w:szCs w:val="16"/>
              </w:rPr>
              <w:t xml:space="preserve">   907 07 02 02 4 02 S5250 612</w:t>
            </w:r>
          </w:p>
        </w:tc>
        <w:tc>
          <w:tcPr>
            <w:tcW w:w="1275" w:type="dxa"/>
            <w:vAlign w:val="center"/>
          </w:tcPr>
          <w:p w:rsidR="004D4E07" w:rsidRPr="004D4E07" w:rsidRDefault="00DE16CA" w:rsidP="004D4E07">
            <w:pPr>
              <w:jc w:val="center"/>
              <w:rPr>
                <w:color w:val="000000"/>
              </w:rPr>
            </w:pPr>
            <w:r>
              <w:rPr>
                <w:color w:val="000000"/>
              </w:rPr>
              <w:t>10 085,30</w:t>
            </w:r>
          </w:p>
        </w:tc>
        <w:tc>
          <w:tcPr>
            <w:tcW w:w="1276" w:type="dxa"/>
            <w:vAlign w:val="bottom"/>
          </w:tcPr>
          <w:p w:rsidR="004D4E07" w:rsidRPr="004D4E07" w:rsidRDefault="004D4E07" w:rsidP="004D4E07">
            <w:pPr>
              <w:jc w:val="center"/>
              <w:rPr>
                <w:color w:val="000000"/>
              </w:rPr>
            </w:pPr>
            <w:r w:rsidRPr="004D4E07">
              <w:rPr>
                <w:color w:val="000000"/>
              </w:rPr>
              <w:t>12 910,10</w:t>
            </w:r>
          </w:p>
        </w:tc>
        <w:tc>
          <w:tcPr>
            <w:tcW w:w="1395" w:type="dxa"/>
            <w:vAlign w:val="bottom"/>
          </w:tcPr>
          <w:p w:rsidR="004D4E07" w:rsidRPr="004D4E07" w:rsidRDefault="004D4E07" w:rsidP="004D4E07">
            <w:pPr>
              <w:jc w:val="center"/>
              <w:rPr>
                <w:color w:val="000000"/>
              </w:rPr>
            </w:pPr>
            <w:r w:rsidRPr="004D4E07">
              <w:rPr>
                <w:color w:val="000000"/>
              </w:rPr>
              <w:t>13 425,80</w:t>
            </w:r>
          </w:p>
        </w:tc>
        <w:tc>
          <w:tcPr>
            <w:tcW w:w="1440" w:type="dxa"/>
            <w:vAlign w:val="bottom"/>
          </w:tcPr>
          <w:p w:rsidR="004D4E07" w:rsidRPr="004D4E07" w:rsidRDefault="004D4E07" w:rsidP="004D4E07">
            <w:pPr>
              <w:jc w:val="center"/>
              <w:rPr>
                <w:color w:val="000000"/>
              </w:rPr>
            </w:pPr>
            <w:r w:rsidRPr="004D4E07">
              <w:rPr>
                <w:color w:val="000000"/>
              </w:rPr>
              <w:t>13 964,30</w:t>
            </w:r>
          </w:p>
        </w:tc>
        <w:tc>
          <w:tcPr>
            <w:tcW w:w="1418" w:type="dxa"/>
            <w:vAlign w:val="bottom"/>
          </w:tcPr>
          <w:p w:rsidR="004D4E07" w:rsidRPr="004D4E07" w:rsidRDefault="004D4E07" w:rsidP="004D4E07">
            <w:pPr>
              <w:jc w:val="center"/>
              <w:rPr>
                <w:color w:val="000000"/>
              </w:rPr>
            </w:pPr>
            <w:r w:rsidRPr="004D4E07">
              <w:rPr>
                <w:color w:val="000000"/>
              </w:rPr>
              <w:t>49 089,50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DE16CA" w:rsidP="004D4E07">
            <w:pPr>
              <w:jc w:val="center"/>
              <w:rPr>
                <w:color w:val="000000"/>
              </w:rPr>
            </w:pPr>
            <w:r>
              <w:rPr>
                <w:color w:val="000000"/>
              </w:rPr>
              <w:t>10 085,30</w:t>
            </w:r>
          </w:p>
        </w:tc>
        <w:tc>
          <w:tcPr>
            <w:tcW w:w="1276" w:type="dxa"/>
            <w:vAlign w:val="bottom"/>
          </w:tcPr>
          <w:p w:rsidR="004D4E07" w:rsidRPr="004D4E07" w:rsidRDefault="004D4E07" w:rsidP="004D4E07">
            <w:pPr>
              <w:jc w:val="center"/>
              <w:rPr>
                <w:color w:val="000000"/>
              </w:rPr>
            </w:pPr>
            <w:r w:rsidRPr="004D4E07">
              <w:rPr>
                <w:color w:val="000000"/>
              </w:rPr>
              <w:t>12 910,10</w:t>
            </w:r>
          </w:p>
        </w:tc>
        <w:tc>
          <w:tcPr>
            <w:tcW w:w="1395" w:type="dxa"/>
            <w:vAlign w:val="bottom"/>
          </w:tcPr>
          <w:p w:rsidR="004D4E07" w:rsidRPr="004D4E07" w:rsidRDefault="004D4E07" w:rsidP="004D4E07">
            <w:pPr>
              <w:jc w:val="center"/>
              <w:rPr>
                <w:color w:val="000000"/>
              </w:rPr>
            </w:pPr>
            <w:r w:rsidRPr="004D4E07">
              <w:rPr>
                <w:color w:val="000000"/>
              </w:rPr>
              <w:t>13 425,80</w:t>
            </w:r>
          </w:p>
        </w:tc>
        <w:tc>
          <w:tcPr>
            <w:tcW w:w="1440" w:type="dxa"/>
            <w:vAlign w:val="bottom"/>
          </w:tcPr>
          <w:p w:rsidR="004D4E07" w:rsidRPr="004D4E07" w:rsidRDefault="004D4E07" w:rsidP="004D4E07">
            <w:pPr>
              <w:jc w:val="center"/>
              <w:rPr>
                <w:color w:val="000000"/>
              </w:rPr>
            </w:pPr>
            <w:r w:rsidRPr="004D4E07">
              <w:rPr>
                <w:color w:val="000000"/>
              </w:rPr>
              <w:t>13 964,30</w:t>
            </w:r>
          </w:p>
        </w:tc>
        <w:tc>
          <w:tcPr>
            <w:tcW w:w="1418" w:type="dxa"/>
            <w:vAlign w:val="bottom"/>
          </w:tcPr>
          <w:p w:rsidR="004D4E07" w:rsidRPr="004D4E07" w:rsidRDefault="004D4E07" w:rsidP="004D4E07">
            <w:pPr>
              <w:jc w:val="center"/>
              <w:rPr>
                <w:color w:val="000000"/>
              </w:rPr>
            </w:pPr>
            <w:r w:rsidRPr="004D4E07">
              <w:rPr>
                <w:color w:val="000000"/>
              </w:rPr>
              <w:t>49 089,50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283"/>
              <w:jc w:val="both"/>
              <w:rPr>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DE16CA" w:rsidP="004D4E07">
            <w:pPr>
              <w:jc w:val="center"/>
              <w:rPr>
                <w:color w:val="000000"/>
              </w:rPr>
            </w:pPr>
            <w:r>
              <w:rPr>
                <w:color w:val="000000"/>
              </w:rPr>
              <w:t>10 085,30</w:t>
            </w:r>
          </w:p>
        </w:tc>
        <w:tc>
          <w:tcPr>
            <w:tcW w:w="1276" w:type="dxa"/>
            <w:vAlign w:val="bottom"/>
          </w:tcPr>
          <w:p w:rsidR="004D4E07" w:rsidRPr="004D4E07" w:rsidRDefault="004D4E07" w:rsidP="004D4E07">
            <w:pPr>
              <w:jc w:val="center"/>
              <w:rPr>
                <w:color w:val="000000"/>
              </w:rPr>
            </w:pPr>
            <w:r w:rsidRPr="004D4E07">
              <w:rPr>
                <w:color w:val="000000"/>
              </w:rPr>
              <w:t>12 910,10</w:t>
            </w:r>
          </w:p>
        </w:tc>
        <w:tc>
          <w:tcPr>
            <w:tcW w:w="1395" w:type="dxa"/>
            <w:vAlign w:val="bottom"/>
          </w:tcPr>
          <w:p w:rsidR="004D4E07" w:rsidRPr="004D4E07" w:rsidRDefault="004D4E07" w:rsidP="004D4E07">
            <w:pPr>
              <w:jc w:val="center"/>
              <w:rPr>
                <w:color w:val="000000"/>
              </w:rPr>
            </w:pPr>
            <w:r w:rsidRPr="004D4E07">
              <w:rPr>
                <w:color w:val="000000"/>
              </w:rPr>
              <w:t>13 425,80</w:t>
            </w:r>
          </w:p>
        </w:tc>
        <w:tc>
          <w:tcPr>
            <w:tcW w:w="1440" w:type="dxa"/>
            <w:vAlign w:val="bottom"/>
          </w:tcPr>
          <w:p w:rsidR="004D4E07" w:rsidRPr="004D4E07" w:rsidRDefault="004D4E07" w:rsidP="004D4E07">
            <w:pPr>
              <w:jc w:val="center"/>
              <w:rPr>
                <w:color w:val="000000"/>
              </w:rPr>
            </w:pPr>
            <w:r w:rsidRPr="004D4E07">
              <w:rPr>
                <w:color w:val="000000"/>
              </w:rPr>
              <w:t>13 964,30</w:t>
            </w:r>
          </w:p>
        </w:tc>
        <w:tc>
          <w:tcPr>
            <w:tcW w:w="1418" w:type="dxa"/>
            <w:vAlign w:val="bottom"/>
          </w:tcPr>
          <w:p w:rsidR="004D4E07" w:rsidRPr="004D4E07" w:rsidRDefault="004D4E07" w:rsidP="004D4E07">
            <w:pPr>
              <w:jc w:val="center"/>
              <w:rPr>
                <w:color w:val="000000"/>
              </w:rPr>
            </w:pPr>
            <w:r w:rsidRPr="004D4E07">
              <w:rPr>
                <w:color w:val="000000"/>
              </w:rPr>
              <w:t>49 089,50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федеральный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фонд развития территорий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DE16CA" w:rsidP="004D4E07">
            <w:pPr>
              <w:jc w:val="center"/>
              <w:rPr>
                <w:color w:val="000000"/>
              </w:rPr>
            </w:pPr>
            <w:r>
              <w:rPr>
                <w:color w:val="000000"/>
              </w:rPr>
              <w:t>9 560,90</w:t>
            </w:r>
          </w:p>
        </w:tc>
        <w:tc>
          <w:tcPr>
            <w:tcW w:w="1276" w:type="dxa"/>
            <w:vAlign w:val="bottom"/>
          </w:tcPr>
          <w:p w:rsidR="004D4E07" w:rsidRPr="004D4E07" w:rsidRDefault="004D4E07" w:rsidP="004D4E07">
            <w:pPr>
              <w:jc w:val="center"/>
              <w:rPr>
                <w:color w:val="000000"/>
              </w:rPr>
            </w:pPr>
            <w:r w:rsidRPr="004D4E07">
              <w:rPr>
                <w:color w:val="000000"/>
              </w:rPr>
              <w:t>12 238,80</w:t>
            </w:r>
          </w:p>
        </w:tc>
        <w:tc>
          <w:tcPr>
            <w:tcW w:w="1395" w:type="dxa"/>
            <w:vAlign w:val="bottom"/>
          </w:tcPr>
          <w:p w:rsidR="004D4E07" w:rsidRPr="004D4E07" w:rsidRDefault="004D4E07" w:rsidP="004D4E07">
            <w:pPr>
              <w:jc w:val="center"/>
              <w:rPr>
                <w:color w:val="000000"/>
              </w:rPr>
            </w:pPr>
            <w:r w:rsidRPr="004D4E07">
              <w:rPr>
                <w:color w:val="000000"/>
              </w:rPr>
              <w:t>12 633,70</w:t>
            </w:r>
          </w:p>
        </w:tc>
        <w:tc>
          <w:tcPr>
            <w:tcW w:w="1440" w:type="dxa"/>
            <w:vAlign w:val="bottom"/>
          </w:tcPr>
          <w:p w:rsidR="004D4E07" w:rsidRPr="004D4E07" w:rsidRDefault="004D4E07" w:rsidP="004D4E07">
            <w:pPr>
              <w:jc w:val="center"/>
              <w:rPr>
                <w:color w:val="000000"/>
              </w:rPr>
            </w:pPr>
            <w:r w:rsidRPr="004D4E07">
              <w:rPr>
                <w:color w:val="000000"/>
              </w:rPr>
              <w:t>12 847,20</w:t>
            </w:r>
          </w:p>
        </w:tc>
        <w:tc>
          <w:tcPr>
            <w:tcW w:w="1418" w:type="dxa"/>
            <w:vAlign w:val="bottom"/>
          </w:tcPr>
          <w:p w:rsidR="004D4E07" w:rsidRPr="004D4E07" w:rsidRDefault="004D4E07" w:rsidP="004D4E07">
            <w:pPr>
              <w:jc w:val="center"/>
              <w:rPr>
                <w:color w:val="000000"/>
              </w:rPr>
            </w:pPr>
            <w:r w:rsidRPr="004D4E07">
              <w:rPr>
                <w:color w:val="000000"/>
              </w:rPr>
              <w:t>46 051,90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Консолидированные бюджеты поселений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8B153C" w:rsidRPr="003A46C7" w:rsidTr="004D4E07">
        <w:tc>
          <w:tcPr>
            <w:tcW w:w="579" w:type="dxa"/>
            <w:vMerge w:val="restart"/>
            <w:vAlign w:val="center"/>
          </w:tcPr>
          <w:p w:rsidR="008B153C" w:rsidRPr="00143D41" w:rsidRDefault="008B153C" w:rsidP="004D4E07">
            <w:pPr>
              <w:jc w:val="center"/>
              <w:rPr>
                <w:color w:val="000000"/>
              </w:rPr>
            </w:pPr>
            <w:r w:rsidRPr="00143D41">
              <w:rPr>
                <w:color w:val="000000"/>
              </w:rPr>
              <w:t>5</w:t>
            </w:r>
          </w:p>
        </w:tc>
        <w:tc>
          <w:tcPr>
            <w:tcW w:w="4938" w:type="dxa"/>
            <w:gridSpan w:val="2"/>
          </w:tcPr>
          <w:p w:rsidR="008B153C" w:rsidRPr="004D4E07" w:rsidRDefault="008B153C" w:rsidP="004D4E07">
            <w:pPr>
              <w:jc w:val="both"/>
              <w:rPr>
                <w:color w:val="000000"/>
                <w:sz w:val="16"/>
                <w:szCs w:val="16"/>
              </w:rPr>
            </w:pPr>
            <w:r w:rsidRPr="004D4E07">
              <w:rPr>
                <w:color w:val="000000"/>
                <w:sz w:val="16"/>
                <w:szCs w:val="16"/>
              </w:rPr>
              <w:t>Мероприятие (результат) 4 «Организованно бесплатное горячее питание детей участников специальной военной операции, а также детей, находящихся под опекой (попечительством) участников сп</w:t>
            </w:r>
            <w:r w:rsidRPr="004D4E07">
              <w:rPr>
                <w:color w:val="000000"/>
                <w:sz w:val="16"/>
                <w:szCs w:val="16"/>
              </w:rPr>
              <w:t>е</w:t>
            </w:r>
            <w:r w:rsidRPr="004D4E07">
              <w:rPr>
                <w:color w:val="000000"/>
                <w:sz w:val="16"/>
                <w:szCs w:val="16"/>
              </w:rPr>
              <w:t xml:space="preserve">циальной военной операции, обучающихся по очной форме </w:t>
            </w:r>
            <w:proofErr w:type="gramStart"/>
            <w:r w:rsidRPr="004D4E07">
              <w:rPr>
                <w:color w:val="000000"/>
                <w:sz w:val="16"/>
                <w:szCs w:val="16"/>
              </w:rPr>
              <w:t>обуч</w:t>
            </w:r>
            <w:r w:rsidRPr="004D4E07">
              <w:rPr>
                <w:color w:val="000000"/>
                <w:sz w:val="16"/>
                <w:szCs w:val="16"/>
              </w:rPr>
              <w:t>е</w:t>
            </w:r>
            <w:r w:rsidRPr="004D4E07">
              <w:rPr>
                <w:color w:val="000000"/>
                <w:sz w:val="16"/>
                <w:szCs w:val="16"/>
              </w:rPr>
              <w:t>ния по программам</w:t>
            </w:r>
            <w:proofErr w:type="gramEnd"/>
            <w:r w:rsidRPr="004D4E07">
              <w:rPr>
                <w:color w:val="000000"/>
                <w:sz w:val="16"/>
                <w:szCs w:val="16"/>
              </w:rPr>
              <w:t xml:space="preserve"> основного общего, среднего общего образов</w:t>
            </w:r>
            <w:r w:rsidRPr="004D4E07">
              <w:rPr>
                <w:color w:val="000000"/>
                <w:sz w:val="16"/>
                <w:szCs w:val="16"/>
              </w:rPr>
              <w:t>а</w:t>
            </w:r>
            <w:r w:rsidRPr="004D4E07">
              <w:rPr>
                <w:color w:val="000000"/>
                <w:sz w:val="16"/>
                <w:szCs w:val="16"/>
              </w:rPr>
              <w:t>ния в муниципальных образовательных организациях» (всего), в том числе:</w:t>
            </w:r>
          </w:p>
        </w:tc>
        <w:tc>
          <w:tcPr>
            <w:tcW w:w="2388" w:type="dxa"/>
            <w:vMerge w:val="restart"/>
            <w:vAlign w:val="center"/>
          </w:tcPr>
          <w:p w:rsidR="008B153C" w:rsidRPr="004D4E07" w:rsidRDefault="008B153C" w:rsidP="004D4E07">
            <w:pPr>
              <w:jc w:val="center"/>
              <w:rPr>
                <w:color w:val="000000"/>
                <w:sz w:val="16"/>
                <w:szCs w:val="16"/>
              </w:rPr>
            </w:pPr>
            <w:r w:rsidRPr="004D4E07">
              <w:rPr>
                <w:color w:val="000000"/>
                <w:sz w:val="16"/>
                <w:szCs w:val="16"/>
              </w:rPr>
              <w:t xml:space="preserve">907 07 02 02 4 02 S5260 612            </w:t>
            </w:r>
          </w:p>
        </w:tc>
        <w:tc>
          <w:tcPr>
            <w:tcW w:w="1275" w:type="dxa"/>
            <w:vAlign w:val="center"/>
          </w:tcPr>
          <w:p w:rsidR="008B153C" w:rsidRPr="004D4E07" w:rsidRDefault="00DE16CA" w:rsidP="004D4E07">
            <w:pPr>
              <w:jc w:val="center"/>
              <w:rPr>
                <w:color w:val="000000"/>
              </w:rPr>
            </w:pPr>
            <w:r>
              <w:rPr>
                <w:color w:val="000000"/>
              </w:rPr>
              <w:t>1 301,50</w:t>
            </w:r>
          </w:p>
        </w:tc>
        <w:tc>
          <w:tcPr>
            <w:tcW w:w="1276" w:type="dxa"/>
            <w:vAlign w:val="bottom"/>
          </w:tcPr>
          <w:p w:rsidR="008B153C" w:rsidRPr="004D4E07" w:rsidRDefault="008B153C" w:rsidP="004D4E07">
            <w:pPr>
              <w:jc w:val="center"/>
              <w:rPr>
                <w:color w:val="000000"/>
              </w:rPr>
            </w:pPr>
            <w:r w:rsidRPr="004D4E07">
              <w:rPr>
                <w:color w:val="000000"/>
              </w:rPr>
              <w:t>1 678,30</w:t>
            </w:r>
          </w:p>
        </w:tc>
        <w:tc>
          <w:tcPr>
            <w:tcW w:w="1395" w:type="dxa"/>
            <w:vAlign w:val="bottom"/>
          </w:tcPr>
          <w:p w:rsidR="008B153C" w:rsidRPr="004D4E07" w:rsidRDefault="008B153C" w:rsidP="004D4E07">
            <w:pPr>
              <w:jc w:val="center"/>
              <w:rPr>
                <w:color w:val="000000"/>
              </w:rPr>
            </w:pPr>
            <w:r w:rsidRPr="004D4E07">
              <w:rPr>
                <w:color w:val="000000"/>
              </w:rPr>
              <w:t>1 745,30</w:t>
            </w:r>
          </w:p>
        </w:tc>
        <w:tc>
          <w:tcPr>
            <w:tcW w:w="1440" w:type="dxa"/>
            <w:vAlign w:val="bottom"/>
          </w:tcPr>
          <w:p w:rsidR="008B153C" w:rsidRPr="004D4E07" w:rsidRDefault="008B153C" w:rsidP="004D4E07">
            <w:pPr>
              <w:jc w:val="center"/>
              <w:rPr>
                <w:color w:val="000000"/>
              </w:rPr>
            </w:pPr>
            <w:r w:rsidRPr="004D4E07">
              <w:rPr>
                <w:color w:val="000000"/>
              </w:rPr>
              <w:t>1 815,40</w:t>
            </w:r>
          </w:p>
        </w:tc>
        <w:tc>
          <w:tcPr>
            <w:tcW w:w="1418" w:type="dxa"/>
            <w:vAlign w:val="bottom"/>
          </w:tcPr>
          <w:p w:rsidR="008B153C" w:rsidRPr="004D4E07" w:rsidRDefault="008B153C" w:rsidP="004D4E07">
            <w:pPr>
              <w:jc w:val="center"/>
              <w:rPr>
                <w:color w:val="000000"/>
              </w:rPr>
            </w:pPr>
            <w:r w:rsidRPr="004D4E07">
              <w:rPr>
                <w:color w:val="000000"/>
              </w:rPr>
              <w:t>6 420,80</w:t>
            </w:r>
          </w:p>
        </w:tc>
      </w:tr>
      <w:tr w:rsidR="008B153C" w:rsidRPr="003A46C7" w:rsidTr="004D4E07">
        <w:tc>
          <w:tcPr>
            <w:tcW w:w="579" w:type="dxa"/>
            <w:vMerge/>
            <w:vAlign w:val="center"/>
          </w:tcPr>
          <w:p w:rsidR="008B153C" w:rsidRPr="00143D41" w:rsidRDefault="008B153C" w:rsidP="004D4E07">
            <w:pPr>
              <w:rPr>
                <w:color w:val="000000"/>
              </w:rPr>
            </w:pPr>
          </w:p>
        </w:tc>
        <w:tc>
          <w:tcPr>
            <w:tcW w:w="4938" w:type="dxa"/>
            <w:gridSpan w:val="2"/>
            <w:vAlign w:val="center"/>
          </w:tcPr>
          <w:p w:rsidR="008B153C" w:rsidRPr="004D4E07" w:rsidRDefault="008B153C" w:rsidP="004D4E07">
            <w:pPr>
              <w:jc w:val="both"/>
              <w:rPr>
                <w:color w:val="000000"/>
                <w:sz w:val="16"/>
                <w:szCs w:val="16"/>
              </w:rPr>
            </w:pPr>
            <w:r w:rsidRPr="004D4E07">
              <w:rPr>
                <w:color w:val="000000"/>
                <w:sz w:val="16"/>
                <w:szCs w:val="16"/>
              </w:rPr>
              <w:t>Местный бюджет (всего),  из них:</w:t>
            </w:r>
          </w:p>
        </w:tc>
        <w:tc>
          <w:tcPr>
            <w:tcW w:w="2388" w:type="dxa"/>
            <w:vMerge/>
            <w:vAlign w:val="center"/>
          </w:tcPr>
          <w:p w:rsidR="008B153C" w:rsidRPr="004D4E07" w:rsidRDefault="008B153C" w:rsidP="004D4E07">
            <w:pPr>
              <w:rPr>
                <w:color w:val="000000"/>
                <w:sz w:val="16"/>
                <w:szCs w:val="16"/>
              </w:rPr>
            </w:pPr>
          </w:p>
        </w:tc>
        <w:tc>
          <w:tcPr>
            <w:tcW w:w="1275" w:type="dxa"/>
            <w:vAlign w:val="center"/>
          </w:tcPr>
          <w:p w:rsidR="008B153C" w:rsidRPr="004D4E07" w:rsidRDefault="00DE16CA" w:rsidP="004D4E07">
            <w:pPr>
              <w:jc w:val="center"/>
              <w:rPr>
                <w:color w:val="000000"/>
              </w:rPr>
            </w:pPr>
            <w:r>
              <w:rPr>
                <w:color w:val="000000"/>
              </w:rPr>
              <w:t>1 301,50</w:t>
            </w:r>
          </w:p>
        </w:tc>
        <w:tc>
          <w:tcPr>
            <w:tcW w:w="1276" w:type="dxa"/>
            <w:vAlign w:val="bottom"/>
          </w:tcPr>
          <w:p w:rsidR="008B153C" w:rsidRPr="004D4E07" w:rsidRDefault="008B153C" w:rsidP="004D4E07">
            <w:pPr>
              <w:jc w:val="center"/>
              <w:rPr>
                <w:color w:val="000000"/>
              </w:rPr>
            </w:pPr>
            <w:r w:rsidRPr="004D4E07">
              <w:rPr>
                <w:color w:val="000000"/>
              </w:rPr>
              <w:t>1 678,30</w:t>
            </w:r>
          </w:p>
        </w:tc>
        <w:tc>
          <w:tcPr>
            <w:tcW w:w="1395" w:type="dxa"/>
            <w:vAlign w:val="bottom"/>
          </w:tcPr>
          <w:p w:rsidR="008B153C" w:rsidRPr="004D4E07" w:rsidRDefault="008B153C" w:rsidP="004D4E07">
            <w:pPr>
              <w:jc w:val="center"/>
              <w:rPr>
                <w:color w:val="000000"/>
              </w:rPr>
            </w:pPr>
            <w:r w:rsidRPr="004D4E07">
              <w:rPr>
                <w:color w:val="000000"/>
              </w:rPr>
              <w:t>1 745,30</w:t>
            </w:r>
          </w:p>
        </w:tc>
        <w:tc>
          <w:tcPr>
            <w:tcW w:w="1440" w:type="dxa"/>
            <w:vAlign w:val="bottom"/>
          </w:tcPr>
          <w:p w:rsidR="008B153C" w:rsidRPr="004D4E07" w:rsidRDefault="008B153C" w:rsidP="004D4E07">
            <w:pPr>
              <w:jc w:val="center"/>
              <w:rPr>
                <w:color w:val="000000"/>
              </w:rPr>
            </w:pPr>
            <w:r w:rsidRPr="004D4E07">
              <w:rPr>
                <w:color w:val="000000"/>
              </w:rPr>
              <w:t>1 815,40</w:t>
            </w:r>
          </w:p>
        </w:tc>
        <w:tc>
          <w:tcPr>
            <w:tcW w:w="1418" w:type="dxa"/>
            <w:vAlign w:val="bottom"/>
          </w:tcPr>
          <w:p w:rsidR="008B153C" w:rsidRPr="004D4E07" w:rsidRDefault="008B153C" w:rsidP="004D4E07">
            <w:pPr>
              <w:jc w:val="center"/>
              <w:rPr>
                <w:color w:val="000000"/>
              </w:rPr>
            </w:pPr>
            <w:r w:rsidRPr="004D4E07">
              <w:rPr>
                <w:color w:val="000000"/>
              </w:rPr>
              <w:t>6 420,80</w:t>
            </w:r>
          </w:p>
        </w:tc>
      </w:tr>
      <w:tr w:rsidR="008B153C" w:rsidRPr="003A46C7" w:rsidTr="004D4E07">
        <w:tc>
          <w:tcPr>
            <w:tcW w:w="579" w:type="dxa"/>
            <w:vMerge/>
            <w:vAlign w:val="center"/>
          </w:tcPr>
          <w:p w:rsidR="008B153C" w:rsidRPr="00143D41" w:rsidRDefault="008B153C" w:rsidP="004D4E07">
            <w:pPr>
              <w:rPr>
                <w:color w:val="000000"/>
              </w:rPr>
            </w:pPr>
          </w:p>
        </w:tc>
        <w:tc>
          <w:tcPr>
            <w:tcW w:w="4938" w:type="dxa"/>
            <w:gridSpan w:val="2"/>
            <w:vAlign w:val="center"/>
          </w:tcPr>
          <w:p w:rsidR="008B153C" w:rsidRPr="004D4E07" w:rsidRDefault="008B153C" w:rsidP="004D4E07">
            <w:pPr>
              <w:jc w:val="both"/>
              <w:rPr>
                <w:color w:val="000000"/>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8B153C" w:rsidRPr="004D4E07" w:rsidRDefault="008B153C" w:rsidP="004D4E07">
            <w:pPr>
              <w:jc w:val="center"/>
              <w:rPr>
                <w:color w:val="000000"/>
                <w:sz w:val="16"/>
                <w:szCs w:val="16"/>
              </w:rPr>
            </w:pPr>
          </w:p>
        </w:tc>
        <w:tc>
          <w:tcPr>
            <w:tcW w:w="1275" w:type="dxa"/>
            <w:vAlign w:val="center"/>
          </w:tcPr>
          <w:p w:rsidR="008B153C" w:rsidRPr="004D4E07" w:rsidRDefault="00DE16CA" w:rsidP="004D4E07">
            <w:pPr>
              <w:jc w:val="center"/>
              <w:rPr>
                <w:color w:val="000000"/>
              </w:rPr>
            </w:pPr>
            <w:r>
              <w:rPr>
                <w:color w:val="000000"/>
              </w:rPr>
              <w:t>1 301,50</w:t>
            </w:r>
          </w:p>
        </w:tc>
        <w:tc>
          <w:tcPr>
            <w:tcW w:w="1276" w:type="dxa"/>
            <w:vAlign w:val="bottom"/>
          </w:tcPr>
          <w:p w:rsidR="008B153C" w:rsidRPr="004D4E07" w:rsidRDefault="008B153C" w:rsidP="004D4E07">
            <w:pPr>
              <w:jc w:val="center"/>
              <w:rPr>
                <w:color w:val="000000"/>
              </w:rPr>
            </w:pPr>
            <w:r w:rsidRPr="004D4E07">
              <w:rPr>
                <w:color w:val="000000"/>
              </w:rPr>
              <w:t>1 678,30</w:t>
            </w:r>
          </w:p>
        </w:tc>
        <w:tc>
          <w:tcPr>
            <w:tcW w:w="1395" w:type="dxa"/>
            <w:vAlign w:val="bottom"/>
          </w:tcPr>
          <w:p w:rsidR="008B153C" w:rsidRPr="004D4E07" w:rsidRDefault="008B153C" w:rsidP="004D4E07">
            <w:pPr>
              <w:jc w:val="center"/>
              <w:rPr>
                <w:color w:val="000000"/>
              </w:rPr>
            </w:pPr>
            <w:r w:rsidRPr="004D4E07">
              <w:rPr>
                <w:color w:val="000000"/>
              </w:rPr>
              <w:t>1 745,30</w:t>
            </w:r>
          </w:p>
        </w:tc>
        <w:tc>
          <w:tcPr>
            <w:tcW w:w="1440" w:type="dxa"/>
            <w:vAlign w:val="bottom"/>
          </w:tcPr>
          <w:p w:rsidR="008B153C" w:rsidRPr="004D4E07" w:rsidRDefault="008B153C" w:rsidP="004D4E07">
            <w:pPr>
              <w:jc w:val="center"/>
              <w:rPr>
                <w:color w:val="000000"/>
              </w:rPr>
            </w:pPr>
            <w:r w:rsidRPr="004D4E07">
              <w:rPr>
                <w:color w:val="000000"/>
              </w:rPr>
              <w:t>1 815,40</w:t>
            </w:r>
          </w:p>
        </w:tc>
        <w:tc>
          <w:tcPr>
            <w:tcW w:w="1418" w:type="dxa"/>
            <w:vAlign w:val="bottom"/>
          </w:tcPr>
          <w:p w:rsidR="008B153C" w:rsidRPr="004D4E07" w:rsidRDefault="008B153C" w:rsidP="004D4E07">
            <w:pPr>
              <w:jc w:val="center"/>
              <w:rPr>
                <w:color w:val="000000"/>
              </w:rPr>
            </w:pPr>
            <w:r w:rsidRPr="004D4E07">
              <w:rPr>
                <w:color w:val="000000"/>
              </w:rPr>
              <w:t>6 420,80</w:t>
            </w:r>
          </w:p>
        </w:tc>
      </w:tr>
      <w:tr w:rsidR="008B153C" w:rsidRPr="003A46C7" w:rsidTr="004D4E07">
        <w:tc>
          <w:tcPr>
            <w:tcW w:w="579" w:type="dxa"/>
            <w:vMerge/>
            <w:vAlign w:val="center"/>
          </w:tcPr>
          <w:p w:rsidR="008B153C" w:rsidRPr="00143D41" w:rsidRDefault="008B153C" w:rsidP="004D4E07">
            <w:pPr>
              <w:rPr>
                <w:color w:val="000000"/>
              </w:rPr>
            </w:pPr>
          </w:p>
        </w:tc>
        <w:tc>
          <w:tcPr>
            <w:tcW w:w="4938" w:type="dxa"/>
            <w:gridSpan w:val="2"/>
            <w:vAlign w:val="center"/>
          </w:tcPr>
          <w:p w:rsidR="008B153C" w:rsidRPr="004D4E07" w:rsidRDefault="008B153C" w:rsidP="004D4E07">
            <w:pPr>
              <w:jc w:val="both"/>
              <w:rPr>
                <w:color w:val="000000"/>
                <w:sz w:val="16"/>
                <w:szCs w:val="16"/>
              </w:rPr>
            </w:pPr>
            <w:r w:rsidRPr="004D4E07">
              <w:rPr>
                <w:color w:val="000000"/>
                <w:sz w:val="16"/>
                <w:szCs w:val="16"/>
              </w:rPr>
              <w:t>федеральный бюджет</w:t>
            </w:r>
          </w:p>
        </w:tc>
        <w:tc>
          <w:tcPr>
            <w:tcW w:w="2388" w:type="dxa"/>
            <w:vMerge/>
            <w:vAlign w:val="center"/>
          </w:tcPr>
          <w:p w:rsidR="008B153C" w:rsidRPr="004D4E07" w:rsidRDefault="008B153C" w:rsidP="004D4E07">
            <w:pPr>
              <w:jc w:val="center"/>
              <w:rPr>
                <w:color w:val="000000"/>
                <w:sz w:val="16"/>
                <w:szCs w:val="16"/>
              </w:rPr>
            </w:pPr>
          </w:p>
        </w:tc>
        <w:tc>
          <w:tcPr>
            <w:tcW w:w="1275" w:type="dxa"/>
            <w:vAlign w:val="center"/>
          </w:tcPr>
          <w:p w:rsidR="008B153C" w:rsidRPr="004D4E07" w:rsidRDefault="008B153C" w:rsidP="004D4E07">
            <w:pPr>
              <w:jc w:val="center"/>
              <w:rPr>
                <w:color w:val="000000"/>
              </w:rPr>
            </w:pPr>
            <w:r w:rsidRPr="004D4E07">
              <w:rPr>
                <w:color w:val="000000"/>
              </w:rPr>
              <w:t>0,00</w:t>
            </w:r>
          </w:p>
        </w:tc>
        <w:tc>
          <w:tcPr>
            <w:tcW w:w="1276" w:type="dxa"/>
            <w:vAlign w:val="bottom"/>
          </w:tcPr>
          <w:p w:rsidR="008B153C" w:rsidRPr="004D4E07" w:rsidRDefault="008B153C" w:rsidP="004D4E07">
            <w:pPr>
              <w:jc w:val="center"/>
              <w:rPr>
                <w:color w:val="000000"/>
              </w:rPr>
            </w:pPr>
            <w:r w:rsidRPr="004D4E07">
              <w:rPr>
                <w:color w:val="000000"/>
              </w:rPr>
              <w:t>0,00</w:t>
            </w:r>
          </w:p>
        </w:tc>
        <w:tc>
          <w:tcPr>
            <w:tcW w:w="1395" w:type="dxa"/>
            <w:vAlign w:val="bottom"/>
          </w:tcPr>
          <w:p w:rsidR="008B153C" w:rsidRPr="004D4E07" w:rsidRDefault="008B153C" w:rsidP="004D4E07">
            <w:pPr>
              <w:jc w:val="center"/>
              <w:rPr>
                <w:color w:val="000000"/>
              </w:rPr>
            </w:pPr>
            <w:r w:rsidRPr="004D4E07">
              <w:rPr>
                <w:color w:val="000000"/>
              </w:rPr>
              <w:t>0,00</w:t>
            </w:r>
          </w:p>
        </w:tc>
        <w:tc>
          <w:tcPr>
            <w:tcW w:w="1440" w:type="dxa"/>
            <w:vAlign w:val="bottom"/>
          </w:tcPr>
          <w:p w:rsidR="008B153C" w:rsidRPr="004D4E07" w:rsidRDefault="008B153C" w:rsidP="004D4E07">
            <w:pPr>
              <w:jc w:val="center"/>
              <w:rPr>
                <w:color w:val="000000"/>
              </w:rPr>
            </w:pPr>
            <w:r w:rsidRPr="004D4E07">
              <w:rPr>
                <w:color w:val="000000"/>
              </w:rPr>
              <w:t>0,00</w:t>
            </w:r>
          </w:p>
        </w:tc>
        <w:tc>
          <w:tcPr>
            <w:tcW w:w="1418" w:type="dxa"/>
            <w:vAlign w:val="bottom"/>
          </w:tcPr>
          <w:p w:rsidR="008B153C" w:rsidRPr="004D4E07" w:rsidRDefault="008B153C" w:rsidP="004D4E07">
            <w:pPr>
              <w:jc w:val="center"/>
              <w:rPr>
                <w:color w:val="000000"/>
              </w:rPr>
            </w:pPr>
            <w:r w:rsidRPr="004D4E07">
              <w:rPr>
                <w:color w:val="000000"/>
              </w:rPr>
              <w:t>0,00</w:t>
            </w:r>
          </w:p>
        </w:tc>
      </w:tr>
      <w:tr w:rsidR="008B153C" w:rsidRPr="003A46C7" w:rsidTr="004D4E07">
        <w:tc>
          <w:tcPr>
            <w:tcW w:w="579" w:type="dxa"/>
            <w:vMerge/>
            <w:vAlign w:val="center"/>
          </w:tcPr>
          <w:p w:rsidR="008B153C" w:rsidRPr="00143D41" w:rsidRDefault="008B153C" w:rsidP="004D4E07">
            <w:pPr>
              <w:rPr>
                <w:color w:val="000000"/>
              </w:rPr>
            </w:pPr>
          </w:p>
        </w:tc>
        <w:tc>
          <w:tcPr>
            <w:tcW w:w="4938" w:type="dxa"/>
            <w:gridSpan w:val="2"/>
            <w:vAlign w:val="center"/>
          </w:tcPr>
          <w:p w:rsidR="008B153C" w:rsidRPr="004D4E07" w:rsidRDefault="008B153C" w:rsidP="004D4E07">
            <w:pPr>
              <w:jc w:val="both"/>
              <w:rPr>
                <w:color w:val="000000"/>
                <w:sz w:val="16"/>
                <w:szCs w:val="16"/>
              </w:rPr>
            </w:pPr>
            <w:r w:rsidRPr="004D4E07">
              <w:rPr>
                <w:color w:val="000000"/>
                <w:sz w:val="16"/>
                <w:szCs w:val="16"/>
              </w:rPr>
              <w:t>фонд развития территорий</w:t>
            </w:r>
          </w:p>
        </w:tc>
        <w:tc>
          <w:tcPr>
            <w:tcW w:w="2388" w:type="dxa"/>
            <w:vMerge/>
            <w:vAlign w:val="center"/>
          </w:tcPr>
          <w:p w:rsidR="008B153C" w:rsidRPr="004D4E07" w:rsidRDefault="008B153C" w:rsidP="004D4E07">
            <w:pPr>
              <w:jc w:val="center"/>
              <w:rPr>
                <w:color w:val="000000"/>
                <w:sz w:val="16"/>
                <w:szCs w:val="16"/>
              </w:rPr>
            </w:pPr>
          </w:p>
        </w:tc>
        <w:tc>
          <w:tcPr>
            <w:tcW w:w="1275" w:type="dxa"/>
            <w:vAlign w:val="center"/>
          </w:tcPr>
          <w:p w:rsidR="008B153C" w:rsidRPr="004D4E07" w:rsidRDefault="008B153C" w:rsidP="004D4E07">
            <w:pPr>
              <w:jc w:val="center"/>
              <w:rPr>
                <w:color w:val="000000"/>
              </w:rPr>
            </w:pPr>
            <w:r w:rsidRPr="004D4E07">
              <w:rPr>
                <w:color w:val="000000"/>
              </w:rPr>
              <w:t>0,00</w:t>
            </w:r>
          </w:p>
        </w:tc>
        <w:tc>
          <w:tcPr>
            <w:tcW w:w="1276" w:type="dxa"/>
            <w:vAlign w:val="bottom"/>
          </w:tcPr>
          <w:p w:rsidR="008B153C" w:rsidRPr="004D4E07" w:rsidRDefault="008B153C" w:rsidP="004D4E07">
            <w:pPr>
              <w:jc w:val="center"/>
              <w:rPr>
                <w:color w:val="000000"/>
              </w:rPr>
            </w:pPr>
            <w:r w:rsidRPr="004D4E07">
              <w:rPr>
                <w:color w:val="000000"/>
              </w:rPr>
              <w:t>0,00</w:t>
            </w:r>
          </w:p>
        </w:tc>
        <w:tc>
          <w:tcPr>
            <w:tcW w:w="1395" w:type="dxa"/>
            <w:vAlign w:val="bottom"/>
          </w:tcPr>
          <w:p w:rsidR="008B153C" w:rsidRPr="004D4E07" w:rsidRDefault="008B153C" w:rsidP="004D4E07">
            <w:pPr>
              <w:jc w:val="center"/>
              <w:rPr>
                <w:color w:val="000000"/>
              </w:rPr>
            </w:pPr>
            <w:r w:rsidRPr="004D4E07">
              <w:rPr>
                <w:color w:val="000000"/>
              </w:rPr>
              <w:t>0,00</w:t>
            </w:r>
          </w:p>
        </w:tc>
        <w:tc>
          <w:tcPr>
            <w:tcW w:w="1440" w:type="dxa"/>
            <w:vAlign w:val="bottom"/>
          </w:tcPr>
          <w:p w:rsidR="008B153C" w:rsidRPr="004D4E07" w:rsidRDefault="008B153C" w:rsidP="004D4E07">
            <w:pPr>
              <w:jc w:val="center"/>
              <w:rPr>
                <w:color w:val="000000"/>
              </w:rPr>
            </w:pPr>
            <w:r w:rsidRPr="004D4E07">
              <w:rPr>
                <w:color w:val="000000"/>
              </w:rPr>
              <w:t>0,00</w:t>
            </w:r>
          </w:p>
        </w:tc>
        <w:tc>
          <w:tcPr>
            <w:tcW w:w="1418" w:type="dxa"/>
            <w:vAlign w:val="bottom"/>
          </w:tcPr>
          <w:p w:rsidR="008B153C" w:rsidRPr="004D4E07" w:rsidRDefault="008B153C" w:rsidP="004D4E07">
            <w:pPr>
              <w:jc w:val="center"/>
              <w:rPr>
                <w:color w:val="000000"/>
              </w:rPr>
            </w:pPr>
            <w:r w:rsidRPr="004D4E07">
              <w:rPr>
                <w:color w:val="000000"/>
              </w:rPr>
              <w:t>0,00</w:t>
            </w:r>
          </w:p>
        </w:tc>
      </w:tr>
      <w:tr w:rsidR="008B153C" w:rsidRPr="003A46C7" w:rsidTr="004D4E07">
        <w:tc>
          <w:tcPr>
            <w:tcW w:w="579" w:type="dxa"/>
            <w:vMerge/>
            <w:vAlign w:val="center"/>
          </w:tcPr>
          <w:p w:rsidR="008B153C" w:rsidRPr="00143D41" w:rsidRDefault="008B153C" w:rsidP="004D4E07">
            <w:pPr>
              <w:rPr>
                <w:color w:val="000000"/>
              </w:rPr>
            </w:pPr>
          </w:p>
        </w:tc>
        <w:tc>
          <w:tcPr>
            <w:tcW w:w="4938" w:type="dxa"/>
            <w:gridSpan w:val="2"/>
            <w:vAlign w:val="center"/>
          </w:tcPr>
          <w:p w:rsidR="008B153C" w:rsidRPr="004D4E07" w:rsidRDefault="008B153C" w:rsidP="004D4E07">
            <w:pPr>
              <w:jc w:val="both"/>
              <w:rPr>
                <w:color w:val="000000"/>
                <w:sz w:val="16"/>
                <w:szCs w:val="16"/>
              </w:rPr>
            </w:pPr>
            <w:r w:rsidRPr="004D4E07">
              <w:rPr>
                <w:color w:val="000000"/>
                <w:sz w:val="16"/>
                <w:szCs w:val="16"/>
              </w:rPr>
              <w:t>областной бюджет</w:t>
            </w:r>
          </w:p>
        </w:tc>
        <w:tc>
          <w:tcPr>
            <w:tcW w:w="2388" w:type="dxa"/>
            <w:vMerge/>
            <w:vAlign w:val="center"/>
          </w:tcPr>
          <w:p w:rsidR="008B153C" w:rsidRPr="004D4E07" w:rsidRDefault="008B153C" w:rsidP="004D4E07">
            <w:pPr>
              <w:jc w:val="center"/>
              <w:rPr>
                <w:color w:val="000000"/>
                <w:sz w:val="16"/>
                <w:szCs w:val="16"/>
              </w:rPr>
            </w:pPr>
          </w:p>
        </w:tc>
        <w:tc>
          <w:tcPr>
            <w:tcW w:w="1275" w:type="dxa"/>
            <w:vAlign w:val="center"/>
          </w:tcPr>
          <w:p w:rsidR="008B153C" w:rsidRPr="004D4E07" w:rsidRDefault="00DE16CA" w:rsidP="004D4E07">
            <w:pPr>
              <w:jc w:val="center"/>
              <w:rPr>
                <w:color w:val="000000"/>
              </w:rPr>
            </w:pPr>
            <w:r>
              <w:rPr>
                <w:color w:val="000000"/>
              </w:rPr>
              <w:t>1 233,70</w:t>
            </w:r>
          </w:p>
        </w:tc>
        <w:tc>
          <w:tcPr>
            <w:tcW w:w="1276" w:type="dxa"/>
            <w:vAlign w:val="bottom"/>
          </w:tcPr>
          <w:p w:rsidR="008B153C" w:rsidRPr="004D4E07" w:rsidRDefault="008B153C" w:rsidP="004D4E07">
            <w:pPr>
              <w:jc w:val="center"/>
              <w:rPr>
                <w:color w:val="000000"/>
              </w:rPr>
            </w:pPr>
            <w:r w:rsidRPr="004D4E07">
              <w:rPr>
                <w:color w:val="000000"/>
              </w:rPr>
              <w:t>1 591,00</w:t>
            </w:r>
          </w:p>
        </w:tc>
        <w:tc>
          <w:tcPr>
            <w:tcW w:w="1395" w:type="dxa"/>
            <w:vAlign w:val="bottom"/>
          </w:tcPr>
          <w:p w:rsidR="008B153C" w:rsidRPr="004D4E07" w:rsidRDefault="008B153C" w:rsidP="004D4E07">
            <w:pPr>
              <w:jc w:val="center"/>
              <w:rPr>
                <w:color w:val="000000"/>
              </w:rPr>
            </w:pPr>
            <w:r w:rsidRPr="004D4E07">
              <w:rPr>
                <w:color w:val="000000"/>
              </w:rPr>
              <w:t>1 642,30</w:t>
            </w:r>
          </w:p>
        </w:tc>
        <w:tc>
          <w:tcPr>
            <w:tcW w:w="1440" w:type="dxa"/>
            <w:vAlign w:val="bottom"/>
          </w:tcPr>
          <w:p w:rsidR="008B153C" w:rsidRPr="004D4E07" w:rsidRDefault="008B153C" w:rsidP="004D4E07">
            <w:pPr>
              <w:jc w:val="center"/>
              <w:rPr>
                <w:color w:val="000000"/>
              </w:rPr>
            </w:pPr>
            <w:r w:rsidRPr="004D4E07">
              <w:rPr>
                <w:color w:val="000000"/>
              </w:rPr>
              <w:t>1 670,20</w:t>
            </w:r>
          </w:p>
        </w:tc>
        <w:tc>
          <w:tcPr>
            <w:tcW w:w="1418" w:type="dxa"/>
            <w:vAlign w:val="bottom"/>
          </w:tcPr>
          <w:p w:rsidR="008B153C" w:rsidRPr="004D4E07" w:rsidRDefault="008B153C" w:rsidP="004D4E07">
            <w:pPr>
              <w:jc w:val="center"/>
              <w:rPr>
                <w:color w:val="000000"/>
              </w:rPr>
            </w:pPr>
            <w:r w:rsidRPr="004D4E07">
              <w:rPr>
                <w:color w:val="000000"/>
              </w:rPr>
              <w:t>6 023,80</w:t>
            </w:r>
          </w:p>
        </w:tc>
      </w:tr>
      <w:tr w:rsidR="008B153C" w:rsidRPr="003A46C7" w:rsidTr="004D4E07">
        <w:tc>
          <w:tcPr>
            <w:tcW w:w="579" w:type="dxa"/>
            <w:vMerge/>
            <w:vAlign w:val="center"/>
          </w:tcPr>
          <w:p w:rsidR="008B153C" w:rsidRPr="00143D41" w:rsidRDefault="008B153C" w:rsidP="004D4E07">
            <w:pPr>
              <w:rPr>
                <w:color w:val="000000"/>
              </w:rPr>
            </w:pPr>
          </w:p>
        </w:tc>
        <w:tc>
          <w:tcPr>
            <w:tcW w:w="4938" w:type="dxa"/>
            <w:gridSpan w:val="2"/>
            <w:vAlign w:val="center"/>
          </w:tcPr>
          <w:p w:rsidR="008B153C" w:rsidRPr="004D4E07" w:rsidRDefault="008B153C" w:rsidP="004D4E07">
            <w:pPr>
              <w:jc w:val="both"/>
              <w:rPr>
                <w:color w:val="000000"/>
                <w:sz w:val="16"/>
                <w:szCs w:val="16"/>
              </w:rPr>
            </w:pPr>
            <w:r w:rsidRPr="004D4E07">
              <w:rPr>
                <w:color w:val="000000"/>
                <w:sz w:val="16"/>
                <w:szCs w:val="16"/>
              </w:rPr>
              <w:t>Консолидированные бюджеты поселений</w:t>
            </w:r>
          </w:p>
        </w:tc>
        <w:tc>
          <w:tcPr>
            <w:tcW w:w="2388" w:type="dxa"/>
            <w:vMerge/>
            <w:vAlign w:val="center"/>
          </w:tcPr>
          <w:p w:rsidR="008B153C" w:rsidRPr="004D4E07" w:rsidRDefault="008B153C" w:rsidP="004D4E07">
            <w:pPr>
              <w:jc w:val="center"/>
              <w:rPr>
                <w:color w:val="000000"/>
                <w:sz w:val="16"/>
                <w:szCs w:val="16"/>
              </w:rPr>
            </w:pPr>
          </w:p>
        </w:tc>
        <w:tc>
          <w:tcPr>
            <w:tcW w:w="1275" w:type="dxa"/>
            <w:vAlign w:val="center"/>
          </w:tcPr>
          <w:p w:rsidR="008B153C" w:rsidRPr="004D4E07" w:rsidRDefault="008B153C" w:rsidP="004D4E07">
            <w:pPr>
              <w:jc w:val="center"/>
              <w:rPr>
                <w:color w:val="000000"/>
              </w:rPr>
            </w:pPr>
            <w:r w:rsidRPr="004D4E07">
              <w:rPr>
                <w:color w:val="000000"/>
              </w:rPr>
              <w:t>0,00</w:t>
            </w:r>
          </w:p>
        </w:tc>
        <w:tc>
          <w:tcPr>
            <w:tcW w:w="1276" w:type="dxa"/>
            <w:vAlign w:val="bottom"/>
          </w:tcPr>
          <w:p w:rsidR="008B153C" w:rsidRPr="004D4E07" w:rsidRDefault="008B153C" w:rsidP="004D4E07">
            <w:pPr>
              <w:jc w:val="center"/>
              <w:rPr>
                <w:color w:val="000000"/>
              </w:rPr>
            </w:pPr>
            <w:r w:rsidRPr="004D4E07">
              <w:rPr>
                <w:color w:val="000000"/>
              </w:rPr>
              <w:t>0,00</w:t>
            </w:r>
          </w:p>
        </w:tc>
        <w:tc>
          <w:tcPr>
            <w:tcW w:w="1395" w:type="dxa"/>
            <w:vAlign w:val="bottom"/>
          </w:tcPr>
          <w:p w:rsidR="008B153C" w:rsidRPr="004D4E07" w:rsidRDefault="008B153C" w:rsidP="004D4E07">
            <w:pPr>
              <w:jc w:val="center"/>
              <w:rPr>
                <w:color w:val="000000"/>
              </w:rPr>
            </w:pPr>
            <w:r w:rsidRPr="004D4E07">
              <w:rPr>
                <w:color w:val="000000"/>
              </w:rPr>
              <w:t>0,00</w:t>
            </w:r>
          </w:p>
        </w:tc>
        <w:tc>
          <w:tcPr>
            <w:tcW w:w="1440" w:type="dxa"/>
            <w:vAlign w:val="bottom"/>
          </w:tcPr>
          <w:p w:rsidR="008B153C" w:rsidRPr="004D4E07" w:rsidRDefault="008B153C" w:rsidP="004D4E07">
            <w:pPr>
              <w:jc w:val="center"/>
              <w:rPr>
                <w:color w:val="000000"/>
              </w:rPr>
            </w:pPr>
            <w:r w:rsidRPr="004D4E07">
              <w:rPr>
                <w:color w:val="000000"/>
              </w:rPr>
              <w:t>0,00</w:t>
            </w:r>
          </w:p>
        </w:tc>
        <w:tc>
          <w:tcPr>
            <w:tcW w:w="1418" w:type="dxa"/>
            <w:vAlign w:val="bottom"/>
          </w:tcPr>
          <w:p w:rsidR="008B153C" w:rsidRPr="004D4E07" w:rsidRDefault="008B153C" w:rsidP="004D4E07">
            <w:pPr>
              <w:jc w:val="center"/>
              <w:rPr>
                <w:color w:val="000000"/>
              </w:rPr>
            </w:pPr>
            <w:r w:rsidRPr="004D4E07">
              <w:rPr>
                <w:color w:val="000000"/>
              </w:rPr>
              <w:t>0,00</w:t>
            </w:r>
          </w:p>
        </w:tc>
      </w:tr>
      <w:tr w:rsidR="008B153C" w:rsidRPr="003A46C7" w:rsidTr="004D4E07">
        <w:tc>
          <w:tcPr>
            <w:tcW w:w="579" w:type="dxa"/>
            <w:vMerge/>
            <w:vAlign w:val="center"/>
          </w:tcPr>
          <w:p w:rsidR="008B153C" w:rsidRPr="00143D41" w:rsidRDefault="008B153C" w:rsidP="004D4E07">
            <w:pPr>
              <w:rPr>
                <w:color w:val="000000"/>
              </w:rPr>
            </w:pPr>
          </w:p>
        </w:tc>
        <w:tc>
          <w:tcPr>
            <w:tcW w:w="4938" w:type="dxa"/>
            <w:gridSpan w:val="2"/>
            <w:vAlign w:val="center"/>
          </w:tcPr>
          <w:p w:rsidR="008B153C" w:rsidRPr="004D4E07" w:rsidRDefault="008B153C" w:rsidP="004D4E07">
            <w:pPr>
              <w:rPr>
                <w:color w:val="000000"/>
                <w:sz w:val="16"/>
                <w:szCs w:val="16"/>
              </w:rPr>
            </w:pPr>
            <w:r w:rsidRPr="004D4E07">
              <w:rPr>
                <w:color w:val="000000"/>
                <w:sz w:val="16"/>
                <w:szCs w:val="16"/>
              </w:rPr>
              <w:t>Внебюджетные источники</w:t>
            </w:r>
          </w:p>
        </w:tc>
        <w:tc>
          <w:tcPr>
            <w:tcW w:w="2388" w:type="dxa"/>
            <w:vMerge/>
            <w:vAlign w:val="center"/>
          </w:tcPr>
          <w:p w:rsidR="008B153C" w:rsidRPr="004D4E07" w:rsidRDefault="008B153C" w:rsidP="004D4E07">
            <w:pPr>
              <w:jc w:val="center"/>
              <w:rPr>
                <w:color w:val="000000"/>
                <w:sz w:val="16"/>
                <w:szCs w:val="16"/>
              </w:rPr>
            </w:pPr>
          </w:p>
        </w:tc>
        <w:tc>
          <w:tcPr>
            <w:tcW w:w="1275" w:type="dxa"/>
            <w:vAlign w:val="center"/>
          </w:tcPr>
          <w:p w:rsidR="008B153C" w:rsidRPr="004D4E07" w:rsidRDefault="008B153C" w:rsidP="004D4E07">
            <w:pPr>
              <w:jc w:val="center"/>
              <w:rPr>
                <w:color w:val="000000"/>
              </w:rPr>
            </w:pPr>
            <w:r w:rsidRPr="004D4E07">
              <w:rPr>
                <w:color w:val="000000"/>
              </w:rPr>
              <w:t>0,00</w:t>
            </w:r>
          </w:p>
        </w:tc>
        <w:tc>
          <w:tcPr>
            <w:tcW w:w="1276" w:type="dxa"/>
            <w:vAlign w:val="bottom"/>
          </w:tcPr>
          <w:p w:rsidR="008B153C" w:rsidRPr="004D4E07" w:rsidRDefault="008B153C" w:rsidP="004D4E07">
            <w:pPr>
              <w:jc w:val="center"/>
              <w:rPr>
                <w:color w:val="000000"/>
              </w:rPr>
            </w:pPr>
            <w:r w:rsidRPr="004D4E07">
              <w:rPr>
                <w:color w:val="000000"/>
              </w:rPr>
              <w:t>0,00</w:t>
            </w:r>
          </w:p>
        </w:tc>
        <w:tc>
          <w:tcPr>
            <w:tcW w:w="1395" w:type="dxa"/>
            <w:vAlign w:val="bottom"/>
          </w:tcPr>
          <w:p w:rsidR="008B153C" w:rsidRPr="004D4E07" w:rsidRDefault="008B153C" w:rsidP="004D4E07">
            <w:pPr>
              <w:jc w:val="center"/>
              <w:rPr>
                <w:color w:val="000000"/>
              </w:rPr>
            </w:pPr>
            <w:r w:rsidRPr="004D4E07">
              <w:rPr>
                <w:color w:val="000000"/>
              </w:rPr>
              <w:t>0,00</w:t>
            </w:r>
          </w:p>
        </w:tc>
        <w:tc>
          <w:tcPr>
            <w:tcW w:w="1440" w:type="dxa"/>
            <w:vAlign w:val="bottom"/>
          </w:tcPr>
          <w:p w:rsidR="008B153C" w:rsidRPr="004D4E07" w:rsidRDefault="008B153C" w:rsidP="004D4E07">
            <w:pPr>
              <w:jc w:val="center"/>
              <w:rPr>
                <w:color w:val="000000"/>
              </w:rPr>
            </w:pPr>
            <w:r w:rsidRPr="004D4E07">
              <w:rPr>
                <w:color w:val="000000"/>
              </w:rPr>
              <w:t>0,00</w:t>
            </w:r>
          </w:p>
        </w:tc>
        <w:tc>
          <w:tcPr>
            <w:tcW w:w="1418" w:type="dxa"/>
            <w:vAlign w:val="bottom"/>
          </w:tcPr>
          <w:p w:rsidR="008B153C" w:rsidRPr="004D4E07" w:rsidRDefault="008B153C" w:rsidP="004D4E07">
            <w:pPr>
              <w:jc w:val="center"/>
              <w:rPr>
                <w:color w:val="000000"/>
              </w:rPr>
            </w:pPr>
            <w:r w:rsidRPr="004D4E07">
              <w:rPr>
                <w:color w:val="000000"/>
              </w:rPr>
              <w:t>0,00</w:t>
            </w:r>
          </w:p>
        </w:tc>
      </w:tr>
      <w:tr w:rsidR="004D4E07" w:rsidRPr="003A46C7" w:rsidTr="004D4E07">
        <w:tc>
          <w:tcPr>
            <w:tcW w:w="579" w:type="dxa"/>
            <w:vMerge w:val="restart"/>
            <w:vAlign w:val="center"/>
          </w:tcPr>
          <w:p w:rsidR="004D4E07" w:rsidRPr="00143D41" w:rsidRDefault="004D4E07" w:rsidP="004D4E07">
            <w:pPr>
              <w:jc w:val="center"/>
              <w:rPr>
                <w:color w:val="000000"/>
              </w:rPr>
            </w:pPr>
            <w:r w:rsidRPr="00143D41">
              <w:rPr>
                <w:color w:val="000000"/>
              </w:rPr>
              <w:t>6</w:t>
            </w:r>
          </w:p>
        </w:tc>
        <w:tc>
          <w:tcPr>
            <w:tcW w:w="4938" w:type="dxa"/>
            <w:gridSpan w:val="2"/>
            <w:vAlign w:val="center"/>
          </w:tcPr>
          <w:p w:rsidR="004D4E07" w:rsidRPr="004D4E07" w:rsidRDefault="004D4E07" w:rsidP="004D4E07">
            <w:pPr>
              <w:jc w:val="both"/>
              <w:rPr>
                <w:color w:val="000000"/>
                <w:sz w:val="16"/>
                <w:szCs w:val="16"/>
              </w:rPr>
            </w:pPr>
            <w:proofErr w:type="gramStart"/>
            <w:r w:rsidRPr="004D4E07">
              <w:rPr>
                <w:color w:val="000000"/>
                <w:sz w:val="16"/>
                <w:szCs w:val="16"/>
              </w:rPr>
              <w:t>Мероприятие (результат) 5 «Организовано бесплатное горячее п</w:t>
            </w:r>
            <w:r w:rsidRPr="004D4E07">
              <w:rPr>
                <w:color w:val="000000"/>
                <w:sz w:val="16"/>
                <w:szCs w:val="16"/>
              </w:rPr>
              <w:t>и</w:t>
            </w:r>
            <w:r w:rsidRPr="004D4E07">
              <w:rPr>
                <w:color w:val="000000"/>
                <w:sz w:val="16"/>
                <w:szCs w:val="16"/>
              </w:rPr>
              <w:t>тание обучающихся, получающих начальное общее образование в муниципальных образовательных организаций» (всего), в том чи</w:t>
            </w:r>
            <w:r w:rsidRPr="004D4E07">
              <w:rPr>
                <w:color w:val="000000"/>
                <w:sz w:val="16"/>
                <w:szCs w:val="16"/>
              </w:rPr>
              <w:t>с</w:t>
            </w:r>
            <w:r w:rsidRPr="004D4E07">
              <w:rPr>
                <w:color w:val="000000"/>
                <w:sz w:val="16"/>
                <w:szCs w:val="16"/>
              </w:rPr>
              <w:t>ле:</w:t>
            </w:r>
            <w:proofErr w:type="gramEnd"/>
          </w:p>
        </w:tc>
        <w:tc>
          <w:tcPr>
            <w:tcW w:w="2388" w:type="dxa"/>
            <w:vMerge w:val="restart"/>
            <w:vAlign w:val="center"/>
          </w:tcPr>
          <w:p w:rsidR="004D4E07" w:rsidRPr="004D4E07" w:rsidRDefault="004D4E07" w:rsidP="004D4E07">
            <w:pPr>
              <w:jc w:val="center"/>
              <w:rPr>
                <w:color w:val="000000"/>
                <w:sz w:val="16"/>
                <w:szCs w:val="16"/>
              </w:rPr>
            </w:pPr>
            <w:r w:rsidRPr="004D4E07">
              <w:rPr>
                <w:color w:val="000000"/>
                <w:sz w:val="16"/>
                <w:szCs w:val="16"/>
              </w:rPr>
              <w:t>907 07 02 02 4 02 L3040 612</w:t>
            </w:r>
          </w:p>
        </w:tc>
        <w:tc>
          <w:tcPr>
            <w:tcW w:w="1275" w:type="dxa"/>
            <w:vAlign w:val="center"/>
          </w:tcPr>
          <w:p w:rsidR="004D4E07" w:rsidRPr="004D4E07" w:rsidRDefault="004D4E07" w:rsidP="004D4E07">
            <w:pPr>
              <w:jc w:val="center"/>
              <w:rPr>
                <w:color w:val="000000"/>
              </w:rPr>
            </w:pPr>
            <w:r w:rsidRPr="004D4E07">
              <w:rPr>
                <w:color w:val="000000"/>
              </w:rPr>
              <w:t>45 281,80</w:t>
            </w:r>
          </w:p>
        </w:tc>
        <w:tc>
          <w:tcPr>
            <w:tcW w:w="1276" w:type="dxa"/>
            <w:vAlign w:val="bottom"/>
          </w:tcPr>
          <w:p w:rsidR="004D4E07" w:rsidRPr="004D4E07" w:rsidRDefault="004D4E07" w:rsidP="004D4E07">
            <w:pPr>
              <w:jc w:val="center"/>
              <w:rPr>
                <w:color w:val="000000"/>
              </w:rPr>
            </w:pPr>
            <w:r w:rsidRPr="004D4E07">
              <w:rPr>
                <w:color w:val="000000"/>
              </w:rPr>
              <w:t>48 231,70</w:t>
            </w:r>
          </w:p>
        </w:tc>
        <w:tc>
          <w:tcPr>
            <w:tcW w:w="1395" w:type="dxa"/>
            <w:vAlign w:val="bottom"/>
          </w:tcPr>
          <w:p w:rsidR="004D4E07" w:rsidRPr="004D4E07" w:rsidRDefault="004D4E07" w:rsidP="004D4E07">
            <w:pPr>
              <w:jc w:val="center"/>
              <w:rPr>
                <w:color w:val="000000"/>
              </w:rPr>
            </w:pPr>
            <w:r w:rsidRPr="004D4E07">
              <w:rPr>
                <w:color w:val="000000"/>
              </w:rPr>
              <w:t>46 894,70</w:t>
            </w:r>
          </w:p>
        </w:tc>
        <w:tc>
          <w:tcPr>
            <w:tcW w:w="1440" w:type="dxa"/>
            <w:vAlign w:val="bottom"/>
          </w:tcPr>
          <w:p w:rsidR="004D4E07" w:rsidRPr="004D4E07" w:rsidRDefault="004D4E07" w:rsidP="004D4E07">
            <w:pPr>
              <w:jc w:val="center"/>
              <w:rPr>
                <w:color w:val="000000"/>
              </w:rPr>
            </w:pPr>
            <w:r w:rsidRPr="004D4E07">
              <w:rPr>
                <w:color w:val="000000"/>
              </w:rPr>
              <w:t>45 059,00</w:t>
            </w:r>
          </w:p>
        </w:tc>
        <w:tc>
          <w:tcPr>
            <w:tcW w:w="1418" w:type="dxa"/>
            <w:vAlign w:val="bottom"/>
          </w:tcPr>
          <w:p w:rsidR="004D4E07" w:rsidRPr="004D4E07" w:rsidRDefault="004D4E07" w:rsidP="004D4E07">
            <w:pPr>
              <w:jc w:val="center"/>
              <w:rPr>
                <w:color w:val="000000"/>
              </w:rPr>
            </w:pPr>
            <w:r w:rsidRPr="004D4E07">
              <w:rPr>
                <w:color w:val="000000"/>
              </w:rPr>
              <w:t>185 467,20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45 281,80</w:t>
            </w:r>
          </w:p>
        </w:tc>
        <w:tc>
          <w:tcPr>
            <w:tcW w:w="1276" w:type="dxa"/>
            <w:vAlign w:val="bottom"/>
          </w:tcPr>
          <w:p w:rsidR="004D4E07" w:rsidRPr="004D4E07" w:rsidRDefault="004D4E07" w:rsidP="004D4E07">
            <w:pPr>
              <w:jc w:val="center"/>
              <w:rPr>
                <w:color w:val="000000"/>
              </w:rPr>
            </w:pPr>
            <w:r w:rsidRPr="004D4E07">
              <w:rPr>
                <w:color w:val="000000"/>
              </w:rPr>
              <w:t>48 231,70</w:t>
            </w:r>
          </w:p>
        </w:tc>
        <w:tc>
          <w:tcPr>
            <w:tcW w:w="1395" w:type="dxa"/>
            <w:vAlign w:val="bottom"/>
          </w:tcPr>
          <w:p w:rsidR="004D4E07" w:rsidRPr="004D4E07" w:rsidRDefault="004D4E07" w:rsidP="004D4E07">
            <w:pPr>
              <w:jc w:val="center"/>
              <w:rPr>
                <w:color w:val="000000"/>
              </w:rPr>
            </w:pPr>
            <w:r w:rsidRPr="004D4E07">
              <w:rPr>
                <w:color w:val="000000"/>
              </w:rPr>
              <w:t>46 894,70</w:t>
            </w:r>
          </w:p>
        </w:tc>
        <w:tc>
          <w:tcPr>
            <w:tcW w:w="1440" w:type="dxa"/>
            <w:vAlign w:val="bottom"/>
          </w:tcPr>
          <w:p w:rsidR="004D4E07" w:rsidRPr="004D4E07" w:rsidRDefault="004D4E07" w:rsidP="004D4E07">
            <w:pPr>
              <w:jc w:val="center"/>
              <w:rPr>
                <w:color w:val="000000"/>
              </w:rPr>
            </w:pPr>
            <w:r w:rsidRPr="004D4E07">
              <w:rPr>
                <w:color w:val="000000"/>
              </w:rPr>
              <w:t>45 059,00</w:t>
            </w:r>
          </w:p>
        </w:tc>
        <w:tc>
          <w:tcPr>
            <w:tcW w:w="1418" w:type="dxa"/>
            <w:vAlign w:val="bottom"/>
          </w:tcPr>
          <w:p w:rsidR="004D4E07" w:rsidRPr="004D4E07" w:rsidRDefault="004D4E07" w:rsidP="004D4E07">
            <w:pPr>
              <w:jc w:val="center"/>
              <w:rPr>
                <w:color w:val="000000"/>
              </w:rPr>
            </w:pPr>
            <w:r w:rsidRPr="004D4E07">
              <w:rPr>
                <w:color w:val="000000"/>
              </w:rPr>
              <w:t>185 467,20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283"/>
              <w:jc w:val="both"/>
              <w:rPr>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45 281,80</w:t>
            </w:r>
          </w:p>
        </w:tc>
        <w:tc>
          <w:tcPr>
            <w:tcW w:w="1276" w:type="dxa"/>
            <w:vAlign w:val="bottom"/>
          </w:tcPr>
          <w:p w:rsidR="004D4E07" w:rsidRPr="004D4E07" w:rsidRDefault="004D4E07" w:rsidP="004D4E07">
            <w:pPr>
              <w:jc w:val="center"/>
              <w:rPr>
                <w:color w:val="000000"/>
              </w:rPr>
            </w:pPr>
            <w:r w:rsidRPr="004D4E07">
              <w:rPr>
                <w:color w:val="000000"/>
              </w:rPr>
              <w:t>48 231,70</w:t>
            </w:r>
          </w:p>
        </w:tc>
        <w:tc>
          <w:tcPr>
            <w:tcW w:w="1395" w:type="dxa"/>
            <w:vAlign w:val="bottom"/>
          </w:tcPr>
          <w:p w:rsidR="004D4E07" w:rsidRPr="004D4E07" w:rsidRDefault="004D4E07" w:rsidP="004D4E07">
            <w:pPr>
              <w:jc w:val="center"/>
              <w:rPr>
                <w:color w:val="000000"/>
              </w:rPr>
            </w:pPr>
            <w:r w:rsidRPr="004D4E07">
              <w:rPr>
                <w:color w:val="000000"/>
              </w:rPr>
              <w:t>46 894,70</w:t>
            </w:r>
          </w:p>
        </w:tc>
        <w:tc>
          <w:tcPr>
            <w:tcW w:w="1440" w:type="dxa"/>
            <w:vAlign w:val="bottom"/>
          </w:tcPr>
          <w:p w:rsidR="004D4E07" w:rsidRPr="004D4E07" w:rsidRDefault="004D4E07" w:rsidP="004D4E07">
            <w:pPr>
              <w:jc w:val="center"/>
              <w:rPr>
                <w:color w:val="000000"/>
              </w:rPr>
            </w:pPr>
            <w:r w:rsidRPr="004D4E07">
              <w:rPr>
                <w:color w:val="000000"/>
              </w:rPr>
              <w:t>45 059,00</w:t>
            </w:r>
          </w:p>
        </w:tc>
        <w:tc>
          <w:tcPr>
            <w:tcW w:w="1418" w:type="dxa"/>
            <w:vAlign w:val="bottom"/>
          </w:tcPr>
          <w:p w:rsidR="004D4E07" w:rsidRPr="004D4E07" w:rsidRDefault="004D4E07" w:rsidP="004D4E07">
            <w:pPr>
              <w:jc w:val="center"/>
              <w:rPr>
                <w:color w:val="000000"/>
              </w:rPr>
            </w:pPr>
            <w:r w:rsidRPr="004D4E07">
              <w:rPr>
                <w:color w:val="000000"/>
              </w:rPr>
              <w:t>185 467,20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федеральный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37 583,90</w:t>
            </w:r>
          </w:p>
        </w:tc>
        <w:tc>
          <w:tcPr>
            <w:tcW w:w="1276" w:type="dxa"/>
            <w:vAlign w:val="bottom"/>
          </w:tcPr>
          <w:p w:rsidR="004D4E07" w:rsidRPr="004D4E07" w:rsidRDefault="004D4E07" w:rsidP="004D4E07">
            <w:pPr>
              <w:jc w:val="center"/>
              <w:rPr>
                <w:color w:val="000000"/>
              </w:rPr>
            </w:pPr>
            <w:r w:rsidRPr="004D4E07">
              <w:rPr>
                <w:color w:val="000000"/>
              </w:rPr>
              <w:t>39 550,00</w:t>
            </w:r>
          </w:p>
        </w:tc>
        <w:tc>
          <w:tcPr>
            <w:tcW w:w="1395" w:type="dxa"/>
            <w:vAlign w:val="bottom"/>
          </w:tcPr>
          <w:p w:rsidR="004D4E07" w:rsidRPr="004D4E07" w:rsidRDefault="004D4E07" w:rsidP="004D4E07">
            <w:pPr>
              <w:jc w:val="center"/>
              <w:rPr>
                <w:color w:val="000000"/>
              </w:rPr>
            </w:pPr>
            <w:r w:rsidRPr="004D4E07">
              <w:rPr>
                <w:color w:val="000000"/>
              </w:rPr>
              <w:t>38 453,70</w:t>
            </w:r>
          </w:p>
        </w:tc>
        <w:tc>
          <w:tcPr>
            <w:tcW w:w="1440" w:type="dxa"/>
            <w:vAlign w:val="bottom"/>
          </w:tcPr>
          <w:p w:rsidR="004D4E07" w:rsidRPr="004D4E07" w:rsidRDefault="004D4E07" w:rsidP="004D4E07">
            <w:pPr>
              <w:jc w:val="center"/>
              <w:rPr>
                <w:color w:val="000000"/>
              </w:rPr>
            </w:pPr>
            <w:r w:rsidRPr="004D4E07">
              <w:rPr>
                <w:color w:val="000000"/>
              </w:rPr>
              <w:t>36 497,80</w:t>
            </w:r>
          </w:p>
        </w:tc>
        <w:tc>
          <w:tcPr>
            <w:tcW w:w="1418" w:type="dxa"/>
            <w:vAlign w:val="bottom"/>
          </w:tcPr>
          <w:p w:rsidR="004D4E07" w:rsidRPr="004D4E07" w:rsidRDefault="004D4E07" w:rsidP="004D4E07">
            <w:pPr>
              <w:jc w:val="center"/>
              <w:rPr>
                <w:color w:val="000000"/>
              </w:rPr>
            </w:pPr>
            <w:r w:rsidRPr="004D4E07">
              <w:rPr>
                <w:color w:val="000000"/>
              </w:rPr>
              <w:t>152 085,40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фонд развития территорий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7 697,90</w:t>
            </w:r>
          </w:p>
        </w:tc>
        <w:tc>
          <w:tcPr>
            <w:tcW w:w="1276" w:type="dxa"/>
            <w:vAlign w:val="bottom"/>
          </w:tcPr>
          <w:p w:rsidR="004D4E07" w:rsidRPr="004D4E07" w:rsidRDefault="004D4E07" w:rsidP="004D4E07">
            <w:pPr>
              <w:jc w:val="center"/>
              <w:rPr>
                <w:color w:val="000000"/>
              </w:rPr>
            </w:pPr>
            <w:r w:rsidRPr="004D4E07">
              <w:rPr>
                <w:color w:val="000000"/>
              </w:rPr>
              <w:t>8 681,70</w:t>
            </w:r>
          </w:p>
        </w:tc>
        <w:tc>
          <w:tcPr>
            <w:tcW w:w="1395" w:type="dxa"/>
            <w:vAlign w:val="bottom"/>
          </w:tcPr>
          <w:p w:rsidR="004D4E07" w:rsidRPr="004D4E07" w:rsidRDefault="004D4E07" w:rsidP="004D4E07">
            <w:pPr>
              <w:jc w:val="center"/>
              <w:rPr>
                <w:color w:val="000000"/>
              </w:rPr>
            </w:pPr>
            <w:r w:rsidRPr="004D4E07">
              <w:rPr>
                <w:color w:val="000000"/>
              </w:rPr>
              <w:t>8 441,00</w:t>
            </w:r>
          </w:p>
        </w:tc>
        <w:tc>
          <w:tcPr>
            <w:tcW w:w="1440" w:type="dxa"/>
            <w:vAlign w:val="bottom"/>
          </w:tcPr>
          <w:p w:rsidR="004D4E07" w:rsidRPr="004D4E07" w:rsidRDefault="004D4E07" w:rsidP="004D4E07">
            <w:pPr>
              <w:jc w:val="center"/>
              <w:rPr>
                <w:color w:val="000000"/>
              </w:rPr>
            </w:pPr>
            <w:r w:rsidRPr="004D4E07">
              <w:rPr>
                <w:color w:val="000000"/>
              </w:rPr>
              <w:t>8 561,20</w:t>
            </w:r>
          </w:p>
        </w:tc>
        <w:tc>
          <w:tcPr>
            <w:tcW w:w="1418" w:type="dxa"/>
            <w:vAlign w:val="bottom"/>
          </w:tcPr>
          <w:p w:rsidR="004D4E07" w:rsidRPr="004D4E07" w:rsidRDefault="004D4E07" w:rsidP="004D4E07">
            <w:pPr>
              <w:jc w:val="center"/>
              <w:rPr>
                <w:color w:val="000000"/>
              </w:rPr>
            </w:pPr>
            <w:r w:rsidRPr="004D4E07">
              <w:rPr>
                <w:color w:val="000000"/>
              </w:rPr>
              <w:t>33 381,80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Консолидированные бюджеты поселений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8B153C">
        <w:trPr>
          <w:trHeight w:val="557"/>
        </w:trPr>
        <w:tc>
          <w:tcPr>
            <w:tcW w:w="579" w:type="dxa"/>
            <w:vMerge w:val="restart"/>
            <w:vAlign w:val="center"/>
          </w:tcPr>
          <w:p w:rsidR="004D4E07" w:rsidRPr="00143D41" w:rsidRDefault="004D4E07" w:rsidP="004D4E07">
            <w:pPr>
              <w:jc w:val="center"/>
              <w:rPr>
                <w:color w:val="000000"/>
              </w:rPr>
            </w:pPr>
            <w:r w:rsidRPr="00143D41">
              <w:rPr>
                <w:color w:val="000000"/>
              </w:rPr>
              <w:lastRenderedPageBreak/>
              <w:t>7</w:t>
            </w:r>
          </w:p>
        </w:tc>
        <w:tc>
          <w:tcPr>
            <w:tcW w:w="4938" w:type="dxa"/>
            <w:gridSpan w:val="2"/>
          </w:tcPr>
          <w:p w:rsidR="004D4E07" w:rsidRPr="004D4E07" w:rsidRDefault="004D4E07" w:rsidP="004D4E07">
            <w:pPr>
              <w:rPr>
                <w:color w:val="000000"/>
                <w:sz w:val="16"/>
                <w:szCs w:val="16"/>
              </w:rPr>
            </w:pPr>
            <w:r w:rsidRPr="004D4E07">
              <w:rPr>
                <w:color w:val="000000"/>
                <w:sz w:val="16"/>
                <w:szCs w:val="16"/>
              </w:rPr>
              <w:t xml:space="preserve">Мероприятие (результат) 6  «Обеспечены условия получения </w:t>
            </w:r>
            <w:proofErr w:type="gramStart"/>
            <w:r w:rsidRPr="004D4E07">
              <w:rPr>
                <w:color w:val="000000"/>
                <w:sz w:val="16"/>
                <w:szCs w:val="16"/>
              </w:rPr>
              <w:t>об</w:t>
            </w:r>
            <w:r w:rsidRPr="004D4E07">
              <w:rPr>
                <w:color w:val="000000"/>
                <w:sz w:val="16"/>
                <w:szCs w:val="16"/>
              </w:rPr>
              <w:t>у</w:t>
            </w:r>
            <w:r w:rsidRPr="004D4E07">
              <w:rPr>
                <w:color w:val="000000"/>
                <w:sz w:val="16"/>
                <w:szCs w:val="16"/>
              </w:rPr>
              <w:t>чающимися</w:t>
            </w:r>
            <w:proofErr w:type="gramEnd"/>
            <w:r w:rsidRPr="004D4E07">
              <w:rPr>
                <w:color w:val="000000"/>
                <w:sz w:val="16"/>
                <w:szCs w:val="16"/>
              </w:rPr>
              <w:t xml:space="preserve"> образования путем   подвоза обучающихся и аренды плавательных бассейнов» (всего), в том числе:</w:t>
            </w:r>
          </w:p>
        </w:tc>
        <w:tc>
          <w:tcPr>
            <w:tcW w:w="2388" w:type="dxa"/>
            <w:vMerge w:val="restart"/>
            <w:vAlign w:val="center"/>
          </w:tcPr>
          <w:p w:rsidR="004D4E07" w:rsidRPr="004D4E07" w:rsidRDefault="004D4E07" w:rsidP="004D4E07">
            <w:pPr>
              <w:jc w:val="center"/>
              <w:rPr>
                <w:color w:val="000000"/>
                <w:sz w:val="16"/>
                <w:szCs w:val="16"/>
              </w:rPr>
            </w:pPr>
            <w:r w:rsidRPr="004D4E07">
              <w:rPr>
                <w:color w:val="000000"/>
                <w:sz w:val="16"/>
                <w:szCs w:val="16"/>
              </w:rPr>
              <w:t xml:space="preserve">907 07 02 02 4 02 S4780 612           </w:t>
            </w: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1 666,60</w:t>
            </w:r>
          </w:p>
        </w:tc>
        <w:tc>
          <w:tcPr>
            <w:tcW w:w="1395" w:type="dxa"/>
            <w:vAlign w:val="bottom"/>
          </w:tcPr>
          <w:p w:rsidR="004D4E07" w:rsidRPr="004D4E07" w:rsidRDefault="004D4E07" w:rsidP="004D4E07">
            <w:pPr>
              <w:jc w:val="center"/>
              <w:rPr>
                <w:color w:val="000000"/>
              </w:rPr>
            </w:pPr>
            <w:r w:rsidRPr="004D4E07">
              <w:rPr>
                <w:color w:val="000000"/>
              </w:rPr>
              <w:t>1 666,60</w:t>
            </w:r>
          </w:p>
        </w:tc>
        <w:tc>
          <w:tcPr>
            <w:tcW w:w="1440" w:type="dxa"/>
            <w:vAlign w:val="bottom"/>
          </w:tcPr>
          <w:p w:rsidR="004D4E07" w:rsidRPr="004D4E07" w:rsidRDefault="004D4E07" w:rsidP="004D4E07">
            <w:pPr>
              <w:jc w:val="center"/>
              <w:rPr>
                <w:color w:val="000000"/>
              </w:rPr>
            </w:pPr>
            <w:r w:rsidRPr="004D4E07">
              <w:rPr>
                <w:color w:val="000000"/>
              </w:rPr>
              <w:t>1 666,60</w:t>
            </w:r>
          </w:p>
        </w:tc>
        <w:tc>
          <w:tcPr>
            <w:tcW w:w="1418" w:type="dxa"/>
            <w:vAlign w:val="bottom"/>
          </w:tcPr>
          <w:p w:rsidR="004D4E07" w:rsidRPr="004D4E07" w:rsidRDefault="004D4E07" w:rsidP="004D4E07">
            <w:pPr>
              <w:jc w:val="center"/>
              <w:rPr>
                <w:color w:val="000000"/>
              </w:rPr>
            </w:pPr>
            <w:r w:rsidRPr="004D4E07">
              <w:rPr>
                <w:color w:val="000000"/>
              </w:rPr>
              <w:t>4 999,80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1 666,60</w:t>
            </w:r>
          </w:p>
        </w:tc>
        <w:tc>
          <w:tcPr>
            <w:tcW w:w="1395" w:type="dxa"/>
            <w:vAlign w:val="bottom"/>
          </w:tcPr>
          <w:p w:rsidR="004D4E07" w:rsidRPr="004D4E07" w:rsidRDefault="004D4E07" w:rsidP="004D4E07">
            <w:pPr>
              <w:jc w:val="center"/>
              <w:rPr>
                <w:color w:val="000000"/>
              </w:rPr>
            </w:pPr>
            <w:r w:rsidRPr="004D4E07">
              <w:rPr>
                <w:color w:val="000000"/>
              </w:rPr>
              <w:t>1 666,60</w:t>
            </w:r>
          </w:p>
        </w:tc>
        <w:tc>
          <w:tcPr>
            <w:tcW w:w="1440" w:type="dxa"/>
            <w:vAlign w:val="bottom"/>
          </w:tcPr>
          <w:p w:rsidR="004D4E07" w:rsidRPr="004D4E07" w:rsidRDefault="004D4E07" w:rsidP="004D4E07">
            <w:pPr>
              <w:jc w:val="center"/>
              <w:rPr>
                <w:color w:val="000000"/>
              </w:rPr>
            </w:pPr>
            <w:r w:rsidRPr="004D4E07">
              <w:rPr>
                <w:color w:val="000000"/>
              </w:rPr>
              <w:t>1 666,60</w:t>
            </w:r>
          </w:p>
        </w:tc>
        <w:tc>
          <w:tcPr>
            <w:tcW w:w="1418" w:type="dxa"/>
            <w:vAlign w:val="bottom"/>
          </w:tcPr>
          <w:p w:rsidR="004D4E07" w:rsidRPr="004D4E07" w:rsidRDefault="004D4E07" w:rsidP="004D4E07">
            <w:pPr>
              <w:jc w:val="center"/>
              <w:rPr>
                <w:color w:val="000000"/>
              </w:rPr>
            </w:pPr>
            <w:r w:rsidRPr="004D4E07">
              <w:rPr>
                <w:color w:val="000000"/>
              </w:rPr>
              <w:t>4 999,80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283"/>
              <w:jc w:val="both"/>
              <w:rPr>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1 666,60</w:t>
            </w:r>
          </w:p>
        </w:tc>
        <w:tc>
          <w:tcPr>
            <w:tcW w:w="1395" w:type="dxa"/>
            <w:vAlign w:val="bottom"/>
          </w:tcPr>
          <w:p w:rsidR="004D4E07" w:rsidRPr="004D4E07" w:rsidRDefault="004D4E07" w:rsidP="004D4E07">
            <w:pPr>
              <w:jc w:val="center"/>
              <w:rPr>
                <w:color w:val="000000"/>
              </w:rPr>
            </w:pPr>
            <w:r w:rsidRPr="004D4E07">
              <w:rPr>
                <w:color w:val="000000"/>
              </w:rPr>
              <w:t>1 666,60</w:t>
            </w:r>
          </w:p>
        </w:tc>
        <w:tc>
          <w:tcPr>
            <w:tcW w:w="1440" w:type="dxa"/>
            <w:vAlign w:val="bottom"/>
          </w:tcPr>
          <w:p w:rsidR="004D4E07" w:rsidRPr="004D4E07" w:rsidRDefault="004D4E07" w:rsidP="004D4E07">
            <w:pPr>
              <w:jc w:val="center"/>
              <w:rPr>
                <w:color w:val="000000"/>
              </w:rPr>
            </w:pPr>
            <w:r w:rsidRPr="004D4E07">
              <w:rPr>
                <w:color w:val="000000"/>
              </w:rPr>
              <w:t>1 666,60</w:t>
            </w:r>
          </w:p>
        </w:tc>
        <w:tc>
          <w:tcPr>
            <w:tcW w:w="1418" w:type="dxa"/>
            <w:vAlign w:val="bottom"/>
          </w:tcPr>
          <w:p w:rsidR="004D4E07" w:rsidRPr="004D4E07" w:rsidRDefault="004D4E07" w:rsidP="004D4E07">
            <w:pPr>
              <w:jc w:val="center"/>
              <w:rPr>
                <w:color w:val="000000"/>
              </w:rPr>
            </w:pPr>
            <w:r w:rsidRPr="004D4E07">
              <w:rPr>
                <w:color w:val="000000"/>
              </w:rPr>
              <w:t>4 999,80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федеральный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фонд развития территорий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1 579,90</w:t>
            </w:r>
          </w:p>
        </w:tc>
        <w:tc>
          <w:tcPr>
            <w:tcW w:w="1395" w:type="dxa"/>
            <w:vAlign w:val="bottom"/>
          </w:tcPr>
          <w:p w:rsidR="004D4E07" w:rsidRPr="004D4E07" w:rsidRDefault="004D4E07" w:rsidP="004D4E07">
            <w:pPr>
              <w:jc w:val="center"/>
              <w:rPr>
                <w:color w:val="000000"/>
              </w:rPr>
            </w:pPr>
            <w:r w:rsidRPr="004D4E07">
              <w:rPr>
                <w:color w:val="000000"/>
              </w:rPr>
              <w:t>1 568,30</w:t>
            </w:r>
          </w:p>
        </w:tc>
        <w:tc>
          <w:tcPr>
            <w:tcW w:w="1440" w:type="dxa"/>
            <w:vAlign w:val="bottom"/>
          </w:tcPr>
          <w:p w:rsidR="004D4E07" w:rsidRPr="004D4E07" w:rsidRDefault="004D4E07" w:rsidP="004D4E07">
            <w:pPr>
              <w:jc w:val="center"/>
              <w:rPr>
                <w:color w:val="000000"/>
              </w:rPr>
            </w:pPr>
            <w:r w:rsidRPr="004D4E07">
              <w:rPr>
                <w:color w:val="000000"/>
              </w:rPr>
              <w:t>1 533,30</w:t>
            </w:r>
          </w:p>
        </w:tc>
        <w:tc>
          <w:tcPr>
            <w:tcW w:w="1418" w:type="dxa"/>
            <w:vAlign w:val="bottom"/>
          </w:tcPr>
          <w:p w:rsidR="004D4E07" w:rsidRPr="004D4E07" w:rsidRDefault="004D4E07" w:rsidP="004D4E07">
            <w:pPr>
              <w:jc w:val="center"/>
              <w:rPr>
                <w:color w:val="000000"/>
              </w:rPr>
            </w:pPr>
            <w:r w:rsidRPr="004D4E07">
              <w:rPr>
                <w:color w:val="000000"/>
              </w:rPr>
              <w:t>4 681,50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Консолидированные бюджеты поселений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restart"/>
            <w:vAlign w:val="center"/>
          </w:tcPr>
          <w:p w:rsidR="004D4E07" w:rsidRPr="00143D41" w:rsidRDefault="004D4E07" w:rsidP="004D4E07">
            <w:pPr>
              <w:jc w:val="center"/>
              <w:rPr>
                <w:color w:val="000000"/>
              </w:rPr>
            </w:pPr>
            <w:r w:rsidRPr="00143D41">
              <w:rPr>
                <w:color w:val="000000"/>
              </w:rPr>
              <w:t>8</w:t>
            </w:r>
          </w:p>
        </w:tc>
        <w:tc>
          <w:tcPr>
            <w:tcW w:w="4938" w:type="dxa"/>
            <w:gridSpan w:val="2"/>
            <w:vAlign w:val="center"/>
          </w:tcPr>
          <w:p w:rsidR="004D4E07" w:rsidRPr="004D4E07" w:rsidRDefault="004D4E07" w:rsidP="004D4E07">
            <w:pPr>
              <w:jc w:val="both"/>
              <w:rPr>
                <w:color w:val="000000"/>
                <w:sz w:val="16"/>
                <w:szCs w:val="16"/>
              </w:rPr>
            </w:pPr>
            <w:r w:rsidRPr="004D4E07">
              <w:rPr>
                <w:color w:val="000000"/>
                <w:sz w:val="16"/>
                <w:szCs w:val="16"/>
              </w:rPr>
              <w:t xml:space="preserve">Мероприятие (результат) 7  «Обеспечены условия получения </w:t>
            </w:r>
            <w:proofErr w:type="gramStart"/>
            <w:r w:rsidRPr="004D4E07">
              <w:rPr>
                <w:color w:val="000000"/>
                <w:sz w:val="16"/>
                <w:szCs w:val="16"/>
              </w:rPr>
              <w:t>об</w:t>
            </w:r>
            <w:r w:rsidRPr="004D4E07">
              <w:rPr>
                <w:color w:val="000000"/>
                <w:sz w:val="16"/>
                <w:szCs w:val="16"/>
              </w:rPr>
              <w:t>у</w:t>
            </w:r>
            <w:r w:rsidRPr="004D4E07">
              <w:rPr>
                <w:color w:val="000000"/>
                <w:sz w:val="16"/>
                <w:szCs w:val="16"/>
              </w:rPr>
              <w:t>чающимися</w:t>
            </w:r>
            <w:proofErr w:type="gramEnd"/>
            <w:r w:rsidRPr="004D4E07">
              <w:rPr>
                <w:color w:val="000000"/>
                <w:sz w:val="16"/>
                <w:szCs w:val="16"/>
              </w:rPr>
              <w:t xml:space="preserve"> образования путем оснащения образовательных орган</w:t>
            </w:r>
            <w:r w:rsidRPr="004D4E07">
              <w:rPr>
                <w:color w:val="000000"/>
                <w:sz w:val="16"/>
                <w:szCs w:val="16"/>
              </w:rPr>
              <w:t>и</w:t>
            </w:r>
            <w:r w:rsidRPr="004D4E07">
              <w:rPr>
                <w:color w:val="000000"/>
                <w:sz w:val="16"/>
                <w:szCs w:val="16"/>
              </w:rPr>
              <w:t>заций после капитального ремонта» (всего), в том числе:</w:t>
            </w:r>
          </w:p>
        </w:tc>
        <w:tc>
          <w:tcPr>
            <w:tcW w:w="2388" w:type="dxa"/>
            <w:vMerge w:val="restart"/>
            <w:vAlign w:val="center"/>
          </w:tcPr>
          <w:p w:rsidR="004D4E07" w:rsidRPr="004D4E07" w:rsidRDefault="008B153C" w:rsidP="004D4E07">
            <w:pPr>
              <w:jc w:val="center"/>
              <w:rPr>
                <w:color w:val="000000"/>
                <w:sz w:val="16"/>
                <w:szCs w:val="16"/>
              </w:rPr>
            </w:pPr>
            <w:r>
              <w:rPr>
                <w:color w:val="000000"/>
                <w:sz w:val="16"/>
                <w:szCs w:val="16"/>
              </w:rPr>
              <w:t xml:space="preserve"> </w:t>
            </w:r>
            <w:r w:rsidR="004D4E07" w:rsidRPr="004D4E07">
              <w:rPr>
                <w:color w:val="000000"/>
                <w:sz w:val="16"/>
                <w:szCs w:val="16"/>
              </w:rPr>
              <w:t>907 07 02 02 4 02 S4840 612</w:t>
            </w:r>
          </w:p>
        </w:tc>
        <w:tc>
          <w:tcPr>
            <w:tcW w:w="1275" w:type="dxa"/>
            <w:vAlign w:val="center"/>
          </w:tcPr>
          <w:p w:rsidR="004D4E07" w:rsidRPr="004D4E07" w:rsidRDefault="004D4E07" w:rsidP="004D4E07">
            <w:pPr>
              <w:jc w:val="center"/>
              <w:rPr>
                <w:color w:val="000000"/>
              </w:rPr>
            </w:pPr>
            <w:r w:rsidRPr="004D4E07">
              <w:rPr>
                <w:color w:val="000000"/>
              </w:rPr>
              <w:t>14 866,90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14 866,90</w:t>
            </w:r>
          </w:p>
        </w:tc>
      </w:tr>
      <w:tr w:rsidR="004D4E07" w:rsidRPr="003A46C7" w:rsidTr="004D4E07">
        <w:tc>
          <w:tcPr>
            <w:tcW w:w="579" w:type="dxa"/>
            <w:vMerge/>
            <w:vAlign w:val="center"/>
          </w:tcPr>
          <w:p w:rsidR="004D4E07" w:rsidRPr="00143D41" w:rsidRDefault="004D4E07" w:rsidP="004D4E07">
            <w:pPr>
              <w:rPr>
                <w:color w:val="000000"/>
              </w:rPr>
            </w:pPr>
          </w:p>
        </w:tc>
        <w:tc>
          <w:tcPr>
            <w:tcW w:w="4938" w:type="dxa"/>
            <w:gridSpan w:val="2"/>
            <w:vAlign w:val="center"/>
          </w:tcPr>
          <w:p w:rsidR="004D4E07" w:rsidRPr="004D4E07" w:rsidRDefault="004D4E07" w:rsidP="004D4E07">
            <w:pPr>
              <w:jc w:val="both"/>
              <w:rPr>
                <w:color w:val="000000"/>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rPr>
                <w:color w:val="000000"/>
                <w:sz w:val="16"/>
                <w:szCs w:val="16"/>
              </w:rPr>
            </w:pPr>
          </w:p>
        </w:tc>
        <w:tc>
          <w:tcPr>
            <w:tcW w:w="1275" w:type="dxa"/>
            <w:vAlign w:val="center"/>
          </w:tcPr>
          <w:p w:rsidR="004D4E07" w:rsidRPr="004D4E07" w:rsidRDefault="004D4E07" w:rsidP="004D4E07">
            <w:pPr>
              <w:jc w:val="center"/>
              <w:rPr>
                <w:color w:val="000000"/>
              </w:rPr>
            </w:pPr>
            <w:r w:rsidRPr="004D4E07">
              <w:rPr>
                <w:color w:val="000000"/>
              </w:rPr>
              <w:t>14 866,90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14 866,90</w:t>
            </w:r>
          </w:p>
        </w:tc>
      </w:tr>
      <w:tr w:rsidR="004D4E07" w:rsidRPr="003A46C7" w:rsidTr="004D4E07">
        <w:tc>
          <w:tcPr>
            <w:tcW w:w="579" w:type="dxa"/>
            <w:vMerge/>
            <w:vAlign w:val="center"/>
          </w:tcPr>
          <w:p w:rsidR="004D4E07" w:rsidRPr="00143D41" w:rsidRDefault="004D4E07" w:rsidP="004D4E07">
            <w:pPr>
              <w:rPr>
                <w:color w:val="000000"/>
              </w:rPr>
            </w:pPr>
          </w:p>
        </w:tc>
        <w:tc>
          <w:tcPr>
            <w:tcW w:w="4938" w:type="dxa"/>
            <w:gridSpan w:val="2"/>
            <w:vAlign w:val="center"/>
          </w:tcPr>
          <w:p w:rsidR="004D4E07" w:rsidRPr="004D4E07" w:rsidRDefault="004D4E07" w:rsidP="004D4E07">
            <w:pPr>
              <w:ind w:left="267"/>
              <w:jc w:val="both"/>
              <w:rPr>
                <w:color w:val="000000"/>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rPr>
                <w:color w:val="000000"/>
                <w:sz w:val="16"/>
                <w:szCs w:val="16"/>
              </w:rPr>
            </w:pPr>
          </w:p>
        </w:tc>
        <w:tc>
          <w:tcPr>
            <w:tcW w:w="1275" w:type="dxa"/>
            <w:vAlign w:val="center"/>
          </w:tcPr>
          <w:p w:rsidR="004D4E07" w:rsidRPr="004D4E07" w:rsidRDefault="004D4E07" w:rsidP="004D4E07">
            <w:pPr>
              <w:jc w:val="center"/>
              <w:rPr>
                <w:color w:val="000000"/>
              </w:rPr>
            </w:pPr>
            <w:r w:rsidRPr="004D4E07">
              <w:rPr>
                <w:color w:val="000000"/>
              </w:rPr>
              <w:t>14 866,90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14 866,90</w:t>
            </w:r>
          </w:p>
        </w:tc>
      </w:tr>
      <w:tr w:rsidR="004D4E07" w:rsidRPr="003A46C7" w:rsidTr="004D4E07">
        <w:tc>
          <w:tcPr>
            <w:tcW w:w="579" w:type="dxa"/>
            <w:vMerge/>
            <w:vAlign w:val="center"/>
          </w:tcPr>
          <w:p w:rsidR="004D4E07" w:rsidRPr="00143D41" w:rsidRDefault="004D4E07" w:rsidP="004D4E07">
            <w:pPr>
              <w:rPr>
                <w:color w:val="000000"/>
              </w:rPr>
            </w:pPr>
          </w:p>
        </w:tc>
        <w:tc>
          <w:tcPr>
            <w:tcW w:w="4938" w:type="dxa"/>
            <w:gridSpan w:val="2"/>
            <w:vAlign w:val="center"/>
          </w:tcPr>
          <w:p w:rsidR="004D4E07" w:rsidRPr="004D4E07" w:rsidRDefault="004D4E07" w:rsidP="004D4E07">
            <w:pPr>
              <w:ind w:left="550"/>
              <w:jc w:val="both"/>
              <w:rPr>
                <w:color w:val="000000"/>
                <w:sz w:val="16"/>
                <w:szCs w:val="16"/>
              </w:rPr>
            </w:pPr>
            <w:r w:rsidRPr="004D4E07">
              <w:rPr>
                <w:color w:val="000000"/>
                <w:sz w:val="16"/>
                <w:szCs w:val="16"/>
              </w:rPr>
              <w:t>федеральный бюджет</w:t>
            </w:r>
          </w:p>
        </w:tc>
        <w:tc>
          <w:tcPr>
            <w:tcW w:w="2388" w:type="dxa"/>
            <w:vMerge/>
            <w:vAlign w:val="center"/>
          </w:tcPr>
          <w:p w:rsidR="004D4E07" w:rsidRPr="004D4E07" w:rsidRDefault="004D4E07" w:rsidP="004D4E07">
            <w:pPr>
              <w:jc w:val="center"/>
              <w:rPr>
                <w:color w:val="000000"/>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rPr>
                <w:color w:val="000000"/>
              </w:rPr>
            </w:pPr>
          </w:p>
        </w:tc>
        <w:tc>
          <w:tcPr>
            <w:tcW w:w="4938" w:type="dxa"/>
            <w:gridSpan w:val="2"/>
            <w:vAlign w:val="center"/>
          </w:tcPr>
          <w:p w:rsidR="004D4E07" w:rsidRPr="004D4E07" w:rsidRDefault="004D4E07" w:rsidP="004D4E07">
            <w:pPr>
              <w:ind w:left="550"/>
              <w:jc w:val="both"/>
              <w:rPr>
                <w:color w:val="000000"/>
                <w:sz w:val="16"/>
                <w:szCs w:val="16"/>
              </w:rPr>
            </w:pPr>
            <w:r w:rsidRPr="004D4E07">
              <w:rPr>
                <w:color w:val="000000"/>
                <w:sz w:val="16"/>
                <w:szCs w:val="16"/>
              </w:rPr>
              <w:t>фонд развития территорий</w:t>
            </w:r>
          </w:p>
        </w:tc>
        <w:tc>
          <w:tcPr>
            <w:tcW w:w="2388" w:type="dxa"/>
            <w:vMerge/>
            <w:vAlign w:val="center"/>
          </w:tcPr>
          <w:p w:rsidR="004D4E07" w:rsidRPr="004D4E07" w:rsidRDefault="004D4E07" w:rsidP="004D4E07">
            <w:pPr>
              <w:jc w:val="center"/>
              <w:rPr>
                <w:color w:val="000000"/>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rPr>
                <w:color w:val="000000"/>
              </w:rPr>
            </w:pPr>
          </w:p>
        </w:tc>
        <w:tc>
          <w:tcPr>
            <w:tcW w:w="4938" w:type="dxa"/>
            <w:gridSpan w:val="2"/>
            <w:vAlign w:val="center"/>
          </w:tcPr>
          <w:p w:rsidR="004D4E07" w:rsidRPr="004D4E07" w:rsidRDefault="004D4E07" w:rsidP="004D4E07">
            <w:pPr>
              <w:ind w:left="550"/>
              <w:jc w:val="both"/>
              <w:rPr>
                <w:color w:val="000000"/>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rPr>
                <w:color w:val="000000"/>
                <w:sz w:val="16"/>
                <w:szCs w:val="16"/>
              </w:rPr>
            </w:pPr>
          </w:p>
        </w:tc>
        <w:tc>
          <w:tcPr>
            <w:tcW w:w="1275" w:type="dxa"/>
            <w:vAlign w:val="center"/>
          </w:tcPr>
          <w:p w:rsidR="004D4E07" w:rsidRPr="004D4E07" w:rsidRDefault="004D4E07" w:rsidP="004D4E07">
            <w:pPr>
              <w:jc w:val="center"/>
              <w:rPr>
                <w:color w:val="000000"/>
              </w:rPr>
            </w:pPr>
            <w:r w:rsidRPr="004D4E07">
              <w:rPr>
                <w:color w:val="000000"/>
              </w:rPr>
              <w:t>14 673,60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14 673,60</w:t>
            </w:r>
          </w:p>
        </w:tc>
      </w:tr>
      <w:tr w:rsidR="004D4E07" w:rsidRPr="003A46C7" w:rsidTr="004D4E07">
        <w:tc>
          <w:tcPr>
            <w:tcW w:w="579" w:type="dxa"/>
            <w:vMerge/>
            <w:vAlign w:val="center"/>
          </w:tcPr>
          <w:p w:rsidR="004D4E07" w:rsidRPr="00143D41" w:rsidRDefault="004D4E07" w:rsidP="004D4E07">
            <w:pPr>
              <w:rPr>
                <w:color w:val="000000"/>
              </w:rPr>
            </w:pPr>
          </w:p>
        </w:tc>
        <w:tc>
          <w:tcPr>
            <w:tcW w:w="4938" w:type="dxa"/>
            <w:gridSpan w:val="2"/>
            <w:vAlign w:val="center"/>
          </w:tcPr>
          <w:p w:rsidR="004D4E07" w:rsidRPr="004D4E07" w:rsidRDefault="004D4E07" w:rsidP="004D4E07">
            <w:pPr>
              <w:jc w:val="both"/>
              <w:rPr>
                <w:color w:val="000000"/>
                <w:sz w:val="16"/>
                <w:szCs w:val="16"/>
              </w:rPr>
            </w:pPr>
            <w:r w:rsidRPr="004D4E07">
              <w:rPr>
                <w:color w:val="000000"/>
                <w:sz w:val="16"/>
                <w:szCs w:val="16"/>
              </w:rPr>
              <w:t>Консолидированные бюджеты поселений</w:t>
            </w:r>
          </w:p>
        </w:tc>
        <w:tc>
          <w:tcPr>
            <w:tcW w:w="2388" w:type="dxa"/>
            <w:vMerge/>
            <w:vAlign w:val="center"/>
          </w:tcPr>
          <w:p w:rsidR="004D4E07" w:rsidRPr="004D4E07" w:rsidRDefault="004D4E07" w:rsidP="004D4E07">
            <w:pPr>
              <w:jc w:val="center"/>
              <w:rPr>
                <w:color w:val="000000"/>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rPr>
                <w:color w:val="000000"/>
              </w:rPr>
            </w:pP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jc w:val="center"/>
              <w:rPr>
                <w:color w:val="000000"/>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restart"/>
            <w:vAlign w:val="center"/>
          </w:tcPr>
          <w:p w:rsidR="004D4E07" w:rsidRPr="00143D41" w:rsidRDefault="004D4E07" w:rsidP="004D4E07">
            <w:pPr>
              <w:jc w:val="center"/>
              <w:rPr>
                <w:color w:val="000000"/>
              </w:rPr>
            </w:pPr>
            <w:r>
              <w:rPr>
                <w:color w:val="000000"/>
              </w:rPr>
              <w:t>9</w:t>
            </w:r>
          </w:p>
        </w:tc>
        <w:tc>
          <w:tcPr>
            <w:tcW w:w="4938" w:type="dxa"/>
            <w:gridSpan w:val="2"/>
            <w:vAlign w:val="center"/>
          </w:tcPr>
          <w:p w:rsidR="004D4E07" w:rsidRPr="004D4E07" w:rsidRDefault="004D4E07" w:rsidP="004D4E07">
            <w:pPr>
              <w:jc w:val="both"/>
              <w:rPr>
                <w:color w:val="000000"/>
                <w:sz w:val="16"/>
                <w:szCs w:val="16"/>
              </w:rPr>
            </w:pPr>
            <w:r w:rsidRPr="004D4E07">
              <w:rPr>
                <w:color w:val="000000"/>
                <w:sz w:val="16"/>
                <w:szCs w:val="16"/>
              </w:rPr>
              <w:t>Мероприятие (результат) 8 «Проведены мероприятия по замене существующих оконных и дверных блоков в муниципальных обр</w:t>
            </w:r>
            <w:r w:rsidRPr="004D4E07">
              <w:rPr>
                <w:color w:val="000000"/>
                <w:sz w:val="16"/>
                <w:szCs w:val="16"/>
              </w:rPr>
              <w:t>а</w:t>
            </w:r>
            <w:r w:rsidRPr="004D4E07">
              <w:rPr>
                <w:color w:val="000000"/>
                <w:sz w:val="16"/>
                <w:szCs w:val="16"/>
              </w:rPr>
              <w:t>зовательных организациях (всего), в том числе:</w:t>
            </w:r>
          </w:p>
        </w:tc>
        <w:tc>
          <w:tcPr>
            <w:tcW w:w="2388" w:type="dxa"/>
            <w:vMerge w:val="restart"/>
            <w:vAlign w:val="center"/>
          </w:tcPr>
          <w:p w:rsidR="004D4E07" w:rsidRPr="004D4E07" w:rsidRDefault="008B153C" w:rsidP="008B153C">
            <w:pPr>
              <w:rPr>
                <w:color w:val="000000"/>
                <w:sz w:val="16"/>
                <w:szCs w:val="16"/>
              </w:rPr>
            </w:pPr>
            <w:r>
              <w:rPr>
                <w:color w:val="000000"/>
                <w:sz w:val="16"/>
                <w:szCs w:val="16"/>
              </w:rPr>
              <w:t xml:space="preserve">    </w:t>
            </w:r>
            <w:r w:rsidR="004D4E07" w:rsidRPr="004D4E07">
              <w:rPr>
                <w:color w:val="000000"/>
                <w:sz w:val="16"/>
                <w:szCs w:val="16"/>
              </w:rPr>
              <w:t>907 07 02 02 402 S3740 612</w:t>
            </w:r>
          </w:p>
        </w:tc>
        <w:tc>
          <w:tcPr>
            <w:tcW w:w="1275" w:type="dxa"/>
            <w:vAlign w:val="center"/>
          </w:tcPr>
          <w:p w:rsidR="004D4E07" w:rsidRPr="004D4E07" w:rsidRDefault="004D4E07" w:rsidP="004D4E07">
            <w:pPr>
              <w:jc w:val="center"/>
              <w:rPr>
                <w:color w:val="000000"/>
              </w:rPr>
            </w:pPr>
            <w:r w:rsidRPr="004D4E07">
              <w:rPr>
                <w:color w:val="000000"/>
              </w:rPr>
              <w:t>9 783,80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9 783,80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9 783,80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9 783,80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283"/>
              <w:jc w:val="both"/>
              <w:rPr>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9 783,80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9 783,80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федеральный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фонд развития территорий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9 274,80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9 274,80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Консолидированные бюджеты поселений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restart"/>
            <w:vAlign w:val="bottom"/>
          </w:tcPr>
          <w:p w:rsidR="004D4E07" w:rsidRPr="00143D41" w:rsidRDefault="004D4E07" w:rsidP="004D4E07">
            <w:pPr>
              <w:jc w:val="center"/>
              <w:rPr>
                <w:color w:val="000000"/>
              </w:rPr>
            </w:pPr>
            <w:r>
              <w:rPr>
                <w:color w:val="000000"/>
              </w:rPr>
              <w:t>10</w:t>
            </w:r>
          </w:p>
        </w:tc>
        <w:tc>
          <w:tcPr>
            <w:tcW w:w="4938" w:type="dxa"/>
            <w:gridSpan w:val="2"/>
            <w:vAlign w:val="center"/>
          </w:tcPr>
          <w:p w:rsidR="00DE16CA" w:rsidRDefault="004D4E07" w:rsidP="004D4E07">
            <w:pPr>
              <w:jc w:val="both"/>
              <w:rPr>
                <w:color w:val="000000"/>
                <w:sz w:val="16"/>
                <w:szCs w:val="16"/>
              </w:rPr>
            </w:pPr>
            <w:r w:rsidRPr="004D4E07">
              <w:rPr>
                <w:color w:val="000000"/>
                <w:sz w:val="16"/>
                <w:szCs w:val="16"/>
              </w:rPr>
              <w:t>Мероприятие (результат) 9 «Созданы безопасные и комфортные условия осуществления образовательной в муниципальных д</w:t>
            </w:r>
            <w:r w:rsidRPr="004D4E07">
              <w:rPr>
                <w:color w:val="000000"/>
                <w:sz w:val="16"/>
                <w:szCs w:val="16"/>
              </w:rPr>
              <w:t>о</w:t>
            </w:r>
            <w:r w:rsidRPr="004D4E07">
              <w:rPr>
                <w:color w:val="000000"/>
                <w:sz w:val="16"/>
                <w:szCs w:val="16"/>
              </w:rPr>
              <w:t>школьных образовательных организациях (всего), в том числе</w:t>
            </w:r>
          </w:p>
          <w:p w:rsidR="004D4E07" w:rsidRPr="004D4E07" w:rsidRDefault="004D4E07" w:rsidP="004D4E07">
            <w:pPr>
              <w:jc w:val="both"/>
              <w:rPr>
                <w:color w:val="000000"/>
                <w:sz w:val="16"/>
                <w:szCs w:val="16"/>
              </w:rPr>
            </w:pPr>
            <w:r w:rsidRPr="004D4E07">
              <w:rPr>
                <w:color w:val="000000"/>
                <w:sz w:val="16"/>
                <w:szCs w:val="16"/>
              </w:rPr>
              <w:t>:</w:t>
            </w:r>
          </w:p>
        </w:tc>
        <w:tc>
          <w:tcPr>
            <w:tcW w:w="2388" w:type="dxa"/>
            <w:vMerge w:val="restart"/>
            <w:vAlign w:val="center"/>
          </w:tcPr>
          <w:p w:rsidR="004D4E07" w:rsidRPr="004D4E07" w:rsidRDefault="004D4E07" w:rsidP="004D4E07">
            <w:pPr>
              <w:jc w:val="center"/>
              <w:rPr>
                <w:color w:val="000000"/>
                <w:sz w:val="16"/>
                <w:szCs w:val="16"/>
              </w:rPr>
            </w:pPr>
            <w:proofErr w:type="gramStart"/>
            <w:r w:rsidRPr="004D4E07">
              <w:rPr>
                <w:color w:val="000000"/>
                <w:sz w:val="16"/>
                <w:szCs w:val="16"/>
              </w:rPr>
              <w:t xml:space="preserve">907 07 02 02 4 02 00590 612                 907 07 02 02 4 02 29920 612           907 07 02 02 4 02 29930 612           907 07 02 02 4 02 29500 612             907 07 02 02 4 02 29720 612  </w:t>
            </w:r>
            <w:r w:rsidRPr="004D4E07">
              <w:rPr>
                <w:color w:val="000000"/>
                <w:sz w:val="16"/>
                <w:szCs w:val="16"/>
              </w:rPr>
              <w:br/>
              <w:t>907 07 02 02 4 02 29710 612           907 07 02 02 4 02 29100 851</w:t>
            </w:r>
            <w:proofErr w:type="gramEnd"/>
          </w:p>
        </w:tc>
        <w:tc>
          <w:tcPr>
            <w:tcW w:w="1275" w:type="dxa"/>
            <w:vAlign w:val="center"/>
          </w:tcPr>
          <w:p w:rsidR="004D4E07" w:rsidRPr="004D4E07" w:rsidRDefault="004D4E07" w:rsidP="004D4E07">
            <w:pPr>
              <w:jc w:val="center"/>
              <w:rPr>
                <w:color w:val="000000"/>
              </w:rPr>
            </w:pPr>
            <w:r w:rsidRPr="004D4E07">
              <w:rPr>
                <w:color w:val="000000"/>
              </w:rPr>
              <w:t>71 092,40</w:t>
            </w:r>
          </w:p>
        </w:tc>
        <w:tc>
          <w:tcPr>
            <w:tcW w:w="1276" w:type="dxa"/>
            <w:vAlign w:val="bottom"/>
          </w:tcPr>
          <w:p w:rsidR="004D4E07" w:rsidRPr="004D4E07" w:rsidRDefault="004D4E07" w:rsidP="004D4E07">
            <w:pPr>
              <w:jc w:val="center"/>
              <w:rPr>
                <w:color w:val="000000"/>
              </w:rPr>
            </w:pPr>
            <w:r w:rsidRPr="004D4E07">
              <w:rPr>
                <w:color w:val="000000"/>
              </w:rPr>
              <w:t>58 691,10</w:t>
            </w:r>
          </w:p>
        </w:tc>
        <w:tc>
          <w:tcPr>
            <w:tcW w:w="1395" w:type="dxa"/>
            <w:vAlign w:val="bottom"/>
          </w:tcPr>
          <w:p w:rsidR="004D4E07" w:rsidRPr="004D4E07" w:rsidRDefault="004D4E07" w:rsidP="004D4E07">
            <w:pPr>
              <w:jc w:val="center"/>
              <w:rPr>
                <w:color w:val="000000"/>
              </w:rPr>
            </w:pPr>
            <w:r w:rsidRPr="004D4E07">
              <w:rPr>
                <w:color w:val="000000"/>
              </w:rPr>
              <w:t>56 142,20</w:t>
            </w:r>
          </w:p>
        </w:tc>
        <w:tc>
          <w:tcPr>
            <w:tcW w:w="1440" w:type="dxa"/>
            <w:vAlign w:val="bottom"/>
          </w:tcPr>
          <w:p w:rsidR="004D4E07" w:rsidRPr="004D4E07" w:rsidRDefault="004D4E07" w:rsidP="004D4E07">
            <w:pPr>
              <w:jc w:val="center"/>
              <w:rPr>
                <w:color w:val="000000"/>
              </w:rPr>
            </w:pPr>
            <w:r w:rsidRPr="004D4E07">
              <w:rPr>
                <w:color w:val="000000"/>
              </w:rPr>
              <w:t>54 144,90</w:t>
            </w:r>
          </w:p>
        </w:tc>
        <w:tc>
          <w:tcPr>
            <w:tcW w:w="1418" w:type="dxa"/>
            <w:vAlign w:val="bottom"/>
          </w:tcPr>
          <w:p w:rsidR="004D4E07" w:rsidRPr="004D4E07" w:rsidRDefault="004D4E07" w:rsidP="004D4E07">
            <w:pPr>
              <w:jc w:val="center"/>
              <w:rPr>
                <w:color w:val="000000"/>
              </w:rPr>
            </w:pPr>
            <w:r w:rsidRPr="004D4E07">
              <w:rPr>
                <w:color w:val="000000"/>
              </w:rPr>
              <w:t>240 070,60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71 092,40</w:t>
            </w:r>
          </w:p>
        </w:tc>
        <w:tc>
          <w:tcPr>
            <w:tcW w:w="1276" w:type="dxa"/>
            <w:vAlign w:val="bottom"/>
          </w:tcPr>
          <w:p w:rsidR="004D4E07" w:rsidRPr="004D4E07" w:rsidRDefault="004D4E07" w:rsidP="004D4E07">
            <w:pPr>
              <w:jc w:val="center"/>
              <w:rPr>
                <w:color w:val="000000"/>
              </w:rPr>
            </w:pPr>
            <w:r w:rsidRPr="004D4E07">
              <w:rPr>
                <w:color w:val="000000"/>
              </w:rPr>
              <w:t>58 691,10</w:t>
            </w:r>
          </w:p>
        </w:tc>
        <w:tc>
          <w:tcPr>
            <w:tcW w:w="1395" w:type="dxa"/>
            <w:vAlign w:val="bottom"/>
          </w:tcPr>
          <w:p w:rsidR="004D4E07" w:rsidRPr="004D4E07" w:rsidRDefault="004D4E07" w:rsidP="004D4E07">
            <w:pPr>
              <w:jc w:val="center"/>
              <w:rPr>
                <w:color w:val="000000"/>
              </w:rPr>
            </w:pPr>
            <w:r w:rsidRPr="004D4E07">
              <w:rPr>
                <w:color w:val="000000"/>
              </w:rPr>
              <w:t>56 142,20</w:t>
            </w:r>
          </w:p>
        </w:tc>
        <w:tc>
          <w:tcPr>
            <w:tcW w:w="1440" w:type="dxa"/>
            <w:vAlign w:val="bottom"/>
          </w:tcPr>
          <w:p w:rsidR="004D4E07" w:rsidRPr="004D4E07" w:rsidRDefault="004D4E07" w:rsidP="004D4E07">
            <w:pPr>
              <w:jc w:val="center"/>
              <w:rPr>
                <w:color w:val="000000"/>
              </w:rPr>
            </w:pPr>
            <w:r w:rsidRPr="004D4E07">
              <w:rPr>
                <w:color w:val="000000"/>
              </w:rPr>
              <w:t>54 144,90</w:t>
            </w:r>
          </w:p>
        </w:tc>
        <w:tc>
          <w:tcPr>
            <w:tcW w:w="1418" w:type="dxa"/>
            <w:vAlign w:val="bottom"/>
          </w:tcPr>
          <w:p w:rsidR="004D4E07" w:rsidRPr="004D4E07" w:rsidRDefault="004D4E07" w:rsidP="004D4E07">
            <w:pPr>
              <w:jc w:val="center"/>
              <w:rPr>
                <w:color w:val="000000"/>
              </w:rPr>
            </w:pPr>
            <w:r w:rsidRPr="004D4E07">
              <w:rPr>
                <w:color w:val="000000"/>
              </w:rPr>
              <w:t>240 070,60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283"/>
              <w:jc w:val="both"/>
              <w:rPr>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71 092,40</w:t>
            </w:r>
          </w:p>
        </w:tc>
        <w:tc>
          <w:tcPr>
            <w:tcW w:w="1276" w:type="dxa"/>
            <w:vAlign w:val="bottom"/>
          </w:tcPr>
          <w:p w:rsidR="004D4E07" w:rsidRPr="004D4E07" w:rsidRDefault="004D4E07" w:rsidP="004D4E07">
            <w:pPr>
              <w:jc w:val="center"/>
              <w:rPr>
                <w:color w:val="000000"/>
              </w:rPr>
            </w:pPr>
            <w:r w:rsidRPr="004D4E07">
              <w:rPr>
                <w:color w:val="000000"/>
              </w:rPr>
              <w:t>58 691,10</w:t>
            </w:r>
          </w:p>
        </w:tc>
        <w:tc>
          <w:tcPr>
            <w:tcW w:w="1395" w:type="dxa"/>
            <w:vAlign w:val="bottom"/>
          </w:tcPr>
          <w:p w:rsidR="004D4E07" w:rsidRPr="004D4E07" w:rsidRDefault="004D4E07" w:rsidP="004D4E07">
            <w:pPr>
              <w:jc w:val="center"/>
              <w:rPr>
                <w:color w:val="000000"/>
              </w:rPr>
            </w:pPr>
            <w:r w:rsidRPr="004D4E07">
              <w:rPr>
                <w:color w:val="000000"/>
              </w:rPr>
              <w:t>56 142,20</w:t>
            </w:r>
          </w:p>
        </w:tc>
        <w:tc>
          <w:tcPr>
            <w:tcW w:w="1440" w:type="dxa"/>
            <w:vAlign w:val="bottom"/>
          </w:tcPr>
          <w:p w:rsidR="004D4E07" w:rsidRPr="004D4E07" w:rsidRDefault="004D4E07" w:rsidP="004D4E07">
            <w:pPr>
              <w:jc w:val="center"/>
              <w:rPr>
                <w:color w:val="000000"/>
              </w:rPr>
            </w:pPr>
            <w:r w:rsidRPr="004D4E07">
              <w:rPr>
                <w:color w:val="000000"/>
              </w:rPr>
              <w:t>54 144,90</w:t>
            </w:r>
          </w:p>
        </w:tc>
        <w:tc>
          <w:tcPr>
            <w:tcW w:w="1418" w:type="dxa"/>
            <w:vAlign w:val="bottom"/>
          </w:tcPr>
          <w:p w:rsidR="004D4E07" w:rsidRPr="004D4E07" w:rsidRDefault="004D4E07" w:rsidP="004D4E07">
            <w:pPr>
              <w:jc w:val="center"/>
              <w:rPr>
                <w:color w:val="000000"/>
              </w:rPr>
            </w:pPr>
            <w:r w:rsidRPr="004D4E07">
              <w:rPr>
                <w:color w:val="000000"/>
              </w:rPr>
              <w:t>240 070,60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федеральный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фонд развития территорий</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ind w:left="567"/>
              <w:jc w:val="both"/>
              <w:rPr>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rPr>
                <w:sz w:val="16"/>
                <w:szCs w:val="16"/>
              </w:rPr>
            </w:pPr>
          </w:p>
        </w:tc>
        <w:tc>
          <w:tcPr>
            <w:tcW w:w="1275" w:type="dxa"/>
            <w:vAlign w:val="center"/>
          </w:tcPr>
          <w:p w:rsidR="004D4E07" w:rsidRPr="004D4E07" w:rsidRDefault="004D4E07" w:rsidP="004D4E07">
            <w:pPr>
              <w:jc w:val="center"/>
              <w:rPr>
                <w:color w:val="000000"/>
              </w:rPr>
            </w:pPr>
            <w:r w:rsidRPr="004D4E07">
              <w:rPr>
                <w:color w:val="000000"/>
              </w:rPr>
              <w:t>856,30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856,30</w:t>
            </w:r>
          </w:p>
        </w:tc>
      </w:tr>
      <w:tr w:rsidR="004D4E07" w:rsidRPr="003A46C7" w:rsidTr="004D4E07">
        <w:tc>
          <w:tcPr>
            <w:tcW w:w="579" w:type="dxa"/>
            <w:vMerge w:val="restart"/>
            <w:vAlign w:val="bottom"/>
          </w:tcPr>
          <w:p w:rsidR="004D4E07" w:rsidRPr="00143D41" w:rsidRDefault="004D4E07" w:rsidP="004D4E07">
            <w:pPr>
              <w:jc w:val="center"/>
              <w:rPr>
                <w:color w:val="000000"/>
              </w:rPr>
            </w:pPr>
            <w:r w:rsidRPr="00143D41">
              <w:rPr>
                <w:color w:val="000000"/>
              </w:rPr>
              <w:lastRenderedPageBreak/>
              <w:t>1</w:t>
            </w:r>
            <w:r>
              <w:rPr>
                <w:color w:val="000000"/>
              </w:rPr>
              <w:t>1</w:t>
            </w:r>
          </w:p>
        </w:tc>
        <w:tc>
          <w:tcPr>
            <w:tcW w:w="4938" w:type="dxa"/>
            <w:gridSpan w:val="2"/>
            <w:vAlign w:val="center"/>
          </w:tcPr>
          <w:p w:rsidR="004D4E07" w:rsidRPr="004D4E07" w:rsidRDefault="004D4E07" w:rsidP="004D4E07">
            <w:pPr>
              <w:jc w:val="both"/>
              <w:rPr>
                <w:sz w:val="16"/>
                <w:szCs w:val="16"/>
              </w:rPr>
            </w:pPr>
            <w:r w:rsidRPr="004D4E07">
              <w:rPr>
                <w:color w:val="000000"/>
                <w:sz w:val="16"/>
                <w:szCs w:val="16"/>
              </w:rPr>
              <w:t>Консолидированные бюджеты поселений</w:t>
            </w:r>
          </w:p>
        </w:tc>
        <w:tc>
          <w:tcPr>
            <w:tcW w:w="2388" w:type="dxa"/>
            <w:vMerge w:val="restart"/>
            <w:vAlign w:val="center"/>
          </w:tcPr>
          <w:p w:rsidR="004D4E07" w:rsidRPr="004D4E07" w:rsidRDefault="004D4E07" w:rsidP="004D4E07">
            <w:pPr>
              <w:spacing w:after="240"/>
              <w:jc w:val="center"/>
              <w:rPr>
                <w:color w:val="000000"/>
                <w:sz w:val="16"/>
                <w:szCs w:val="16"/>
              </w:rPr>
            </w:pPr>
            <w:r w:rsidRPr="004D4E07">
              <w:rPr>
                <w:color w:val="000000"/>
                <w:sz w:val="16"/>
                <w:szCs w:val="16"/>
              </w:rPr>
              <w:t>907 07 02 02 4 02 29460 612</w:t>
            </w: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bottom"/>
          </w:tcPr>
          <w:p w:rsidR="004D4E07" w:rsidRPr="00143D41" w:rsidRDefault="004D4E07" w:rsidP="004D4E07">
            <w:pPr>
              <w:jc w:val="center"/>
              <w:rPr>
                <w:color w:val="000000"/>
              </w:rPr>
            </w:pPr>
          </w:p>
        </w:tc>
        <w:tc>
          <w:tcPr>
            <w:tcW w:w="4938" w:type="dxa"/>
            <w:gridSpan w:val="2"/>
            <w:vAlign w:val="center"/>
          </w:tcPr>
          <w:p w:rsidR="004D4E07" w:rsidRPr="004D4E07" w:rsidRDefault="004D4E07" w:rsidP="004D4E07">
            <w:pPr>
              <w:rPr>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spacing w:after="240"/>
              <w:jc w:val="center"/>
              <w:rPr>
                <w:color w:val="000000"/>
              </w:rP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bottom"/>
          </w:tcPr>
          <w:p w:rsidR="004D4E07" w:rsidRPr="00143D41" w:rsidRDefault="004D4E07" w:rsidP="004D4E07">
            <w:pPr>
              <w:jc w:val="center"/>
              <w:rPr>
                <w:color w:val="000000"/>
              </w:rPr>
            </w:pPr>
          </w:p>
        </w:tc>
        <w:tc>
          <w:tcPr>
            <w:tcW w:w="4938" w:type="dxa"/>
            <w:gridSpan w:val="2"/>
            <w:vAlign w:val="center"/>
          </w:tcPr>
          <w:p w:rsidR="004D4E07" w:rsidRPr="004D4E07" w:rsidRDefault="004D4E07" w:rsidP="004D4E07">
            <w:pPr>
              <w:jc w:val="both"/>
              <w:rPr>
                <w:color w:val="000000"/>
                <w:sz w:val="16"/>
                <w:szCs w:val="16"/>
              </w:rPr>
            </w:pPr>
            <w:r w:rsidRPr="004D4E07">
              <w:rPr>
                <w:color w:val="000000"/>
                <w:sz w:val="16"/>
                <w:szCs w:val="16"/>
              </w:rPr>
              <w:t>Мероприятие (результат) 10 «Реализован познавательно-игровой проект "Посвящение в первоклассники" (всего), в том числе:</w:t>
            </w:r>
          </w:p>
        </w:tc>
        <w:tc>
          <w:tcPr>
            <w:tcW w:w="2388" w:type="dxa"/>
            <w:vMerge/>
            <w:vAlign w:val="center"/>
          </w:tcPr>
          <w:p w:rsidR="004D4E07" w:rsidRPr="004D4E07" w:rsidRDefault="004D4E07" w:rsidP="004D4E07">
            <w:pPr>
              <w:spacing w:after="240"/>
              <w:jc w:val="center"/>
              <w:rPr>
                <w:color w:val="000000"/>
              </w:rPr>
            </w:pPr>
          </w:p>
        </w:tc>
        <w:tc>
          <w:tcPr>
            <w:tcW w:w="1275" w:type="dxa"/>
            <w:vAlign w:val="center"/>
          </w:tcPr>
          <w:p w:rsidR="004D4E07" w:rsidRPr="004D4E07" w:rsidRDefault="004D4E07" w:rsidP="004D4E07">
            <w:pPr>
              <w:jc w:val="center"/>
              <w:rPr>
                <w:color w:val="000000"/>
              </w:rPr>
            </w:pPr>
            <w:r w:rsidRPr="004D4E07">
              <w:rPr>
                <w:color w:val="000000"/>
              </w:rPr>
              <w:t>1 140,00</w:t>
            </w:r>
          </w:p>
        </w:tc>
        <w:tc>
          <w:tcPr>
            <w:tcW w:w="1276" w:type="dxa"/>
            <w:vAlign w:val="bottom"/>
          </w:tcPr>
          <w:p w:rsidR="004D4E07" w:rsidRPr="004D4E07" w:rsidRDefault="004D4E07" w:rsidP="004D4E07">
            <w:pPr>
              <w:jc w:val="center"/>
              <w:rPr>
                <w:color w:val="000000"/>
              </w:rPr>
            </w:pPr>
            <w:r w:rsidRPr="004D4E07">
              <w:rPr>
                <w:color w:val="000000"/>
              </w:rPr>
              <w:t>1 185,60</w:t>
            </w:r>
          </w:p>
        </w:tc>
        <w:tc>
          <w:tcPr>
            <w:tcW w:w="1395" w:type="dxa"/>
            <w:vAlign w:val="bottom"/>
          </w:tcPr>
          <w:p w:rsidR="004D4E07" w:rsidRPr="004D4E07" w:rsidRDefault="004D4E07" w:rsidP="004D4E07">
            <w:pPr>
              <w:jc w:val="center"/>
              <w:rPr>
                <w:color w:val="000000"/>
              </w:rPr>
            </w:pPr>
            <w:r w:rsidRPr="004D4E07">
              <w:rPr>
                <w:color w:val="000000"/>
              </w:rPr>
              <w:t>1 185,60</w:t>
            </w:r>
          </w:p>
        </w:tc>
        <w:tc>
          <w:tcPr>
            <w:tcW w:w="1440" w:type="dxa"/>
            <w:vAlign w:val="bottom"/>
          </w:tcPr>
          <w:p w:rsidR="004D4E07" w:rsidRPr="004D4E07" w:rsidRDefault="004D4E07" w:rsidP="004D4E07">
            <w:pPr>
              <w:jc w:val="center"/>
              <w:rPr>
                <w:color w:val="000000"/>
              </w:rPr>
            </w:pPr>
            <w:r w:rsidRPr="004D4E07">
              <w:rPr>
                <w:color w:val="000000"/>
              </w:rPr>
              <w:t>1 185,60</w:t>
            </w:r>
          </w:p>
        </w:tc>
        <w:tc>
          <w:tcPr>
            <w:tcW w:w="1418" w:type="dxa"/>
            <w:vAlign w:val="bottom"/>
          </w:tcPr>
          <w:p w:rsidR="004D4E07" w:rsidRPr="004D4E07" w:rsidRDefault="004D4E07" w:rsidP="004D4E07">
            <w:pPr>
              <w:jc w:val="center"/>
              <w:rPr>
                <w:color w:val="000000"/>
              </w:rPr>
            </w:pPr>
            <w:r w:rsidRPr="004D4E07">
              <w:rPr>
                <w:color w:val="000000"/>
              </w:rPr>
              <w:t>4 696,80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Местный бюджет (всего),  из них:</w:t>
            </w:r>
          </w:p>
        </w:tc>
        <w:tc>
          <w:tcPr>
            <w:tcW w:w="2388" w:type="dxa"/>
            <w:vMerge/>
            <w:vAlign w:val="center"/>
          </w:tcPr>
          <w:p w:rsidR="004D4E07" w:rsidRPr="004D4E07" w:rsidRDefault="004D4E07" w:rsidP="004D4E07">
            <w:pPr>
              <w:jc w:val="center"/>
            </w:pPr>
          </w:p>
        </w:tc>
        <w:tc>
          <w:tcPr>
            <w:tcW w:w="1275" w:type="dxa"/>
            <w:vAlign w:val="center"/>
          </w:tcPr>
          <w:p w:rsidR="004D4E07" w:rsidRPr="004D4E07" w:rsidRDefault="004D4E07" w:rsidP="004D4E07">
            <w:pPr>
              <w:jc w:val="center"/>
              <w:rPr>
                <w:color w:val="000000"/>
              </w:rPr>
            </w:pPr>
            <w:r w:rsidRPr="004D4E07">
              <w:rPr>
                <w:color w:val="000000"/>
              </w:rPr>
              <w:t>1 140,00</w:t>
            </w:r>
          </w:p>
        </w:tc>
        <w:tc>
          <w:tcPr>
            <w:tcW w:w="1276" w:type="dxa"/>
            <w:vAlign w:val="bottom"/>
          </w:tcPr>
          <w:p w:rsidR="004D4E07" w:rsidRPr="004D4E07" w:rsidRDefault="004D4E07" w:rsidP="004D4E07">
            <w:pPr>
              <w:jc w:val="center"/>
              <w:rPr>
                <w:color w:val="000000"/>
              </w:rPr>
            </w:pPr>
            <w:r w:rsidRPr="004D4E07">
              <w:rPr>
                <w:color w:val="000000"/>
              </w:rPr>
              <w:t>1 185,60</w:t>
            </w:r>
          </w:p>
        </w:tc>
        <w:tc>
          <w:tcPr>
            <w:tcW w:w="1395" w:type="dxa"/>
            <w:vAlign w:val="bottom"/>
          </w:tcPr>
          <w:p w:rsidR="004D4E07" w:rsidRPr="004D4E07" w:rsidRDefault="004D4E07" w:rsidP="004D4E07">
            <w:pPr>
              <w:jc w:val="center"/>
              <w:rPr>
                <w:color w:val="000000"/>
              </w:rPr>
            </w:pPr>
            <w:r w:rsidRPr="004D4E07">
              <w:rPr>
                <w:color w:val="000000"/>
              </w:rPr>
              <w:t>1 185,60</w:t>
            </w:r>
          </w:p>
        </w:tc>
        <w:tc>
          <w:tcPr>
            <w:tcW w:w="1440" w:type="dxa"/>
            <w:vAlign w:val="bottom"/>
          </w:tcPr>
          <w:p w:rsidR="004D4E07" w:rsidRPr="004D4E07" w:rsidRDefault="004D4E07" w:rsidP="004D4E07">
            <w:pPr>
              <w:jc w:val="center"/>
              <w:rPr>
                <w:color w:val="000000"/>
              </w:rPr>
            </w:pPr>
            <w:r w:rsidRPr="004D4E07">
              <w:rPr>
                <w:color w:val="000000"/>
              </w:rPr>
              <w:t>1 185,60</w:t>
            </w:r>
          </w:p>
        </w:tc>
        <w:tc>
          <w:tcPr>
            <w:tcW w:w="1418" w:type="dxa"/>
            <w:vAlign w:val="bottom"/>
          </w:tcPr>
          <w:p w:rsidR="004D4E07" w:rsidRPr="004D4E07" w:rsidRDefault="004D4E07" w:rsidP="004D4E07">
            <w:pPr>
              <w:jc w:val="center"/>
              <w:rPr>
                <w:color w:val="000000"/>
              </w:rPr>
            </w:pPr>
            <w:r w:rsidRPr="004D4E07">
              <w:rPr>
                <w:color w:val="000000"/>
              </w:rPr>
              <w:t>4 696,80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безвозмездные поступления в местный бюджет, в том числе за счет средств:</w:t>
            </w:r>
          </w:p>
        </w:tc>
        <w:tc>
          <w:tcPr>
            <w:tcW w:w="2388" w:type="dxa"/>
            <w:vMerge/>
            <w:vAlign w:val="center"/>
          </w:tcPr>
          <w:p w:rsidR="004D4E07" w:rsidRPr="004D4E07" w:rsidRDefault="004D4E07" w:rsidP="004D4E07">
            <w:pPr>
              <w:jc w:val="center"/>
            </w:pPr>
          </w:p>
        </w:tc>
        <w:tc>
          <w:tcPr>
            <w:tcW w:w="1275" w:type="dxa"/>
            <w:vAlign w:val="center"/>
          </w:tcPr>
          <w:p w:rsidR="004D4E07" w:rsidRPr="004D4E07" w:rsidRDefault="004D4E07" w:rsidP="004D4E07">
            <w:pPr>
              <w:jc w:val="center"/>
              <w:rPr>
                <w:color w:val="000000"/>
              </w:rPr>
            </w:pPr>
            <w:r w:rsidRPr="004D4E07">
              <w:rPr>
                <w:color w:val="000000"/>
              </w:rPr>
              <w:t>1 140,00</w:t>
            </w:r>
          </w:p>
        </w:tc>
        <w:tc>
          <w:tcPr>
            <w:tcW w:w="1276" w:type="dxa"/>
            <w:vAlign w:val="bottom"/>
          </w:tcPr>
          <w:p w:rsidR="004D4E07" w:rsidRPr="004D4E07" w:rsidRDefault="004D4E07" w:rsidP="004D4E07">
            <w:pPr>
              <w:jc w:val="center"/>
              <w:rPr>
                <w:color w:val="000000"/>
              </w:rPr>
            </w:pPr>
            <w:r w:rsidRPr="004D4E07">
              <w:rPr>
                <w:color w:val="000000"/>
              </w:rPr>
              <w:t>1 185,60</w:t>
            </w:r>
          </w:p>
        </w:tc>
        <w:tc>
          <w:tcPr>
            <w:tcW w:w="1395" w:type="dxa"/>
            <w:vAlign w:val="bottom"/>
          </w:tcPr>
          <w:p w:rsidR="004D4E07" w:rsidRPr="004D4E07" w:rsidRDefault="004D4E07" w:rsidP="004D4E07">
            <w:pPr>
              <w:jc w:val="center"/>
              <w:rPr>
                <w:color w:val="000000"/>
              </w:rPr>
            </w:pPr>
            <w:r w:rsidRPr="004D4E07">
              <w:rPr>
                <w:color w:val="000000"/>
              </w:rPr>
              <w:t>1 185,60</w:t>
            </w:r>
          </w:p>
        </w:tc>
        <w:tc>
          <w:tcPr>
            <w:tcW w:w="1440" w:type="dxa"/>
            <w:vAlign w:val="bottom"/>
          </w:tcPr>
          <w:p w:rsidR="004D4E07" w:rsidRPr="004D4E07" w:rsidRDefault="004D4E07" w:rsidP="004D4E07">
            <w:pPr>
              <w:jc w:val="center"/>
              <w:rPr>
                <w:color w:val="000000"/>
              </w:rPr>
            </w:pPr>
            <w:r w:rsidRPr="004D4E07">
              <w:rPr>
                <w:color w:val="000000"/>
              </w:rPr>
              <w:t>1 185,60</w:t>
            </w:r>
          </w:p>
        </w:tc>
        <w:tc>
          <w:tcPr>
            <w:tcW w:w="1418" w:type="dxa"/>
            <w:vAlign w:val="bottom"/>
          </w:tcPr>
          <w:p w:rsidR="004D4E07" w:rsidRPr="004D4E07" w:rsidRDefault="004D4E07" w:rsidP="004D4E07">
            <w:pPr>
              <w:jc w:val="center"/>
              <w:rPr>
                <w:color w:val="000000"/>
              </w:rPr>
            </w:pPr>
            <w:r w:rsidRPr="004D4E07">
              <w:rPr>
                <w:color w:val="000000"/>
              </w:rPr>
              <w:t>4 696,80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федеральный бюджет</w:t>
            </w:r>
          </w:p>
        </w:tc>
        <w:tc>
          <w:tcPr>
            <w:tcW w:w="2388" w:type="dxa"/>
            <w:vMerge/>
            <w:vAlign w:val="center"/>
          </w:tcPr>
          <w:p w:rsidR="004D4E07" w:rsidRPr="004D4E07" w:rsidRDefault="004D4E07" w:rsidP="004D4E07">
            <w:pPr>
              <w:jc w:val="cente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фонд развития территорий</w:t>
            </w:r>
          </w:p>
        </w:tc>
        <w:tc>
          <w:tcPr>
            <w:tcW w:w="2388" w:type="dxa"/>
            <w:vMerge/>
            <w:vAlign w:val="center"/>
          </w:tcPr>
          <w:p w:rsidR="004D4E07" w:rsidRPr="004D4E07" w:rsidRDefault="004D4E07" w:rsidP="004D4E07">
            <w:pPr>
              <w:jc w:val="cente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областной бюджет</w:t>
            </w:r>
          </w:p>
        </w:tc>
        <w:tc>
          <w:tcPr>
            <w:tcW w:w="2388" w:type="dxa"/>
            <w:vMerge/>
            <w:vAlign w:val="center"/>
          </w:tcPr>
          <w:p w:rsidR="004D4E07" w:rsidRPr="004D4E07" w:rsidRDefault="004D4E07" w:rsidP="004D4E07">
            <w:pPr>
              <w:jc w:val="cente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Консолидированные бюджеты поселений</w:t>
            </w:r>
          </w:p>
        </w:tc>
        <w:tc>
          <w:tcPr>
            <w:tcW w:w="2388" w:type="dxa"/>
            <w:vMerge/>
            <w:vAlign w:val="center"/>
          </w:tcPr>
          <w:p w:rsidR="004D4E07" w:rsidRPr="004D4E07" w:rsidRDefault="004D4E07" w:rsidP="004D4E07">
            <w:pPr>
              <w:jc w:val="cente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79" w:type="dxa"/>
            <w:vMerge/>
            <w:vAlign w:val="center"/>
          </w:tcPr>
          <w:p w:rsidR="004D4E07" w:rsidRPr="00143D41" w:rsidRDefault="004D4E07" w:rsidP="004D4E07">
            <w:pPr>
              <w:jc w:val="center"/>
            </w:pPr>
          </w:p>
        </w:tc>
        <w:tc>
          <w:tcPr>
            <w:tcW w:w="4938" w:type="dxa"/>
            <w:gridSpan w:val="2"/>
            <w:vAlign w:val="center"/>
          </w:tcPr>
          <w:p w:rsidR="004D4E07" w:rsidRPr="004D4E07" w:rsidRDefault="004D4E07" w:rsidP="004D4E07">
            <w:pPr>
              <w:rPr>
                <w:color w:val="000000"/>
                <w:sz w:val="16"/>
                <w:szCs w:val="16"/>
              </w:rPr>
            </w:pPr>
            <w:r w:rsidRPr="004D4E07">
              <w:rPr>
                <w:color w:val="000000"/>
                <w:sz w:val="16"/>
                <w:szCs w:val="16"/>
              </w:rPr>
              <w:t>Внебюджетные источники</w:t>
            </w:r>
          </w:p>
        </w:tc>
        <w:tc>
          <w:tcPr>
            <w:tcW w:w="2388" w:type="dxa"/>
            <w:vMerge/>
            <w:vAlign w:val="center"/>
          </w:tcPr>
          <w:p w:rsidR="004D4E07" w:rsidRPr="004D4E07" w:rsidRDefault="004D4E07" w:rsidP="004D4E07">
            <w:pPr>
              <w:jc w:val="center"/>
            </w:pPr>
          </w:p>
        </w:tc>
        <w:tc>
          <w:tcPr>
            <w:tcW w:w="1275" w:type="dxa"/>
            <w:vAlign w:val="center"/>
          </w:tcPr>
          <w:p w:rsidR="004D4E07" w:rsidRPr="004D4E07" w:rsidRDefault="004D4E07" w:rsidP="004D4E07">
            <w:pPr>
              <w:jc w:val="center"/>
              <w:rPr>
                <w:color w:val="000000"/>
              </w:rPr>
            </w:pPr>
            <w:r w:rsidRPr="004D4E07">
              <w:rPr>
                <w:color w:val="000000"/>
              </w:rPr>
              <w:t>0,00</w:t>
            </w:r>
          </w:p>
        </w:tc>
        <w:tc>
          <w:tcPr>
            <w:tcW w:w="1276" w:type="dxa"/>
            <w:vAlign w:val="bottom"/>
          </w:tcPr>
          <w:p w:rsidR="004D4E07" w:rsidRPr="004D4E07" w:rsidRDefault="004D4E07" w:rsidP="004D4E07">
            <w:pPr>
              <w:jc w:val="center"/>
              <w:rPr>
                <w:color w:val="000000"/>
              </w:rPr>
            </w:pPr>
            <w:r w:rsidRPr="004D4E07">
              <w:rPr>
                <w:color w:val="000000"/>
              </w:rPr>
              <w:t>0,00</w:t>
            </w:r>
          </w:p>
        </w:tc>
        <w:tc>
          <w:tcPr>
            <w:tcW w:w="1395" w:type="dxa"/>
            <w:vAlign w:val="bottom"/>
          </w:tcPr>
          <w:p w:rsidR="004D4E07" w:rsidRPr="004D4E07" w:rsidRDefault="004D4E07" w:rsidP="004D4E07">
            <w:pPr>
              <w:jc w:val="center"/>
              <w:rPr>
                <w:color w:val="000000"/>
              </w:rPr>
            </w:pPr>
            <w:r w:rsidRPr="004D4E07">
              <w:rPr>
                <w:color w:val="000000"/>
              </w:rPr>
              <w:t>0,00</w:t>
            </w:r>
          </w:p>
        </w:tc>
        <w:tc>
          <w:tcPr>
            <w:tcW w:w="1440"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bl>
    <w:p w:rsidR="004D4E07" w:rsidRDefault="004D4E07"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DE16CA" w:rsidRDefault="00DE16CA"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8B153C" w:rsidRDefault="008B153C" w:rsidP="004D4E07">
      <w:pPr>
        <w:jc w:val="center"/>
        <w:rPr>
          <w:sz w:val="28"/>
        </w:rPr>
      </w:pPr>
    </w:p>
    <w:p w:rsidR="004D4E07" w:rsidRPr="00DD0F75" w:rsidRDefault="004D4E07" w:rsidP="004D4E07">
      <w:pPr>
        <w:jc w:val="center"/>
        <w:rPr>
          <w:sz w:val="28"/>
        </w:rPr>
      </w:pPr>
      <w:r>
        <w:rPr>
          <w:sz w:val="28"/>
        </w:rPr>
        <w:lastRenderedPageBreak/>
        <w:t xml:space="preserve">5. </w:t>
      </w:r>
      <w:r>
        <w:rPr>
          <w:color w:val="020B22"/>
          <w:sz w:val="28"/>
          <w:szCs w:val="28"/>
        </w:rPr>
        <w:t>В п</w:t>
      </w:r>
      <w:r w:rsidRPr="00DD0F75">
        <w:rPr>
          <w:sz w:val="28"/>
          <w:szCs w:val="28"/>
          <w:lang w:eastAsia="x-none"/>
        </w:rPr>
        <w:t>аспорт</w:t>
      </w:r>
      <w:r>
        <w:rPr>
          <w:sz w:val="28"/>
          <w:szCs w:val="28"/>
          <w:lang w:eastAsia="x-none"/>
        </w:rPr>
        <w:t>е</w:t>
      </w:r>
      <w:r>
        <w:rPr>
          <w:color w:val="020B22"/>
          <w:sz w:val="28"/>
          <w:szCs w:val="28"/>
        </w:rPr>
        <w:t xml:space="preserve"> </w:t>
      </w:r>
      <w:r w:rsidRPr="00DD0F75">
        <w:rPr>
          <w:sz w:val="28"/>
        </w:rPr>
        <w:t>комплекса процессных мероприятий</w:t>
      </w:r>
      <w:r>
        <w:rPr>
          <w:sz w:val="28"/>
        </w:rPr>
        <w:t xml:space="preserve"> </w:t>
      </w:r>
      <w:r w:rsidRPr="00DD0F75">
        <w:rPr>
          <w:sz w:val="28"/>
        </w:rPr>
        <w:t>«Обеспечение реализации программ дополнительного образования»</w:t>
      </w:r>
    </w:p>
    <w:p w:rsidR="004D4E07" w:rsidRDefault="004D4E07" w:rsidP="004D4E07">
      <w:pPr>
        <w:jc w:val="both"/>
        <w:rPr>
          <w:sz w:val="28"/>
          <w:szCs w:val="28"/>
          <w:lang w:eastAsia="x-none"/>
        </w:rPr>
      </w:pPr>
      <w:r w:rsidRPr="00DD0F75">
        <w:rPr>
          <w:sz w:val="28"/>
          <w:szCs w:val="28"/>
          <w:lang w:eastAsia="x-none"/>
        </w:rPr>
        <w:t>муниципальной программы Белокалитвинского района</w:t>
      </w:r>
      <w:r>
        <w:rPr>
          <w:color w:val="020B22"/>
          <w:sz w:val="28"/>
          <w:szCs w:val="28"/>
        </w:rPr>
        <w:t xml:space="preserve"> </w:t>
      </w:r>
      <w:r w:rsidRPr="00DD0F75">
        <w:rPr>
          <w:sz w:val="28"/>
          <w:szCs w:val="28"/>
          <w:lang w:eastAsia="x-none"/>
        </w:rPr>
        <w:t>«Развитие образования»</w:t>
      </w:r>
      <w:r>
        <w:rPr>
          <w:sz w:val="28"/>
          <w:szCs w:val="28"/>
          <w:lang w:eastAsia="x-none"/>
        </w:rPr>
        <w:t xml:space="preserve"> пункт 4</w:t>
      </w:r>
      <w:r w:rsidRPr="00DD0F75">
        <w:rPr>
          <w:sz w:val="28"/>
          <w:szCs w:val="28"/>
          <w:lang w:eastAsia="x-none"/>
        </w:rPr>
        <w:t xml:space="preserve">. </w:t>
      </w:r>
      <w:r>
        <w:rPr>
          <w:sz w:val="28"/>
          <w:szCs w:val="28"/>
          <w:lang w:eastAsia="x-none"/>
        </w:rPr>
        <w:t>«</w:t>
      </w:r>
      <w:r>
        <w:rPr>
          <w:sz w:val="28"/>
          <w:szCs w:val="28"/>
        </w:rPr>
        <w:t>Финансовое обеспечение ко</w:t>
      </w:r>
      <w:r>
        <w:rPr>
          <w:sz w:val="28"/>
          <w:szCs w:val="28"/>
        </w:rPr>
        <w:t>м</w:t>
      </w:r>
      <w:r>
        <w:rPr>
          <w:sz w:val="28"/>
          <w:szCs w:val="28"/>
        </w:rPr>
        <w:t>плекса процессных мероприятий</w:t>
      </w:r>
      <w:r>
        <w:rPr>
          <w:sz w:val="28"/>
          <w:szCs w:val="28"/>
          <w:lang w:eastAsia="x-none"/>
        </w:rPr>
        <w:t>» изложить в следующей редакции:</w:t>
      </w:r>
    </w:p>
    <w:p w:rsidR="004D4E07" w:rsidRPr="00247498" w:rsidRDefault="004D4E07" w:rsidP="004D4E07">
      <w:pPr>
        <w:jc w:val="both"/>
        <w:rPr>
          <w:sz w:val="28"/>
        </w:rPr>
      </w:pPr>
    </w:p>
    <w:p w:rsidR="004D4E07" w:rsidRDefault="004D4E07" w:rsidP="004D4E07">
      <w:pPr>
        <w:jc w:val="center"/>
        <w:rPr>
          <w:sz w:val="28"/>
          <w:szCs w:val="28"/>
        </w:rPr>
      </w:pPr>
      <w:r>
        <w:rPr>
          <w:sz w:val="28"/>
          <w:szCs w:val="28"/>
        </w:rPr>
        <w:t>4. Финансовое обеспечение комплекса процессных мероприятий.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0"/>
        <w:gridCol w:w="5266"/>
        <w:gridCol w:w="2471"/>
        <w:gridCol w:w="1276"/>
        <w:gridCol w:w="1417"/>
        <w:gridCol w:w="1418"/>
        <w:gridCol w:w="1275"/>
        <w:gridCol w:w="1418"/>
      </w:tblGrid>
      <w:tr w:rsidR="004D4E07" w:rsidRPr="003A46C7" w:rsidTr="004D4E07">
        <w:trPr>
          <w:trHeight w:val="413"/>
        </w:trPr>
        <w:tc>
          <w:tcPr>
            <w:tcW w:w="593" w:type="dxa"/>
            <w:gridSpan w:val="2"/>
            <w:vMerge w:val="restart"/>
          </w:tcPr>
          <w:p w:rsidR="004D4E07" w:rsidRPr="00270175" w:rsidRDefault="004D4E07" w:rsidP="004D4E07">
            <w:pPr>
              <w:jc w:val="center"/>
            </w:pPr>
            <w:r w:rsidRPr="00270175">
              <w:t>№</w:t>
            </w:r>
          </w:p>
          <w:p w:rsidR="004D4E07" w:rsidRPr="00270175" w:rsidRDefault="004D4E07" w:rsidP="004D4E07">
            <w:pPr>
              <w:jc w:val="center"/>
            </w:pPr>
            <w:proofErr w:type="gramStart"/>
            <w:r w:rsidRPr="00270175">
              <w:t>п</w:t>
            </w:r>
            <w:proofErr w:type="gramEnd"/>
            <w:r w:rsidRPr="00270175">
              <w:t>/п</w:t>
            </w:r>
          </w:p>
        </w:tc>
        <w:tc>
          <w:tcPr>
            <w:tcW w:w="5266" w:type="dxa"/>
            <w:vMerge w:val="restart"/>
          </w:tcPr>
          <w:p w:rsidR="004D4E07" w:rsidRPr="00270175" w:rsidRDefault="004D4E07" w:rsidP="004D4E07">
            <w:pPr>
              <w:jc w:val="center"/>
            </w:pPr>
            <w:r w:rsidRPr="00270175">
              <w:t>Наименование мероприятия (результат)/ источник фина</w:t>
            </w:r>
            <w:r w:rsidRPr="00270175">
              <w:t>н</w:t>
            </w:r>
            <w:r w:rsidRPr="00270175">
              <w:t>сового обеспечения</w:t>
            </w:r>
          </w:p>
        </w:tc>
        <w:tc>
          <w:tcPr>
            <w:tcW w:w="2471" w:type="dxa"/>
            <w:vMerge w:val="restart"/>
          </w:tcPr>
          <w:p w:rsidR="004D4E07" w:rsidRPr="00270175" w:rsidRDefault="004D4E07" w:rsidP="004D4E07">
            <w:pPr>
              <w:jc w:val="center"/>
            </w:pPr>
            <w:r w:rsidRPr="00270175">
              <w:t>Код бюджетной класс</w:t>
            </w:r>
            <w:r w:rsidRPr="00270175">
              <w:t>и</w:t>
            </w:r>
            <w:r w:rsidRPr="00270175">
              <w:t>фикации расходов</w:t>
            </w:r>
          </w:p>
        </w:tc>
        <w:tc>
          <w:tcPr>
            <w:tcW w:w="6804" w:type="dxa"/>
            <w:gridSpan w:val="5"/>
          </w:tcPr>
          <w:p w:rsidR="004D4E07" w:rsidRPr="00270175" w:rsidRDefault="004D4E07" w:rsidP="004D4E07">
            <w:pPr>
              <w:jc w:val="center"/>
            </w:pPr>
            <w:r w:rsidRPr="00270175">
              <w:t>Объем расходов по годам реализации (тыс. рублей)</w:t>
            </w:r>
          </w:p>
        </w:tc>
      </w:tr>
      <w:tr w:rsidR="004D4E07" w:rsidRPr="003A46C7" w:rsidTr="004D4E07">
        <w:tc>
          <w:tcPr>
            <w:tcW w:w="593" w:type="dxa"/>
            <w:gridSpan w:val="2"/>
            <w:vMerge/>
          </w:tcPr>
          <w:p w:rsidR="004D4E07" w:rsidRPr="00270175" w:rsidRDefault="004D4E07" w:rsidP="004D4E07">
            <w:pPr>
              <w:jc w:val="center"/>
            </w:pPr>
          </w:p>
        </w:tc>
        <w:tc>
          <w:tcPr>
            <w:tcW w:w="5266" w:type="dxa"/>
            <w:vMerge/>
          </w:tcPr>
          <w:p w:rsidR="004D4E07" w:rsidRPr="00270175" w:rsidRDefault="004D4E07" w:rsidP="004D4E07">
            <w:pPr>
              <w:jc w:val="center"/>
            </w:pPr>
          </w:p>
        </w:tc>
        <w:tc>
          <w:tcPr>
            <w:tcW w:w="2471" w:type="dxa"/>
            <w:vMerge/>
          </w:tcPr>
          <w:p w:rsidR="004D4E07" w:rsidRPr="00270175" w:rsidRDefault="004D4E07" w:rsidP="004D4E07">
            <w:pPr>
              <w:jc w:val="center"/>
            </w:pPr>
          </w:p>
        </w:tc>
        <w:tc>
          <w:tcPr>
            <w:tcW w:w="1276" w:type="dxa"/>
          </w:tcPr>
          <w:p w:rsidR="004D4E07" w:rsidRPr="00270175" w:rsidRDefault="004D4E07" w:rsidP="004D4E07">
            <w:pPr>
              <w:jc w:val="center"/>
            </w:pPr>
            <w:r w:rsidRPr="00270175">
              <w:t>202</w:t>
            </w:r>
            <w:r>
              <w:t>5</w:t>
            </w:r>
          </w:p>
        </w:tc>
        <w:tc>
          <w:tcPr>
            <w:tcW w:w="1417" w:type="dxa"/>
          </w:tcPr>
          <w:p w:rsidR="004D4E07" w:rsidRPr="00270175" w:rsidRDefault="004D4E07" w:rsidP="004D4E07">
            <w:pPr>
              <w:jc w:val="center"/>
            </w:pPr>
            <w:r w:rsidRPr="00270175">
              <w:t>202</w:t>
            </w:r>
            <w:r>
              <w:t>6</w:t>
            </w:r>
          </w:p>
        </w:tc>
        <w:tc>
          <w:tcPr>
            <w:tcW w:w="1418" w:type="dxa"/>
          </w:tcPr>
          <w:p w:rsidR="004D4E07" w:rsidRPr="00270175" w:rsidRDefault="004D4E07" w:rsidP="004D4E07">
            <w:pPr>
              <w:jc w:val="center"/>
            </w:pPr>
            <w:r w:rsidRPr="00270175">
              <w:t>202</w:t>
            </w:r>
            <w:r>
              <w:t>7</w:t>
            </w:r>
          </w:p>
        </w:tc>
        <w:tc>
          <w:tcPr>
            <w:tcW w:w="1275" w:type="dxa"/>
          </w:tcPr>
          <w:p w:rsidR="004D4E07" w:rsidRPr="00270175" w:rsidRDefault="004D4E07" w:rsidP="004D4E07">
            <w:pPr>
              <w:jc w:val="center"/>
            </w:pPr>
            <w:r w:rsidRPr="00270175">
              <w:t>202</w:t>
            </w:r>
            <w:r>
              <w:t>8</w:t>
            </w:r>
          </w:p>
        </w:tc>
        <w:tc>
          <w:tcPr>
            <w:tcW w:w="1418" w:type="dxa"/>
          </w:tcPr>
          <w:p w:rsidR="004D4E07" w:rsidRPr="00270175" w:rsidRDefault="004D4E07" w:rsidP="004D4E07">
            <w:pPr>
              <w:jc w:val="center"/>
            </w:pPr>
            <w:r w:rsidRPr="00270175">
              <w:t>Всего</w:t>
            </w:r>
          </w:p>
        </w:tc>
      </w:tr>
      <w:tr w:rsidR="004D4E07" w:rsidRPr="003A46C7" w:rsidTr="004D4E07">
        <w:tc>
          <w:tcPr>
            <w:tcW w:w="583" w:type="dxa"/>
            <w:vMerge w:val="restart"/>
            <w:vAlign w:val="center"/>
          </w:tcPr>
          <w:p w:rsidR="004D4E07" w:rsidRPr="009C7EC3" w:rsidRDefault="004D4E07" w:rsidP="004D4E07">
            <w:pPr>
              <w:jc w:val="center"/>
              <w:rPr>
                <w:color w:val="000000"/>
              </w:rPr>
            </w:pPr>
            <w:r w:rsidRPr="009C7EC3">
              <w:rPr>
                <w:color w:val="000000"/>
              </w:rPr>
              <w:t>1</w:t>
            </w:r>
          </w:p>
        </w:tc>
        <w:tc>
          <w:tcPr>
            <w:tcW w:w="5276" w:type="dxa"/>
            <w:gridSpan w:val="2"/>
            <w:vAlign w:val="center"/>
          </w:tcPr>
          <w:p w:rsidR="004D4E07" w:rsidRPr="009C7EC3" w:rsidRDefault="004D4E07" w:rsidP="004D4E07">
            <w:pPr>
              <w:jc w:val="both"/>
              <w:rPr>
                <w:color w:val="000000"/>
              </w:rPr>
            </w:pPr>
            <w:r w:rsidRPr="009C7EC3">
              <w:rPr>
                <w:color w:val="000000"/>
              </w:rPr>
              <w:t>Комплекс процессных мероприятий "Обеспечение реал</w:t>
            </w:r>
            <w:r w:rsidRPr="009C7EC3">
              <w:rPr>
                <w:color w:val="000000"/>
              </w:rPr>
              <w:t>и</w:t>
            </w:r>
            <w:r w:rsidRPr="009C7EC3">
              <w:rPr>
                <w:color w:val="000000"/>
              </w:rPr>
              <w:t>зации программ дополнительного образования" (всего), в том числе:</w:t>
            </w:r>
          </w:p>
        </w:tc>
        <w:tc>
          <w:tcPr>
            <w:tcW w:w="2471" w:type="dxa"/>
            <w:vMerge w:val="restart"/>
            <w:vAlign w:val="center"/>
          </w:tcPr>
          <w:p w:rsidR="004D4E07" w:rsidRPr="004D4E07" w:rsidRDefault="004D4E07" w:rsidP="004D4E07">
            <w:pPr>
              <w:jc w:val="center"/>
              <w:rPr>
                <w:color w:val="000000"/>
                <w:sz w:val="16"/>
                <w:szCs w:val="16"/>
              </w:rPr>
            </w:pPr>
            <w:r w:rsidRPr="004D4E07">
              <w:rPr>
                <w:color w:val="000000"/>
                <w:sz w:val="16"/>
                <w:szCs w:val="16"/>
              </w:rPr>
              <w:t>Х</w:t>
            </w:r>
          </w:p>
        </w:tc>
        <w:tc>
          <w:tcPr>
            <w:tcW w:w="1276" w:type="dxa"/>
            <w:vAlign w:val="center"/>
          </w:tcPr>
          <w:p w:rsidR="004D4E07" w:rsidRPr="004D4E07" w:rsidRDefault="004D4E07" w:rsidP="004D4E07">
            <w:pPr>
              <w:jc w:val="center"/>
              <w:rPr>
                <w:color w:val="000000"/>
              </w:rPr>
            </w:pPr>
            <w:r w:rsidRPr="004D4E07">
              <w:rPr>
                <w:color w:val="000000"/>
              </w:rPr>
              <w:t>120 159,20</w:t>
            </w:r>
          </w:p>
        </w:tc>
        <w:tc>
          <w:tcPr>
            <w:tcW w:w="1417" w:type="dxa"/>
            <w:vAlign w:val="center"/>
          </w:tcPr>
          <w:p w:rsidR="004D4E07" w:rsidRPr="004D4E07" w:rsidRDefault="004D4E07" w:rsidP="004D4E07">
            <w:pPr>
              <w:jc w:val="center"/>
              <w:rPr>
                <w:color w:val="000000"/>
              </w:rPr>
            </w:pPr>
            <w:r w:rsidRPr="004D4E07">
              <w:rPr>
                <w:color w:val="000000"/>
              </w:rPr>
              <w:t>134 022,60</w:t>
            </w:r>
          </w:p>
        </w:tc>
        <w:tc>
          <w:tcPr>
            <w:tcW w:w="1418" w:type="dxa"/>
            <w:vAlign w:val="center"/>
          </w:tcPr>
          <w:p w:rsidR="004D4E07" w:rsidRPr="004D4E07" w:rsidRDefault="004D4E07" w:rsidP="004D4E07">
            <w:pPr>
              <w:jc w:val="center"/>
              <w:rPr>
                <w:color w:val="000000"/>
              </w:rPr>
            </w:pPr>
            <w:r w:rsidRPr="004D4E07">
              <w:rPr>
                <w:color w:val="000000"/>
              </w:rPr>
              <w:t>122 989,60</w:t>
            </w:r>
          </w:p>
        </w:tc>
        <w:tc>
          <w:tcPr>
            <w:tcW w:w="1275" w:type="dxa"/>
            <w:vAlign w:val="center"/>
          </w:tcPr>
          <w:p w:rsidR="004D4E07" w:rsidRPr="004D4E07" w:rsidRDefault="004D4E07" w:rsidP="004D4E07">
            <w:pPr>
              <w:jc w:val="center"/>
              <w:rPr>
                <w:color w:val="000000"/>
              </w:rPr>
            </w:pPr>
            <w:r w:rsidRPr="004D4E07">
              <w:rPr>
                <w:color w:val="000000"/>
              </w:rPr>
              <w:t>130 958,70</w:t>
            </w:r>
          </w:p>
        </w:tc>
        <w:tc>
          <w:tcPr>
            <w:tcW w:w="1418" w:type="dxa"/>
            <w:vAlign w:val="center"/>
          </w:tcPr>
          <w:p w:rsidR="004D4E07" w:rsidRPr="004D4E07" w:rsidRDefault="004D4E07" w:rsidP="004D4E07">
            <w:pPr>
              <w:jc w:val="center"/>
              <w:rPr>
                <w:color w:val="000000"/>
              </w:rPr>
            </w:pPr>
            <w:r w:rsidRPr="004D4E07">
              <w:rPr>
                <w:color w:val="000000"/>
              </w:rPr>
              <w:t>508 130,10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jc w:val="both"/>
            </w:pPr>
            <w:r w:rsidRPr="009C7EC3">
              <w:rPr>
                <w:color w:val="000000"/>
              </w:rPr>
              <w:t>Местный бюджет (всего),  из них:</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118 259,20</w:t>
            </w:r>
          </w:p>
        </w:tc>
        <w:tc>
          <w:tcPr>
            <w:tcW w:w="1417" w:type="dxa"/>
            <w:vAlign w:val="center"/>
          </w:tcPr>
          <w:p w:rsidR="004D4E07" w:rsidRPr="004D4E07" w:rsidRDefault="004D4E07" w:rsidP="004D4E07">
            <w:pPr>
              <w:jc w:val="center"/>
              <w:rPr>
                <w:color w:val="000000"/>
              </w:rPr>
            </w:pPr>
            <w:r w:rsidRPr="004D4E07">
              <w:rPr>
                <w:color w:val="000000"/>
              </w:rPr>
              <w:t>132 102,60</w:t>
            </w:r>
          </w:p>
        </w:tc>
        <w:tc>
          <w:tcPr>
            <w:tcW w:w="1418" w:type="dxa"/>
            <w:vAlign w:val="center"/>
          </w:tcPr>
          <w:p w:rsidR="004D4E07" w:rsidRPr="004D4E07" w:rsidRDefault="004D4E07" w:rsidP="004D4E07">
            <w:pPr>
              <w:jc w:val="center"/>
              <w:rPr>
                <w:color w:val="000000"/>
              </w:rPr>
            </w:pPr>
            <w:r w:rsidRPr="004D4E07">
              <w:rPr>
                <w:color w:val="000000"/>
              </w:rPr>
              <w:t>121 069,60</w:t>
            </w:r>
          </w:p>
        </w:tc>
        <w:tc>
          <w:tcPr>
            <w:tcW w:w="1275" w:type="dxa"/>
            <w:vAlign w:val="center"/>
          </w:tcPr>
          <w:p w:rsidR="004D4E07" w:rsidRPr="004D4E07" w:rsidRDefault="004D4E07" w:rsidP="004D4E07">
            <w:pPr>
              <w:jc w:val="center"/>
              <w:rPr>
                <w:color w:val="000000"/>
              </w:rPr>
            </w:pPr>
            <w:r w:rsidRPr="004D4E07">
              <w:rPr>
                <w:color w:val="000000"/>
              </w:rPr>
              <w:t>129 038,70</w:t>
            </w:r>
          </w:p>
        </w:tc>
        <w:tc>
          <w:tcPr>
            <w:tcW w:w="1418" w:type="dxa"/>
            <w:vAlign w:val="center"/>
          </w:tcPr>
          <w:p w:rsidR="004D4E07" w:rsidRPr="004D4E07" w:rsidRDefault="004D4E07" w:rsidP="004D4E07">
            <w:pPr>
              <w:jc w:val="center"/>
              <w:rPr>
                <w:color w:val="000000"/>
              </w:rPr>
            </w:pPr>
            <w:r w:rsidRPr="004D4E07">
              <w:rPr>
                <w:color w:val="000000"/>
              </w:rPr>
              <w:t>500 470,10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ind w:left="283"/>
              <w:jc w:val="both"/>
            </w:pPr>
            <w:r w:rsidRPr="009C7EC3">
              <w:rPr>
                <w:color w:val="000000"/>
              </w:rPr>
              <w:t>безвозмездные поступления в местный бюджет, в том числе за счет средств:</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118 259,20</w:t>
            </w:r>
          </w:p>
        </w:tc>
        <w:tc>
          <w:tcPr>
            <w:tcW w:w="1417" w:type="dxa"/>
            <w:vAlign w:val="center"/>
          </w:tcPr>
          <w:p w:rsidR="004D4E07" w:rsidRPr="004D4E07" w:rsidRDefault="004D4E07" w:rsidP="004D4E07">
            <w:pPr>
              <w:jc w:val="center"/>
              <w:rPr>
                <w:color w:val="000000"/>
              </w:rPr>
            </w:pPr>
            <w:r w:rsidRPr="004D4E07">
              <w:rPr>
                <w:color w:val="000000"/>
              </w:rPr>
              <w:t>132 102,60</w:t>
            </w:r>
          </w:p>
        </w:tc>
        <w:tc>
          <w:tcPr>
            <w:tcW w:w="1418" w:type="dxa"/>
            <w:vAlign w:val="center"/>
          </w:tcPr>
          <w:p w:rsidR="004D4E07" w:rsidRPr="004D4E07" w:rsidRDefault="004D4E07" w:rsidP="004D4E07">
            <w:pPr>
              <w:jc w:val="center"/>
              <w:rPr>
                <w:color w:val="000000"/>
              </w:rPr>
            </w:pPr>
            <w:r w:rsidRPr="004D4E07">
              <w:rPr>
                <w:color w:val="000000"/>
              </w:rPr>
              <w:t>121 069,60</w:t>
            </w:r>
          </w:p>
        </w:tc>
        <w:tc>
          <w:tcPr>
            <w:tcW w:w="1275" w:type="dxa"/>
            <w:vAlign w:val="center"/>
          </w:tcPr>
          <w:p w:rsidR="004D4E07" w:rsidRPr="004D4E07" w:rsidRDefault="004D4E07" w:rsidP="004D4E07">
            <w:pPr>
              <w:jc w:val="center"/>
              <w:rPr>
                <w:color w:val="000000"/>
              </w:rPr>
            </w:pPr>
            <w:r w:rsidRPr="004D4E07">
              <w:rPr>
                <w:color w:val="000000"/>
              </w:rPr>
              <w:t>129 038,70</w:t>
            </w:r>
          </w:p>
        </w:tc>
        <w:tc>
          <w:tcPr>
            <w:tcW w:w="1418" w:type="dxa"/>
            <w:vAlign w:val="center"/>
          </w:tcPr>
          <w:p w:rsidR="004D4E07" w:rsidRPr="004D4E07" w:rsidRDefault="004D4E07" w:rsidP="004D4E07">
            <w:pPr>
              <w:jc w:val="center"/>
              <w:rPr>
                <w:color w:val="000000"/>
              </w:rPr>
            </w:pPr>
            <w:r w:rsidRPr="004D4E07">
              <w:rPr>
                <w:color w:val="000000"/>
              </w:rPr>
              <w:t>500 470,10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ind w:left="567"/>
              <w:jc w:val="both"/>
            </w:pPr>
            <w:r w:rsidRPr="009C7EC3">
              <w:rPr>
                <w:color w:val="000000"/>
              </w:rPr>
              <w:t>федеральный бюджет</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c>
          <w:tcPr>
            <w:tcW w:w="1275"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ind w:left="567"/>
              <w:jc w:val="both"/>
            </w:pPr>
            <w:r w:rsidRPr="009C7EC3">
              <w:rPr>
                <w:color w:val="000000"/>
              </w:rPr>
              <w:t>фонд развития территорий</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c>
          <w:tcPr>
            <w:tcW w:w="1275"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ind w:left="567"/>
              <w:jc w:val="both"/>
            </w:pPr>
            <w:r w:rsidRPr="009C7EC3">
              <w:rPr>
                <w:color w:val="000000"/>
              </w:rPr>
              <w:t>областной бюджет</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c>
          <w:tcPr>
            <w:tcW w:w="1275"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jc w:val="both"/>
            </w:pPr>
            <w:r w:rsidRPr="009C7EC3">
              <w:rPr>
                <w:color w:val="000000"/>
              </w:rPr>
              <w:t>Консолидированные бюджеты поселений</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c>
          <w:tcPr>
            <w:tcW w:w="1275" w:type="dxa"/>
            <w:vAlign w:val="center"/>
          </w:tcPr>
          <w:p w:rsidR="004D4E07" w:rsidRPr="004D4E07" w:rsidRDefault="004D4E07" w:rsidP="004D4E07">
            <w:pPr>
              <w:jc w:val="center"/>
              <w:rPr>
                <w:color w:val="000000"/>
              </w:rPr>
            </w:pPr>
            <w:r w:rsidRPr="004D4E07">
              <w:rPr>
                <w:color w:val="000000"/>
              </w:rPr>
              <w:t>0,00</w:t>
            </w:r>
          </w:p>
        </w:tc>
        <w:tc>
          <w:tcPr>
            <w:tcW w:w="1418" w:type="dxa"/>
            <w:vAlign w:val="center"/>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r w:rsidRPr="009C7EC3">
              <w:rPr>
                <w:color w:val="000000"/>
              </w:rPr>
              <w:t>Внебюджетные источники</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1 900,00</w:t>
            </w:r>
          </w:p>
        </w:tc>
        <w:tc>
          <w:tcPr>
            <w:tcW w:w="1417" w:type="dxa"/>
            <w:vAlign w:val="center"/>
          </w:tcPr>
          <w:p w:rsidR="004D4E07" w:rsidRPr="004D4E07" w:rsidRDefault="004D4E07" w:rsidP="004D4E07">
            <w:pPr>
              <w:jc w:val="center"/>
              <w:rPr>
                <w:color w:val="000000"/>
              </w:rPr>
            </w:pPr>
            <w:r w:rsidRPr="004D4E07">
              <w:rPr>
                <w:color w:val="000000"/>
              </w:rPr>
              <w:t>1 920,00</w:t>
            </w:r>
          </w:p>
        </w:tc>
        <w:tc>
          <w:tcPr>
            <w:tcW w:w="1418" w:type="dxa"/>
            <w:vAlign w:val="center"/>
          </w:tcPr>
          <w:p w:rsidR="004D4E07" w:rsidRPr="004D4E07" w:rsidRDefault="004D4E07" w:rsidP="004D4E07">
            <w:pPr>
              <w:jc w:val="center"/>
              <w:rPr>
                <w:color w:val="000000"/>
              </w:rPr>
            </w:pPr>
            <w:r w:rsidRPr="004D4E07">
              <w:rPr>
                <w:color w:val="000000"/>
              </w:rPr>
              <w:t>1 920,00</w:t>
            </w:r>
          </w:p>
        </w:tc>
        <w:tc>
          <w:tcPr>
            <w:tcW w:w="1275" w:type="dxa"/>
            <w:vAlign w:val="center"/>
          </w:tcPr>
          <w:p w:rsidR="004D4E07" w:rsidRPr="004D4E07" w:rsidRDefault="004D4E07" w:rsidP="004D4E07">
            <w:pPr>
              <w:jc w:val="center"/>
              <w:rPr>
                <w:color w:val="000000"/>
              </w:rPr>
            </w:pPr>
            <w:r w:rsidRPr="004D4E07">
              <w:rPr>
                <w:color w:val="000000"/>
              </w:rPr>
              <w:t>1 920,00</w:t>
            </w:r>
          </w:p>
        </w:tc>
        <w:tc>
          <w:tcPr>
            <w:tcW w:w="1418" w:type="dxa"/>
            <w:vAlign w:val="center"/>
          </w:tcPr>
          <w:p w:rsidR="004D4E07" w:rsidRPr="004D4E07" w:rsidRDefault="004D4E07" w:rsidP="004D4E07">
            <w:pPr>
              <w:jc w:val="center"/>
              <w:rPr>
                <w:color w:val="000000"/>
              </w:rPr>
            </w:pPr>
            <w:r w:rsidRPr="004D4E07">
              <w:rPr>
                <w:color w:val="000000"/>
              </w:rPr>
              <w:t>7 660,00</w:t>
            </w:r>
          </w:p>
        </w:tc>
      </w:tr>
      <w:tr w:rsidR="004D4E07" w:rsidRPr="003A46C7" w:rsidTr="004D4E07">
        <w:tc>
          <w:tcPr>
            <w:tcW w:w="583" w:type="dxa"/>
            <w:vMerge w:val="restart"/>
            <w:vAlign w:val="center"/>
          </w:tcPr>
          <w:p w:rsidR="004D4E07" w:rsidRPr="009C7EC3" w:rsidRDefault="004D4E07" w:rsidP="004D4E07">
            <w:pPr>
              <w:jc w:val="center"/>
              <w:rPr>
                <w:color w:val="000000"/>
              </w:rPr>
            </w:pPr>
            <w:r w:rsidRPr="009C7EC3">
              <w:rPr>
                <w:color w:val="000000"/>
              </w:rPr>
              <w:t>2</w:t>
            </w:r>
          </w:p>
        </w:tc>
        <w:tc>
          <w:tcPr>
            <w:tcW w:w="5276" w:type="dxa"/>
            <w:gridSpan w:val="2"/>
            <w:vAlign w:val="center"/>
          </w:tcPr>
          <w:p w:rsidR="004D4E07" w:rsidRPr="009C7EC3" w:rsidRDefault="004D4E07" w:rsidP="004D4E07">
            <w:pPr>
              <w:jc w:val="both"/>
              <w:rPr>
                <w:color w:val="000000"/>
              </w:rPr>
            </w:pPr>
            <w:r w:rsidRPr="009C7EC3">
              <w:rPr>
                <w:color w:val="000000"/>
              </w:rPr>
              <w:t>Мероприятие (результат) 1 «Обеспечение предоставления муниципальных услуг муниципальными образовательн</w:t>
            </w:r>
            <w:r w:rsidRPr="009C7EC3">
              <w:rPr>
                <w:color w:val="000000"/>
              </w:rPr>
              <w:t>ы</w:t>
            </w:r>
            <w:r w:rsidRPr="009C7EC3">
              <w:rPr>
                <w:color w:val="000000"/>
              </w:rPr>
              <w:t>ми организациями, подведомственные отделу образования Администрации Белокалитвинского района» (всего), в том числе:</w:t>
            </w:r>
          </w:p>
        </w:tc>
        <w:tc>
          <w:tcPr>
            <w:tcW w:w="2471" w:type="dxa"/>
            <w:vMerge w:val="restart"/>
            <w:vAlign w:val="center"/>
          </w:tcPr>
          <w:p w:rsidR="004D4E07" w:rsidRPr="004D4E07" w:rsidRDefault="004D4E07" w:rsidP="004D4E07">
            <w:pPr>
              <w:spacing w:after="240"/>
              <w:jc w:val="center"/>
              <w:rPr>
                <w:color w:val="000000"/>
                <w:sz w:val="16"/>
                <w:szCs w:val="16"/>
              </w:rPr>
            </w:pPr>
            <w:r w:rsidRPr="004D4E07">
              <w:rPr>
                <w:color w:val="000000"/>
                <w:sz w:val="16"/>
                <w:szCs w:val="16"/>
              </w:rPr>
              <w:t>907 07 03 02 4 03 00590 611</w:t>
            </w:r>
            <w:r w:rsidRPr="004D4E07">
              <w:rPr>
                <w:color w:val="000000"/>
                <w:sz w:val="16"/>
                <w:szCs w:val="16"/>
              </w:rPr>
              <w:br/>
              <w:t>907 07 03 02 4 03 00590 614</w:t>
            </w:r>
          </w:p>
        </w:tc>
        <w:tc>
          <w:tcPr>
            <w:tcW w:w="1276" w:type="dxa"/>
            <w:vAlign w:val="center"/>
          </w:tcPr>
          <w:p w:rsidR="004D4E07" w:rsidRPr="004D4E07" w:rsidRDefault="004D4E07" w:rsidP="004D4E07">
            <w:pPr>
              <w:jc w:val="center"/>
              <w:rPr>
                <w:color w:val="000000"/>
              </w:rPr>
            </w:pPr>
            <w:r w:rsidRPr="004D4E07">
              <w:rPr>
                <w:color w:val="000000"/>
              </w:rPr>
              <w:t>95 274,40</w:t>
            </w:r>
          </w:p>
        </w:tc>
        <w:tc>
          <w:tcPr>
            <w:tcW w:w="1417" w:type="dxa"/>
            <w:vAlign w:val="bottom"/>
          </w:tcPr>
          <w:p w:rsidR="004D4E07" w:rsidRPr="004D4E07" w:rsidRDefault="004D4E07" w:rsidP="004D4E07">
            <w:pPr>
              <w:jc w:val="center"/>
              <w:rPr>
                <w:color w:val="000000"/>
              </w:rPr>
            </w:pPr>
            <w:r w:rsidRPr="004D4E07">
              <w:rPr>
                <w:color w:val="000000"/>
              </w:rPr>
              <w:t>132 777,00</w:t>
            </w:r>
          </w:p>
        </w:tc>
        <w:tc>
          <w:tcPr>
            <w:tcW w:w="1418" w:type="dxa"/>
            <w:vAlign w:val="bottom"/>
          </w:tcPr>
          <w:p w:rsidR="004D4E07" w:rsidRPr="004D4E07" w:rsidRDefault="004D4E07" w:rsidP="004D4E07">
            <w:pPr>
              <w:jc w:val="center"/>
              <w:rPr>
                <w:color w:val="000000"/>
              </w:rPr>
            </w:pPr>
            <w:r w:rsidRPr="004D4E07">
              <w:rPr>
                <w:color w:val="000000"/>
              </w:rPr>
              <w:t>122 237,00</w:t>
            </w:r>
          </w:p>
        </w:tc>
        <w:tc>
          <w:tcPr>
            <w:tcW w:w="1275" w:type="dxa"/>
            <w:vAlign w:val="bottom"/>
          </w:tcPr>
          <w:p w:rsidR="004D4E07" w:rsidRPr="004D4E07" w:rsidRDefault="004D4E07" w:rsidP="004D4E07">
            <w:pPr>
              <w:jc w:val="center"/>
              <w:rPr>
                <w:color w:val="000000"/>
              </w:rPr>
            </w:pPr>
            <w:r w:rsidRPr="004D4E07">
              <w:rPr>
                <w:color w:val="000000"/>
              </w:rPr>
              <w:t>122 237,00</w:t>
            </w:r>
          </w:p>
        </w:tc>
        <w:tc>
          <w:tcPr>
            <w:tcW w:w="1418" w:type="dxa"/>
            <w:vAlign w:val="bottom"/>
          </w:tcPr>
          <w:p w:rsidR="004D4E07" w:rsidRPr="004D4E07" w:rsidRDefault="004D4E07" w:rsidP="004D4E07">
            <w:pPr>
              <w:jc w:val="center"/>
              <w:rPr>
                <w:color w:val="000000"/>
              </w:rPr>
            </w:pPr>
            <w:r w:rsidRPr="004D4E07">
              <w:rPr>
                <w:color w:val="000000"/>
              </w:rPr>
              <w:t>472 525,40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jc w:val="both"/>
            </w:pPr>
            <w:r w:rsidRPr="009C7EC3">
              <w:rPr>
                <w:color w:val="000000"/>
              </w:rPr>
              <w:t>Местный бюджет (всего),  из них:</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93 374,40</w:t>
            </w:r>
          </w:p>
        </w:tc>
        <w:tc>
          <w:tcPr>
            <w:tcW w:w="1417" w:type="dxa"/>
            <w:vAlign w:val="bottom"/>
          </w:tcPr>
          <w:p w:rsidR="004D4E07" w:rsidRPr="004D4E07" w:rsidRDefault="004D4E07" w:rsidP="004D4E07">
            <w:pPr>
              <w:jc w:val="center"/>
              <w:rPr>
                <w:color w:val="000000"/>
              </w:rPr>
            </w:pPr>
            <w:r w:rsidRPr="004D4E07">
              <w:rPr>
                <w:color w:val="000000"/>
              </w:rPr>
              <w:t>130 857,00</w:t>
            </w:r>
          </w:p>
        </w:tc>
        <w:tc>
          <w:tcPr>
            <w:tcW w:w="1418" w:type="dxa"/>
            <w:vAlign w:val="bottom"/>
          </w:tcPr>
          <w:p w:rsidR="004D4E07" w:rsidRPr="004D4E07" w:rsidRDefault="004D4E07" w:rsidP="004D4E07">
            <w:pPr>
              <w:jc w:val="center"/>
              <w:rPr>
                <w:color w:val="000000"/>
              </w:rPr>
            </w:pPr>
            <w:r w:rsidRPr="004D4E07">
              <w:rPr>
                <w:color w:val="000000"/>
              </w:rPr>
              <w:t>120 317,00</w:t>
            </w:r>
          </w:p>
        </w:tc>
        <w:tc>
          <w:tcPr>
            <w:tcW w:w="1275" w:type="dxa"/>
            <w:vAlign w:val="bottom"/>
          </w:tcPr>
          <w:p w:rsidR="004D4E07" w:rsidRPr="004D4E07" w:rsidRDefault="004D4E07" w:rsidP="004D4E07">
            <w:pPr>
              <w:jc w:val="center"/>
              <w:rPr>
                <w:color w:val="000000"/>
              </w:rPr>
            </w:pPr>
            <w:r w:rsidRPr="004D4E07">
              <w:rPr>
                <w:color w:val="000000"/>
              </w:rPr>
              <w:t>120 317,00</w:t>
            </w:r>
          </w:p>
        </w:tc>
        <w:tc>
          <w:tcPr>
            <w:tcW w:w="1418" w:type="dxa"/>
            <w:vAlign w:val="bottom"/>
          </w:tcPr>
          <w:p w:rsidR="004D4E07" w:rsidRPr="004D4E07" w:rsidRDefault="004D4E07" w:rsidP="004D4E07">
            <w:pPr>
              <w:jc w:val="center"/>
              <w:rPr>
                <w:color w:val="000000"/>
              </w:rPr>
            </w:pPr>
            <w:r w:rsidRPr="004D4E07">
              <w:rPr>
                <w:color w:val="000000"/>
              </w:rPr>
              <w:t>464 865,40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ind w:left="283"/>
              <w:jc w:val="both"/>
            </w:pPr>
            <w:r w:rsidRPr="009C7EC3">
              <w:rPr>
                <w:color w:val="000000"/>
              </w:rPr>
              <w:t>безвозмездные поступления в местный бюджет, в том числе за счет средств:</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93 374,40</w:t>
            </w:r>
          </w:p>
        </w:tc>
        <w:tc>
          <w:tcPr>
            <w:tcW w:w="1417" w:type="dxa"/>
            <w:vAlign w:val="bottom"/>
          </w:tcPr>
          <w:p w:rsidR="004D4E07" w:rsidRPr="004D4E07" w:rsidRDefault="004D4E07" w:rsidP="004D4E07">
            <w:pPr>
              <w:jc w:val="center"/>
              <w:rPr>
                <w:color w:val="000000"/>
              </w:rPr>
            </w:pPr>
            <w:r w:rsidRPr="004D4E07">
              <w:rPr>
                <w:color w:val="000000"/>
              </w:rPr>
              <w:t>130 857,00</w:t>
            </w:r>
          </w:p>
        </w:tc>
        <w:tc>
          <w:tcPr>
            <w:tcW w:w="1418" w:type="dxa"/>
            <w:vAlign w:val="bottom"/>
          </w:tcPr>
          <w:p w:rsidR="004D4E07" w:rsidRPr="004D4E07" w:rsidRDefault="004D4E07" w:rsidP="004D4E07">
            <w:pPr>
              <w:jc w:val="center"/>
              <w:rPr>
                <w:color w:val="000000"/>
              </w:rPr>
            </w:pPr>
            <w:r w:rsidRPr="004D4E07">
              <w:rPr>
                <w:color w:val="000000"/>
              </w:rPr>
              <w:t>120 317,00</w:t>
            </w:r>
          </w:p>
        </w:tc>
        <w:tc>
          <w:tcPr>
            <w:tcW w:w="1275" w:type="dxa"/>
            <w:vAlign w:val="bottom"/>
          </w:tcPr>
          <w:p w:rsidR="004D4E07" w:rsidRPr="004D4E07" w:rsidRDefault="004D4E07" w:rsidP="004D4E07">
            <w:pPr>
              <w:jc w:val="center"/>
              <w:rPr>
                <w:color w:val="000000"/>
              </w:rPr>
            </w:pPr>
            <w:r w:rsidRPr="004D4E07">
              <w:rPr>
                <w:color w:val="000000"/>
              </w:rPr>
              <w:t>120 317,00</w:t>
            </w:r>
          </w:p>
        </w:tc>
        <w:tc>
          <w:tcPr>
            <w:tcW w:w="1418" w:type="dxa"/>
            <w:vAlign w:val="bottom"/>
          </w:tcPr>
          <w:p w:rsidR="004D4E07" w:rsidRPr="004D4E07" w:rsidRDefault="004D4E07" w:rsidP="004D4E07">
            <w:pPr>
              <w:jc w:val="center"/>
              <w:rPr>
                <w:color w:val="000000"/>
              </w:rPr>
            </w:pPr>
            <w:r w:rsidRPr="004D4E07">
              <w:rPr>
                <w:color w:val="000000"/>
              </w:rPr>
              <w:t>464 865,40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ind w:left="567"/>
              <w:jc w:val="both"/>
            </w:pPr>
            <w:r w:rsidRPr="009C7EC3">
              <w:rPr>
                <w:color w:val="000000"/>
              </w:rPr>
              <w:t>федеральный бюджет</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ind w:left="567"/>
              <w:jc w:val="both"/>
            </w:pPr>
            <w:r w:rsidRPr="009C7EC3">
              <w:rPr>
                <w:color w:val="000000"/>
              </w:rPr>
              <w:t>фонд развития территорий</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ind w:left="567"/>
              <w:jc w:val="both"/>
            </w:pPr>
            <w:r w:rsidRPr="009C7EC3">
              <w:rPr>
                <w:color w:val="000000"/>
              </w:rPr>
              <w:t>областной бюджет</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pPr>
              <w:jc w:val="both"/>
            </w:pPr>
            <w:r w:rsidRPr="009C7EC3">
              <w:rPr>
                <w:color w:val="000000"/>
              </w:rPr>
              <w:t>Консолидированные бюджеты поселений</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jc w:val="center"/>
            </w:pPr>
          </w:p>
        </w:tc>
        <w:tc>
          <w:tcPr>
            <w:tcW w:w="5276" w:type="dxa"/>
            <w:gridSpan w:val="2"/>
            <w:vAlign w:val="center"/>
          </w:tcPr>
          <w:p w:rsidR="004D4E07" w:rsidRPr="009C7EC3" w:rsidRDefault="004D4E07" w:rsidP="004D4E07">
            <w:r w:rsidRPr="009C7EC3">
              <w:rPr>
                <w:color w:val="000000"/>
              </w:rPr>
              <w:t>Внебюджетные источники</w:t>
            </w:r>
          </w:p>
        </w:tc>
        <w:tc>
          <w:tcPr>
            <w:tcW w:w="2471" w:type="dxa"/>
            <w:vMerge/>
            <w:vAlign w:val="center"/>
          </w:tcPr>
          <w:p w:rsidR="004D4E07" w:rsidRPr="004D4E07" w:rsidRDefault="004D4E07" w:rsidP="004D4E07">
            <w:pPr>
              <w:jc w:val="center"/>
              <w:rPr>
                <w:sz w:val="16"/>
                <w:szCs w:val="16"/>
              </w:rPr>
            </w:pPr>
          </w:p>
        </w:tc>
        <w:tc>
          <w:tcPr>
            <w:tcW w:w="1276" w:type="dxa"/>
            <w:vAlign w:val="center"/>
          </w:tcPr>
          <w:p w:rsidR="004D4E07" w:rsidRPr="004D4E07" w:rsidRDefault="004D4E07" w:rsidP="004D4E07">
            <w:pPr>
              <w:jc w:val="center"/>
              <w:rPr>
                <w:color w:val="000000"/>
              </w:rPr>
            </w:pPr>
            <w:r w:rsidRPr="004D4E07">
              <w:rPr>
                <w:color w:val="000000"/>
              </w:rPr>
              <w:t>1 900,00</w:t>
            </w:r>
          </w:p>
        </w:tc>
        <w:tc>
          <w:tcPr>
            <w:tcW w:w="1417" w:type="dxa"/>
            <w:vAlign w:val="bottom"/>
          </w:tcPr>
          <w:p w:rsidR="004D4E07" w:rsidRPr="004D4E07" w:rsidRDefault="004D4E07" w:rsidP="004D4E07">
            <w:pPr>
              <w:jc w:val="center"/>
              <w:rPr>
                <w:color w:val="000000"/>
              </w:rPr>
            </w:pPr>
            <w:r w:rsidRPr="004D4E07">
              <w:rPr>
                <w:color w:val="000000"/>
              </w:rPr>
              <w:t>1 920,00</w:t>
            </w:r>
          </w:p>
        </w:tc>
        <w:tc>
          <w:tcPr>
            <w:tcW w:w="1418" w:type="dxa"/>
            <w:vAlign w:val="bottom"/>
          </w:tcPr>
          <w:p w:rsidR="004D4E07" w:rsidRPr="004D4E07" w:rsidRDefault="004D4E07" w:rsidP="004D4E07">
            <w:pPr>
              <w:jc w:val="center"/>
              <w:rPr>
                <w:color w:val="000000"/>
              </w:rPr>
            </w:pPr>
            <w:r w:rsidRPr="004D4E07">
              <w:rPr>
                <w:color w:val="000000"/>
              </w:rPr>
              <w:t>1 920,00</w:t>
            </w:r>
          </w:p>
        </w:tc>
        <w:tc>
          <w:tcPr>
            <w:tcW w:w="1275" w:type="dxa"/>
            <w:vAlign w:val="bottom"/>
          </w:tcPr>
          <w:p w:rsidR="004D4E07" w:rsidRPr="004D4E07" w:rsidRDefault="004D4E07" w:rsidP="004D4E07">
            <w:pPr>
              <w:jc w:val="center"/>
              <w:rPr>
                <w:color w:val="000000"/>
              </w:rPr>
            </w:pPr>
            <w:r w:rsidRPr="004D4E07">
              <w:rPr>
                <w:color w:val="000000"/>
              </w:rPr>
              <w:t>1 920,00</w:t>
            </w:r>
          </w:p>
        </w:tc>
        <w:tc>
          <w:tcPr>
            <w:tcW w:w="1418" w:type="dxa"/>
            <w:vAlign w:val="bottom"/>
          </w:tcPr>
          <w:p w:rsidR="004D4E07" w:rsidRPr="004D4E07" w:rsidRDefault="004D4E07" w:rsidP="004D4E07">
            <w:pPr>
              <w:jc w:val="center"/>
              <w:rPr>
                <w:color w:val="000000"/>
              </w:rPr>
            </w:pPr>
            <w:r w:rsidRPr="004D4E07">
              <w:rPr>
                <w:color w:val="000000"/>
              </w:rPr>
              <w:t>7 660,00</w:t>
            </w:r>
          </w:p>
        </w:tc>
      </w:tr>
      <w:tr w:rsidR="004D4E07" w:rsidRPr="003A46C7" w:rsidTr="004D4E07">
        <w:tc>
          <w:tcPr>
            <w:tcW w:w="583" w:type="dxa"/>
            <w:vMerge w:val="restart"/>
            <w:vAlign w:val="center"/>
          </w:tcPr>
          <w:p w:rsidR="004D4E07" w:rsidRPr="009C7EC3" w:rsidRDefault="004D4E07" w:rsidP="004D4E07">
            <w:pPr>
              <w:jc w:val="center"/>
              <w:rPr>
                <w:color w:val="000000"/>
              </w:rPr>
            </w:pPr>
            <w:r w:rsidRPr="009C7EC3">
              <w:rPr>
                <w:color w:val="000000"/>
              </w:rPr>
              <w:t>3</w:t>
            </w:r>
          </w:p>
        </w:tc>
        <w:tc>
          <w:tcPr>
            <w:tcW w:w="5276" w:type="dxa"/>
            <w:gridSpan w:val="2"/>
            <w:vAlign w:val="center"/>
          </w:tcPr>
          <w:p w:rsidR="004D4E07" w:rsidRPr="009C7EC3" w:rsidRDefault="004D4E07" w:rsidP="004D4E07">
            <w:pPr>
              <w:jc w:val="both"/>
              <w:rPr>
                <w:color w:val="000000"/>
              </w:rPr>
            </w:pPr>
            <w:r w:rsidRPr="009C7EC3">
              <w:rPr>
                <w:color w:val="000000"/>
              </w:rPr>
              <w:t>Мероприятие (результат) 2 «Созданы безопасные и ко</w:t>
            </w:r>
            <w:r w:rsidRPr="009C7EC3">
              <w:rPr>
                <w:color w:val="000000"/>
              </w:rPr>
              <w:t>м</w:t>
            </w:r>
            <w:r w:rsidRPr="009C7EC3">
              <w:rPr>
                <w:color w:val="000000"/>
              </w:rPr>
              <w:t>фортные условия осуществления образовательной  в м</w:t>
            </w:r>
            <w:r w:rsidRPr="009C7EC3">
              <w:rPr>
                <w:color w:val="000000"/>
              </w:rPr>
              <w:t>у</w:t>
            </w:r>
            <w:r w:rsidRPr="009C7EC3">
              <w:rPr>
                <w:color w:val="000000"/>
              </w:rPr>
              <w:t>ниципальных организациях дополнительного образования (всего), в том числе:</w:t>
            </w:r>
          </w:p>
        </w:tc>
        <w:tc>
          <w:tcPr>
            <w:tcW w:w="2471" w:type="dxa"/>
            <w:vMerge w:val="restart"/>
            <w:vAlign w:val="center"/>
          </w:tcPr>
          <w:p w:rsidR="004D4E07" w:rsidRPr="004D4E07" w:rsidRDefault="004D4E07" w:rsidP="004D4E07">
            <w:pPr>
              <w:spacing w:after="240"/>
              <w:jc w:val="center"/>
              <w:rPr>
                <w:color w:val="000000"/>
                <w:sz w:val="16"/>
                <w:szCs w:val="16"/>
              </w:rPr>
            </w:pPr>
            <w:r w:rsidRPr="004D4E07">
              <w:rPr>
                <w:color w:val="000000"/>
                <w:sz w:val="16"/>
                <w:szCs w:val="16"/>
              </w:rPr>
              <w:br/>
              <w:t>907 07 03 02 4 03 00590 612           907 07 03 02 4 03 29920 612            907 07 03 02 4 03 29500 612</w:t>
            </w:r>
          </w:p>
        </w:tc>
        <w:tc>
          <w:tcPr>
            <w:tcW w:w="1276" w:type="dxa"/>
            <w:vAlign w:val="center"/>
          </w:tcPr>
          <w:p w:rsidR="004D4E07" w:rsidRPr="004D4E07" w:rsidRDefault="004D4E07" w:rsidP="004D4E07">
            <w:pPr>
              <w:jc w:val="center"/>
              <w:rPr>
                <w:color w:val="000000"/>
              </w:rPr>
            </w:pPr>
            <w:r w:rsidRPr="004D4E07">
              <w:rPr>
                <w:color w:val="000000"/>
              </w:rPr>
              <w:t>656,4</w:t>
            </w:r>
          </w:p>
        </w:tc>
        <w:tc>
          <w:tcPr>
            <w:tcW w:w="1417" w:type="dxa"/>
            <w:vAlign w:val="bottom"/>
          </w:tcPr>
          <w:p w:rsidR="004D4E07" w:rsidRPr="004D4E07" w:rsidRDefault="004D4E07" w:rsidP="004D4E07">
            <w:pPr>
              <w:jc w:val="center"/>
              <w:rPr>
                <w:color w:val="000000"/>
              </w:rPr>
            </w:pPr>
            <w:r w:rsidRPr="004D4E07">
              <w:rPr>
                <w:color w:val="000000"/>
              </w:rPr>
              <w:t>1 245,60</w:t>
            </w:r>
          </w:p>
        </w:tc>
        <w:tc>
          <w:tcPr>
            <w:tcW w:w="1418" w:type="dxa"/>
            <w:vAlign w:val="bottom"/>
          </w:tcPr>
          <w:p w:rsidR="004D4E07" w:rsidRPr="004D4E07" w:rsidRDefault="004D4E07" w:rsidP="004D4E07">
            <w:pPr>
              <w:jc w:val="center"/>
              <w:rPr>
                <w:color w:val="000000"/>
              </w:rPr>
            </w:pPr>
            <w:r w:rsidRPr="004D4E07">
              <w:rPr>
                <w:color w:val="000000"/>
              </w:rPr>
              <w:t>752,60</w:t>
            </w:r>
          </w:p>
        </w:tc>
        <w:tc>
          <w:tcPr>
            <w:tcW w:w="1275" w:type="dxa"/>
            <w:vAlign w:val="bottom"/>
          </w:tcPr>
          <w:p w:rsidR="004D4E07" w:rsidRPr="004D4E07" w:rsidRDefault="004D4E07" w:rsidP="004D4E07">
            <w:pPr>
              <w:jc w:val="center"/>
              <w:rPr>
                <w:color w:val="000000"/>
              </w:rPr>
            </w:pPr>
            <w:r w:rsidRPr="004D4E07">
              <w:rPr>
                <w:color w:val="000000"/>
              </w:rPr>
              <w:t>8 721,70</w:t>
            </w:r>
          </w:p>
        </w:tc>
        <w:tc>
          <w:tcPr>
            <w:tcW w:w="1418" w:type="dxa"/>
            <w:vAlign w:val="bottom"/>
          </w:tcPr>
          <w:p w:rsidR="004D4E07" w:rsidRPr="004D4E07" w:rsidRDefault="004D4E07" w:rsidP="004D4E07">
            <w:pPr>
              <w:jc w:val="center"/>
              <w:rPr>
                <w:color w:val="000000"/>
              </w:rPr>
            </w:pPr>
            <w:r w:rsidRPr="004D4E07">
              <w:rPr>
                <w:color w:val="000000"/>
              </w:rPr>
              <w:t>11 376,30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Местный бюджет (всего),  из них:</w:t>
            </w:r>
          </w:p>
        </w:tc>
        <w:tc>
          <w:tcPr>
            <w:tcW w:w="2471" w:type="dxa"/>
            <w:vMerge/>
            <w:vAlign w:val="center"/>
          </w:tcPr>
          <w:p w:rsidR="004D4E07" w:rsidRPr="004D4E07" w:rsidRDefault="004D4E07" w:rsidP="004D4E07">
            <w:pPr>
              <w:rPr>
                <w:color w:val="000000"/>
                <w:sz w:val="16"/>
                <w:szCs w:val="16"/>
              </w:rPr>
            </w:pPr>
          </w:p>
        </w:tc>
        <w:tc>
          <w:tcPr>
            <w:tcW w:w="1276" w:type="dxa"/>
            <w:vAlign w:val="center"/>
          </w:tcPr>
          <w:p w:rsidR="004D4E07" w:rsidRPr="004D4E07" w:rsidRDefault="004D4E07" w:rsidP="004D4E07">
            <w:pPr>
              <w:jc w:val="center"/>
              <w:rPr>
                <w:color w:val="000000"/>
              </w:rPr>
            </w:pPr>
            <w:r w:rsidRPr="004D4E07">
              <w:rPr>
                <w:color w:val="000000"/>
              </w:rPr>
              <w:t>656,4</w:t>
            </w:r>
          </w:p>
        </w:tc>
        <w:tc>
          <w:tcPr>
            <w:tcW w:w="1417" w:type="dxa"/>
            <w:vAlign w:val="bottom"/>
          </w:tcPr>
          <w:p w:rsidR="004D4E07" w:rsidRPr="004D4E07" w:rsidRDefault="004D4E07" w:rsidP="004D4E07">
            <w:pPr>
              <w:jc w:val="center"/>
              <w:rPr>
                <w:color w:val="000000"/>
              </w:rPr>
            </w:pPr>
            <w:r w:rsidRPr="004D4E07">
              <w:rPr>
                <w:color w:val="000000"/>
              </w:rPr>
              <w:t>1 245,60</w:t>
            </w:r>
          </w:p>
        </w:tc>
        <w:tc>
          <w:tcPr>
            <w:tcW w:w="1418" w:type="dxa"/>
            <w:vAlign w:val="bottom"/>
          </w:tcPr>
          <w:p w:rsidR="004D4E07" w:rsidRPr="004D4E07" w:rsidRDefault="004D4E07" w:rsidP="004D4E07">
            <w:pPr>
              <w:jc w:val="center"/>
              <w:rPr>
                <w:color w:val="000000"/>
              </w:rPr>
            </w:pPr>
            <w:r w:rsidRPr="004D4E07">
              <w:rPr>
                <w:color w:val="000000"/>
              </w:rPr>
              <w:t>752,60</w:t>
            </w:r>
          </w:p>
        </w:tc>
        <w:tc>
          <w:tcPr>
            <w:tcW w:w="1275" w:type="dxa"/>
            <w:vAlign w:val="bottom"/>
          </w:tcPr>
          <w:p w:rsidR="004D4E07" w:rsidRPr="004D4E07" w:rsidRDefault="004D4E07" w:rsidP="004D4E07">
            <w:pPr>
              <w:jc w:val="center"/>
              <w:rPr>
                <w:color w:val="000000"/>
              </w:rPr>
            </w:pPr>
            <w:r w:rsidRPr="004D4E07">
              <w:rPr>
                <w:color w:val="000000"/>
              </w:rPr>
              <w:t>8 721,70</w:t>
            </w:r>
          </w:p>
        </w:tc>
        <w:tc>
          <w:tcPr>
            <w:tcW w:w="1418" w:type="dxa"/>
            <w:vAlign w:val="bottom"/>
          </w:tcPr>
          <w:p w:rsidR="004D4E07" w:rsidRPr="004D4E07" w:rsidRDefault="004D4E07" w:rsidP="004D4E07">
            <w:pPr>
              <w:jc w:val="center"/>
              <w:rPr>
                <w:color w:val="000000"/>
              </w:rPr>
            </w:pPr>
            <w:r w:rsidRPr="004D4E07">
              <w:rPr>
                <w:color w:val="000000"/>
              </w:rPr>
              <w:t>11 376,30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 xml:space="preserve">безвозмездные поступления в местный бюджет, в том </w:t>
            </w:r>
            <w:r w:rsidRPr="009C7EC3">
              <w:rPr>
                <w:color w:val="000000"/>
              </w:rPr>
              <w:lastRenderedPageBreak/>
              <w:t>числе за счет средств:</w:t>
            </w:r>
          </w:p>
        </w:tc>
        <w:tc>
          <w:tcPr>
            <w:tcW w:w="2471" w:type="dxa"/>
            <w:vMerge/>
            <w:vAlign w:val="center"/>
          </w:tcPr>
          <w:p w:rsidR="004D4E07" w:rsidRPr="004D4E07" w:rsidRDefault="004D4E07" w:rsidP="004D4E07">
            <w:pPr>
              <w:rPr>
                <w:color w:val="000000"/>
                <w:sz w:val="16"/>
                <w:szCs w:val="16"/>
              </w:rPr>
            </w:pPr>
          </w:p>
        </w:tc>
        <w:tc>
          <w:tcPr>
            <w:tcW w:w="1276" w:type="dxa"/>
            <w:vAlign w:val="center"/>
          </w:tcPr>
          <w:p w:rsidR="004D4E07" w:rsidRPr="004D4E07" w:rsidRDefault="004D4E07" w:rsidP="004D4E07">
            <w:pPr>
              <w:jc w:val="center"/>
              <w:rPr>
                <w:color w:val="000000"/>
              </w:rPr>
            </w:pPr>
            <w:r w:rsidRPr="004D4E07">
              <w:rPr>
                <w:color w:val="000000"/>
              </w:rPr>
              <w:t>656,4</w:t>
            </w:r>
          </w:p>
        </w:tc>
        <w:tc>
          <w:tcPr>
            <w:tcW w:w="1417" w:type="dxa"/>
            <w:vAlign w:val="bottom"/>
          </w:tcPr>
          <w:p w:rsidR="004D4E07" w:rsidRPr="004D4E07" w:rsidRDefault="004D4E07" w:rsidP="004D4E07">
            <w:pPr>
              <w:jc w:val="center"/>
              <w:rPr>
                <w:color w:val="000000"/>
              </w:rPr>
            </w:pPr>
            <w:r w:rsidRPr="004D4E07">
              <w:rPr>
                <w:color w:val="000000"/>
              </w:rPr>
              <w:t>1 245,60</w:t>
            </w:r>
          </w:p>
        </w:tc>
        <w:tc>
          <w:tcPr>
            <w:tcW w:w="1418" w:type="dxa"/>
            <w:vAlign w:val="bottom"/>
          </w:tcPr>
          <w:p w:rsidR="004D4E07" w:rsidRPr="004D4E07" w:rsidRDefault="004D4E07" w:rsidP="004D4E07">
            <w:pPr>
              <w:jc w:val="center"/>
              <w:rPr>
                <w:color w:val="000000"/>
              </w:rPr>
            </w:pPr>
            <w:r w:rsidRPr="004D4E07">
              <w:rPr>
                <w:color w:val="000000"/>
              </w:rPr>
              <w:t>752,60</w:t>
            </w:r>
          </w:p>
        </w:tc>
        <w:tc>
          <w:tcPr>
            <w:tcW w:w="1275" w:type="dxa"/>
            <w:vAlign w:val="bottom"/>
          </w:tcPr>
          <w:p w:rsidR="004D4E07" w:rsidRPr="004D4E07" w:rsidRDefault="004D4E07" w:rsidP="004D4E07">
            <w:pPr>
              <w:jc w:val="center"/>
              <w:rPr>
                <w:color w:val="000000"/>
              </w:rPr>
            </w:pPr>
            <w:r w:rsidRPr="004D4E07">
              <w:rPr>
                <w:color w:val="000000"/>
              </w:rPr>
              <w:t>8 721,70</w:t>
            </w:r>
          </w:p>
        </w:tc>
        <w:tc>
          <w:tcPr>
            <w:tcW w:w="1418" w:type="dxa"/>
            <w:vAlign w:val="bottom"/>
          </w:tcPr>
          <w:p w:rsidR="004D4E07" w:rsidRPr="004D4E07" w:rsidRDefault="004D4E07" w:rsidP="004D4E07">
            <w:pPr>
              <w:jc w:val="center"/>
              <w:rPr>
                <w:color w:val="000000"/>
              </w:rPr>
            </w:pPr>
            <w:r w:rsidRPr="004D4E07">
              <w:rPr>
                <w:color w:val="000000"/>
              </w:rPr>
              <w:t>11 376,30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федеральный бюджет</w:t>
            </w:r>
          </w:p>
        </w:tc>
        <w:tc>
          <w:tcPr>
            <w:tcW w:w="2471" w:type="dxa"/>
            <w:vMerge/>
            <w:vAlign w:val="center"/>
          </w:tcPr>
          <w:p w:rsidR="004D4E07" w:rsidRPr="004D4E07" w:rsidRDefault="004D4E07" w:rsidP="004D4E07">
            <w:pPr>
              <w:rPr>
                <w:color w:val="000000"/>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фонд развития территорий</w:t>
            </w:r>
          </w:p>
        </w:tc>
        <w:tc>
          <w:tcPr>
            <w:tcW w:w="2471" w:type="dxa"/>
            <w:vMerge/>
            <w:vAlign w:val="center"/>
          </w:tcPr>
          <w:p w:rsidR="004D4E07" w:rsidRPr="004D4E07" w:rsidRDefault="004D4E07" w:rsidP="004D4E07">
            <w:pPr>
              <w:rPr>
                <w:color w:val="000000"/>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областной бюджет</w:t>
            </w:r>
          </w:p>
        </w:tc>
        <w:tc>
          <w:tcPr>
            <w:tcW w:w="2471" w:type="dxa"/>
            <w:vMerge/>
            <w:vAlign w:val="center"/>
          </w:tcPr>
          <w:p w:rsidR="004D4E07" w:rsidRPr="004D4E07" w:rsidRDefault="004D4E07" w:rsidP="004D4E07">
            <w:pPr>
              <w:rPr>
                <w:color w:val="000000"/>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Консолидированные бюджеты поселений</w:t>
            </w:r>
          </w:p>
        </w:tc>
        <w:tc>
          <w:tcPr>
            <w:tcW w:w="2471" w:type="dxa"/>
            <w:vMerge/>
            <w:vAlign w:val="center"/>
          </w:tcPr>
          <w:p w:rsidR="004D4E07" w:rsidRPr="004D4E07" w:rsidRDefault="004D4E07" w:rsidP="004D4E07">
            <w:pPr>
              <w:rPr>
                <w:color w:val="000000"/>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rPr>
                <w:color w:val="000000"/>
              </w:rPr>
            </w:pPr>
            <w:r w:rsidRPr="009C7EC3">
              <w:rPr>
                <w:color w:val="000000"/>
              </w:rPr>
              <w:t>Внебюджетные источники</w:t>
            </w:r>
          </w:p>
        </w:tc>
        <w:tc>
          <w:tcPr>
            <w:tcW w:w="2471" w:type="dxa"/>
            <w:vMerge/>
            <w:vAlign w:val="center"/>
          </w:tcPr>
          <w:p w:rsidR="004D4E07" w:rsidRPr="004D4E07" w:rsidRDefault="004D4E07" w:rsidP="004D4E07">
            <w:pPr>
              <w:rPr>
                <w:color w:val="000000"/>
                <w:sz w:val="16"/>
                <w:szCs w:val="16"/>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restart"/>
            <w:vAlign w:val="center"/>
          </w:tcPr>
          <w:p w:rsidR="004D4E07" w:rsidRPr="009C7EC3" w:rsidRDefault="004D4E07" w:rsidP="004D4E07">
            <w:pPr>
              <w:jc w:val="center"/>
              <w:rPr>
                <w:color w:val="000000"/>
              </w:rPr>
            </w:pPr>
            <w:r w:rsidRPr="009C7EC3">
              <w:rPr>
                <w:color w:val="000000"/>
              </w:rPr>
              <w:t>4</w:t>
            </w:r>
          </w:p>
        </w:tc>
        <w:tc>
          <w:tcPr>
            <w:tcW w:w="5276" w:type="dxa"/>
            <w:gridSpan w:val="2"/>
            <w:vAlign w:val="center"/>
          </w:tcPr>
          <w:p w:rsidR="004D4E07" w:rsidRPr="009C7EC3" w:rsidRDefault="004D4E07" w:rsidP="004D4E07">
            <w:pPr>
              <w:jc w:val="both"/>
              <w:rPr>
                <w:color w:val="000000"/>
              </w:rPr>
            </w:pPr>
            <w:r w:rsidRPr="009C7EC3">
              <w:rPr>
                <w:color w:val="000000"/>
              </w:rPr>
              <w:t xml:space="preserve">Мероприятие (результат) 3 «Обеспечено </w:t>
            </w:r>
            <w:proofErr w:type="spellStart"/>
            <w:r w:rsidRPr="009C7EC3">
              <w:rPr>
                <w:color w:val="000000"/>
              </w:rPr>
              <w:t>функционир</w:t>
            </w:r>
            <w:r w:rsidRPr="009C7EC3">
              <w:rPr>
                <w:color w:val="000000"/>
              </w:rPr>
              <w:t>о</w:t>
            </w:r>
            <w:r w:rsidRPr="009C7EC3">
              <w:rPr>
                <w:color w:val="000000"/>
              </w:rPr>
              <w:t>ване</w:t>
            </w:r>
            <w:proofErr w:type="spellEnd"/>
            <w:r w:rsidRPr="009C7EC3">
              <w:rPr>
                <w:color w:val="000000"/>
              </w:rPr>
              <w:t xml:space="preserve"> модели персонифицированного финансирования д</w:t>
            </w:r>
            <w:r w:rsidRPr="009C7EC3">
              <w:rPr>
                <w:color w:val="000000"/>
              </w:rPr>
              <w:t>о</w:t>
            </w:r>
            <w:r w:rsidRPr="009C7EC3">
              <w:rPr>
                <w:color w:val="000000"/>
              </w:rPr>
              <w:t>полнительного образования детей» (всего), в том числе:</w:t>
            </w:r>
          </w:p>
        </w:tc>
        <w:tc>
          <w:tcPr>
            <w:tcW w:w="2471" w:type="dxa"/>
            <w:vMerge w:val="restart"/>
            <w:vAlign w:val="center"/>
          </w:tcPr>
          <w:p w:rsidR="004D4E07" w:rsidRPr="004D4E07" w:rsidRDefault="004D4E07" w:rsidP="004D4E07">
            <w:pPr>
              <w:jc w:val="center"/>
              <w:rPr>
                <w:color w:val="000000"/>
                <w:sz w:val="16"/>
                <w:szCs w:val="16"/>
              </w:rPr>
            </w:pPr>
            <w:r w:rsidRPr="004D4E07">
              <w:rPr>
                <w:color w:val="000000"/>
                <w:sz w:val="16"/>
                <w:szCs w:val="16"/>
              </w:rPr>
              <w:t>907 07 03 02 4 03 29470 614</w:t>
            </w:r>
            <w:r w:rsidRPr="004D4E07">
              <w:rPr>
                <w:color w:val="000000"/>
                <w:sz w:val="16"/>
                <w:szCs w:val="16"/>
              </w:rPr>
              <w:br/>
              <w:t>907 07 03 02 4 03 29470 615</w:t>
            </w:r>
            <w:r w:rsidRPr="004D4E07">
              <w:rPr>
                <w:color w:val="000000"/>
                <w:sz w:val="16"/>
                <w:szCs w:val="16"/>
              </w:rPr>
              <w:br/>
              <w:t>907 07 03 02 4 03 29470 625</w:t>
            </w:r>
            <w:r w:rsidRPr="004D4E07">
              <w:rPr>
                <w:color w:val="000000"/>
                <w:sz w:val="16"/>
                <w:szCs w:val="16"/>
              </w:rPr>
              <w:br/>
              <w:t>907 07 03 02 4 03 29470 635           907 07 03 02 4 03 29470 816</w:t>
            </w:r>
          </w:p>
        </w:tc>
        <w:tc>
          <w:tcPr>
            <w:tcW w:w="1276" w:type="dxa"/>
            <w:vAlign w:val="center"/>
          </w:tcPr>
          <w:p w:rsidR="004D4E07" w:rsidRPr="004D4E07" w:rsidRDefault="004D4E07" w:rsidP="004D4E07">
            <w:pPr>
              <w:jc w:val="center"/>
              <w:rPr>
                <w:color w:val="000000"/>
              </w:rPr>
            </w:pPr>
            <w:r w:rsidRPr="004D4E07">
              <w:rPr>
                <w:color w:val="000000"/>
              </w:rPr>
              <w:t>24 228,40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24 228,40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Местный бюджет (всего),  из них:</w:t>
            </w:r>
          </w:p>
        </w:tc>
        <w:tc>
          <w:tcPr>
            <w:tcW w:w="2471" w:type="dxa"/>
            <w:vMerge/>
            <w:vAlign w:val="center"/>
          </w:tcPr>
          <w:p w:rsidR="004D4E07" w:rsidRPr="004D4E07" w:rsidRDefault="004D4E07" w:rsidP="004D4E07">
            <w:pPr>
              <w:rPr>
                <w:color w:val="000000"/>
              </w:rPr>
            </w:pPr>
          </w:p>
        </w:tc>
        <w:tc>
          <w:tcPr>
            <w:tcW w:w="1276" w:type="dxa"/>
            <w:vAlign w:val="center"/>
          </w:tcPr>
          <w:p w:rsidR="004D4E07" w:rsidRPr="004D4E07" w:rsidRDefault="004D4E07" w:rsidP="004D4E07">
            <w:pPr>
              <w:jc w:val="center"/>
              <w:rPr>
                <w:color w:val="000000"/>
              </w:rPr>
            </w:pPr>
            <w:r w:rsidRPr="004D4E07">
              <w:rPr>
                <w:color w:val="000000"/>
              </w:rPr>
              <w:t>24 228,40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24 228,40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безвозмездные поступления в местный бюджет, в том числе за счет средств:</w:t>
            </w:r>
          </w:p>
        </w:tc>
        <w:tc>
          <w:tcPr>
            <w:tcW w:w="2471" w:type="dxa"/>
            <w:vMerge/>
            <w:vAlign w:val="center"/>
          </w:tcPr>
          <w:p w:rsidR="004D4E07" w:rsidRPr="004D4E07" w:rsidRDefault="004D4E07" w:rsidP="004D4E07">
            <w:pPr>
              <w:rPr>
                <w:color w:val="000000"/>
              </w:rPr>
            </w:pPr>
          </w:p>
        </w:tc>
        <w:tc>
          <w:tcPr>
            <w:tcW w:w="1276" w:type="dxa"/>
            <w:vAlign w:val="center"/>
          </w:tcPr>
          <w:p w:rsidR="004D4E07" w:rsidRPr="004D4E07" w:rsidRDefault="004D4E07" w:rsidP="004D4E07">
            <w:pPr>
              <w:jc w:val="center"/>
              <w:rPr>
                <w:color w:val="000000"/>
              </w:rPr>
            </w:pPr>
            <w:r w:rsidRPr="004D4E07">
              <w:rPr>
                <w:color w:val="000000"/>
              </w:rPr>
              <w:t>24 228,40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24 228,40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федеральный бюджет</w:t>
            </w:r>
          </w:p>
        </w:tc>
        <w:tc>
          <w:tcPr>
            <w:tcW w:w="2471" w:type="dxa"/>
            <w:vMerge/>
            <w:vAlign w:val="center"/>
          </w:tcPr>
          <w:p w:rsidR="004D4E07" w:rsidRPr="004D4E07" w:rsidRDefault="004D4E07" w:rsidP="004D4E07">
            <w:pPr>
              <w:rPr>
                <w:color w:val="000000"/>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фонд развития территорий</w:t>
            </w:r>
          </w:p>
        </w:tc>
        <w:tc>
          <w:tcPr>
            <w:tcW w:w="2471" w:type="dxa"/>
            <w:vMerge/>
            <w:vAlign w:val="center"/>
          </w:tcPr>
          <w:p w:rsidR="004D4E07" w:rsidRPr="004D4E07" w:rsidRDefault="004D4E07" w:rsidP="004D4E07">
            <w:pPr>
              <w:rPr>
                <w:color w:val="000000"/>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областной бюджет</w:t>
            </w:r>
          </w:p>
        </w:tc>
        <w:tc>
          <w:tcPr>
            <w:tcW w:w="2471" w:type="dxa"/>
            <w:vMerge/>
            <w:vAlign w:val="center"/>
          </w:tcPr>
          <w:p w:rsidR="004D4E07" w:rsidRPr="004D4E07" w:rsidRDefault="004D4E07" w:rsidP="004D4E07">
            <w:pPr>
              <w:rPr>
                <w:color w:val="000000"/>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jc w:val="both"/>
              <w:rPr>
                <w:color w:val="000000"/>
              </w:rPr>
            </w:pPr>
            <w:r w:rsidRPr="009C7EC3">
              <w:rPr>
                <w:color w:val="000000"/>
              </w:rPr>
              <w:t>Консолидированные бюджеты поселений</w:t>
            </w:r>
          </w:p>
        </w:tc>
        <w:tc>
          <w:tcPr>
            <w:tcW w:w="2471" w:type="dxa"/>
            <w:vMerge/>
            <w:vAlign w:val="center"/>
          </w:tcPr>
          <w:p w:rsidR="004D4E07" w:rsidRPr="004D4E07" w:rsidRDefault="004D4E07" w:rsidP="004D4E07">
            <w:pPr>
              <w:rPr>
                <w:color w:val="000000"/>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r w:rsidR="004D4E07" w:rsidRPr="003A46C7" w:rsidTr="004D4E07">
        <w:tc>
          <w:tcPr>
            <w:tcW w:w="583" w:type="dxa"/>
            <w:vMerge/>
            <w:vAlign w:val="center"/>
          </w:tcPr>
          <w:p w:rsidR="004D4E07" w:rsidRPr="009C7EC3" w:rsidRDefault="004D4E07" w:rsidP="004D4E07">
            <w:pPr>
              <w:rPr>
                <w:color w:val="000000"/>
              </w:rPr>
            </w:pPr>
          </w:p>
        </w:tc>
        <w:tc>
          <w:tcPr>
            <w:tcW w:w="5276" w:type="dxa"/>
            <w:gridSpan w:val="2"/>
            <w:vAlign w:val="center"/>
          </w:tcPr>
          <w:p w:rsidR="004D4E07" w:rsidRPr="009C7EC3" w:rsidRDefault="004D4E07" w:rsidP="004D4E07">
            <w:pPr>
              <w:rPr>
                <w:color w:val="000000"/>
              </w:rPr>
            </w:pPr>
            <w:r w:rsidRPr="009C7EC3">
              <w:rPr>
                <w:color w:val="000000"/>
              </w:rPr>
              <w:t>Внебюджетные источники</w:t>
            </w:r>
          </w:p>
        </w:tc>
        <w:tc>
          <w:tcPr>
            <w:tcW w:w="2471" w:type="dxa"/>
            <w:vMerge/>
            <w:vAlign w:val="center"/>
          </w:tcPr>
          <w:p w:rsidR="004D4E07" w:rsidRPr="004D4E07" w:rsidRDefault="004D4E07" w:rsidP="004D4E07">
            <w:pPr>
              <w:rPr>
                <w:color w:val="000000"/>
              </w:rPr>
            </w:pPr>
          </w:p>
        </w:tc>
        <w:tc>
          <w:tcPr>
            <w:tcW w:w="1276" w:type="dxa"/>
            <w:vAlign w:val="center"/>
          </w:tcPr>
          <w:p w:rsidR="004D4E07" w:rsidRPr="004D4E07" w:rsidRDefault="004D4E07" w:rsidP="004D4E07">
            <w:pPr>
              <w:jc w:val="center"/>
              <w:rPr>
                <w:color w:val="000000"/>
              </w:rPr>
            </w:pPr>
            <w:r w:rsidRPr="004D4E07">
              <w:rPr>
                <w:color w:val="000000"/>
              </w:rPr>
              <w:t>0</w:t>
            </w:r>
          </w:p>
        </w:tc>
        <w:tc>
          <w:tcPr>
            <w:tcW w:w="1417"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c>
          <w:tcPr>
            <w:tcW w:w="1275" w:type="dxa"/>
            <w:vAlign w:val="bottom"/>
          </w:tcPr>
          <w:p w:rsidR="004D4E07" w:rsidRPr="004D4E07" w:rsidRDefault="004D4E07" w:rsidP="004D4E07">
            <w:pPr>
              <w:jc w:val="center"/>
              <w:rPr>
                <w:color w:val="000000"/>
              </w:rPr>
            </w:pPr>
            <w:r w:rsidRPr="004D4E07">
              <w:rPr>
                <w:color w:val="000000"/>
              </w:rPr>
              <w:t>0,00</w:t>
            </w:r>
          </w:p>
        </w:tc>
        <w:tc>
          <w:tcPr>
            <w:tcW w:w="1418" w:type="dxa"/>
            <w:vAlign w:val="bottom"/>
          </w:tcPr>
          <w:p w:rsidR="004D4E07" w:rsidRPr="004D4E07" w:rsidRDefault="004D4E07" w:rsidP="004D4E07">
            <w:pPr>
              <w:jc w:val="center"/>
              <w:rPr>
                <w:color w:val="000000"/>
              </w:rPr>
            </w:pPr>
            <w:r w:rsidRPr="004D4E07">
              <w:rPr>
                <w:color w:val="000000"/>
              </w:rPr>
              <w:t>0,00</w:t>
            </w:r>
          </w:p>
        </w:tc>
      </w:tr>
    </w:tbl>
    <w:p w:rsidR="004D4E07" w:rsidRPr="00DD0F75" w:rsidRDefault="004D4E07" w:rsidP="004D4E07">
      <w:pPr>
        <w:ind w:left="708"/>
        <w:jc w:val="center"/>
        <w:rPr>
          <w:sz w:val="28"/>
          <w:szCs w:val="28"/>
        </w:rPr>
      </w:pPr>
    </w:p>
    <w:p w:rsidR="00DE16CA" w:rsidRDefault="00DE16CA" w:rsidP="004D4E07">
      <w:pPr>
        <w:ind w:firstLine="709"/>
        <w:jc w:val="both"/>
        <w:rPr>
          <w:sz w:val="28"/>
        </w:rPr>
      </w:pPr>
    </w:p>
    <w:p w:rsidR="004D4E07" w:rsidRDefault="004D4E07" w:rsidP="004D4E07">
      <w:pPr>
        <w:ind w:firstLine="709"/>
        <w:jc w:val="both"/>
        <w:rPr>
          <w:sz w:val="28"/>
          <w:szCs w:val="28"/>
        </w:rPr>
      </w:pPr>
      <w:r>
        <w:rPr>
          <w:sz w:val="28"/>
        </w:rPr>
        <w:t xml:space="preserve">6. </w:t>
      </w:r>
      <w:r>
        <w:rPr>
          <w:color w:val="020B22"/>
          <w:sz w:val="28"/>
          <w:szCs w:val="28"/>
        </w:rPr>
        <w:t>В п</w:t>
      </w:r>
      <w:r w:rsidRPr="00DD0F75">
        <w:rPr>
          <w:sz w:val="28"/>
          <w:szCs w:val="28"/>
          <w:lang w:eastAsia="x-none"/>
        </w:rPr>
        <w:t>аспорт</w:t>
      </w:r>
      <w:r>
        <w:rPr>
          <w:sz w:val="28"/>
          <w:szCs w:val="28"/>
          <w:lang w:eastAsia="x-none"/>
        </w:rPr>
        <w:t>е</w:t>
      </w:r>
      <w:r>
        <w:rPr>
          <w:color w:val="020B22"/>
          <w:sz w:val="28"/>
          <w:szCs w:val="28"/>
        </w:rPr>
        <w:t xml:space="preserve"> </w:t>
      </w:r>
      <w:r w:rsidRPr="00DD0F75">
        <w:rPr>
          <w:sz w:val="28"/>
        </w:rPr>
        <w:t>комплекса процессных мероприятий</w:t>
      </w:r>
      <w:r>
        <w:rPr>
          <w:sz w:val="28"/>
        </w:rPr>
        <w:t xml:space="preserve"> </w:t>
      </w:r>
      <w:r w:rsidRPr="00DD0F75">
        <w:rPr>
          <w:sz w:val="28"/>
          <w:szCs w:val="28"/>
        </w:rPr>
        <w:t>«Обеспечение функционирования системы образования в Бел</w:t>
      </w:r>
      <w:r w:rsidRPr="00DD0F75">
        <w:rPr>
          <w:sz w:val="28"/>
          <w:szCs w:val="28"/>
        </w:rPr>
        <w:t>о</w:t>
      </w:r>
      <w:r w:rsidRPr="00DD0F75">
        <w:rPr>
          <w:sz w:val="28"/>
          <w:szCs w:val="28"/>
        </w:rPr>
        <w:t>калитвинском районе»</w:t>
      </w:r>
      <w:r>
        <w:rPr>
          <w:sz w:val="28"/>
          <w:szCs w:val="28"/>
        </w:rPr>
        <w:t xml:space="preserve"> </w:t>
      </w:r>
      <w:r w:rsidRPr="00DD0F75">
        <w:rPr>
          <w:sz w:val="28"/>
          <w:szCs w:val="28"/>
          <w:lang w:eastAsia="x-none"/>
        </w:rPr>
        <w:t>муниципальной программы Белокалитвинского района</w:t>
      </w:r>
      <w:r>
        <w:rPr>
          <w:color w:val="020B22"/>
          <w:sz w:val="28"/>
          <w:szCs w:val="28"/>
        </w:rPr>
        <w:t xml:space="preserve"> </w:t>
      </w:r>
      <w:r w:rsidRPr="00DD0F75">
        <w:rPr>
          <w:sz w:val="28"/>
          <w:szCs w:val="28"/>
          <w:lang w:eastAsia="x-none"/>
        </w:rPr>
        <w:t>«Развитие образования»</w:t>
      </w:r>
      <w:r>
        <w:rPr>
          <w:sz w:val="28"/>
          <w:szCs w:val="28"/>
          <w:lang w:eastAsia="x-none"/>
        </w:rPr>
        <w:t xml:space="preserve"> пункт 4</w:t>
      </w:r>
      <w:r w:rsidRPr="00DD0F75">
        <w:rPr>
          <w:sz w:val="28"/>
          <w:szCs w:val="28"/>
          <w:lang w:eastAsia="x-none"/>
        </w:rPr>
        <w:t xml:space="preserve">. </w:t>
      </w:r>
      <w:r>
        <w:rPr>
          <w:sz w:val="28"/>
          <w:szCs w:val="28"/>
          <w:lang w:eastAsia="x-none"/>
        </w:rPr>
        <w:t>«</w:t>
      </w:r>
      <w:r>
        <w:rPr>
          <w:sz w:val="28"/>
          <w:szCs w:val="28"/>
        </w:rPr>
        <w:t>Фина</w:t>
      </w:r>
      <w:r>
        <w:rPr>
          <w:sz w:val="28"/>
          <w:szCs w:val="28"/>
        </w:rPr>
        <w:t>н</w:t>
      </w:r>
      <w:r>
        <w:rPr>
          <w:sz w:val="28"/>
          <w:szCs w:val="28"/>
        </w:rPr>
        <w:t>совое обеспечение комплекса процессных мероприятий</w:t>
      </w:r>
      <w:r>
        <w:rPr>
          <w:sz w:val="28"/>
          <w:szCs w:val="28"/>
          <w:lang w:eastAsia="x-none"/>
        </w:rPr>
        <w:t>» изложить в следующей редакции:</w:t>
      </w:r>
    </w:p>
    <w:p w:rsidR="004D4E07" w:rsidRDefault="004D4E07" w:rsidP="004D4E07">
      <w:pPr>
        <w:jc w:val="center"/>
        <w:rPr>
          <w:sz w:val="28"/>
        </w:rPr>
      </w:pPr>
    </w:p>
    <w:p w:rsidR="004D4E07" w:rsidRDefault="004D4E07" w:rsidP="004D4E07">
      <w:pPr>
        <w:jc w:val="center"/>
        <w:rPr>
          <w:sz w:val="28"/>
          <w:szCs w:val="28"/>
        </w:rPr>
      </w:pPr>
      <w:r>
        <w:rPr>
          <w:sz w:val="28"/>
          <w:szCs w:val="28"/>
        </w:rPr>
        <w:t>4. Финансовое обеспечение комплекса процессных мероприятий.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5190"/>
        <w:gridCol w:w="2552"/>
        <w:gridCol w:w="1276"/>
        <w:gridCol w:w="1417"/>
        <w:gridCol w:w="1418"/>
        <w:gridCol w:w="1275"/>
        <w:gridCol w:w="1418"/>
      </w:tblGrid>
      <w:tr w:rsidR="004D4E07" w:rsidRPr="003A46C7" w:rsidTr="008B153C">
        <w:trPr>
          <w:trHeight w:val="753"/>
        </w:trPr>
        <w:tc>
          <w:tcPr>
            <w:tcW w:w="588" w:type="dxa"/>
            <w:vMerge w:val="restart"/>
          </w:tcPr>
          <w:p w:rsidR="004D4E07" w:rsidRPr="00270175" w:rsidRDefault="004D4E07" w:rsidP="004D4E07">
            <w:pPr>
              <w:jc w:val="center"/>
            </w:pPr>
            <w:r w:rsidRPr="00270175">
              <w:t>№</w:t>
            </w:r>
          </w:p>
          <w:p w:rsidR="004D4E07" w:rsidRPr="00270175" w:rsidRDefault="004D4E07" w:rsidP="004D4E07">
            <w:pPr>
              <w:jc w:val="center"/>
            </w:pPr>
            <w:proofErr w:type="gramStart"/>
            <w:r w:rsidRPr="00270175">
              <w:t>п</w:t>
            </w:r>
            <w:proofErr w:type="gramEnd"/>
            <w:r w:rsidRPr="00270175">
              <w:t>/п</w:t>
            </w:r>
          </w:p>
        </w:tc>
        <w:tc>
          <w:tcPr>
            <w:tcW w:w="5190" w:type="dxa"/>
            <w:vMerge w:val="restart"/>
          </w:tcPr>
          <w:p w:rsidR="004D4E07" w:rsidRPr="00270175" w:rsidRDefault="004D4E07" w:rsidP="004D4E07">
            <w:pPr>
              <w:jc w:val="center"/>
            </w:pPr>
            <w:r w:rsidRPr="00270175">
              <w:t>Наименование мероприятия (результат)/ источник ф</w:t>
            </w:r>
            <w:r w:rsidRPr="00270175">
              <w:t>и</w:t>
            </w:r>
            <w:r w:rsidRPr="00270175">
              <w:t>нансового обеспечения</w:t>
            </w:r>
          </w:p>
        </w:tc>
        <w:tc>
          <w:tcPr>
            <w:tcW w:w="2552" w:type="dxa"/>
            <w:vMerge w:val="restart"/>
          </w:tcPr>
          <w:p w:rsidR="004D4E07" w:rsidRPr="00270175" w:rsidRDefault="004D4E07" w:rsidP="004D4E07">
            <w:pPr>
              <w:jc w:val="center"/>
            </w:pPr>
            <w:r w:rsidRPr="00270175">
              <w:t>Код бюджетной классиф</w:t>
            </w:r>
            <w:r w:rsidRPr="00270175">
              <w:t>и</w:t>
            </w:r>
            <w:r w:rsidRPr="00270175">
              <w:t>кации расходов</w:t>
            </w:r>
          </w:p>
        </w:tc>
        <w:tc>
          <w:tcPr>
            <w:tcW w:w="6804" w:type="dxa"/>
            <w:gridSpan w:val="5"/>
          </w:tcPr>
          <w:p w:rsidR="004D4E07" w:rsidRPr="00270175" w:rsidRDefault="004D4E07" w:rsidP="004D4E07">
            <w:pPr>
              <w:jc w:val="center"/>
            </w:pPr>
            <w:r w:rsidRPr="00270175">
              <w:t>Объем расходов по годам реализации (тыс. рублей)</w:t>
            </w:r>
          </w:p>
        </w:tc>
      </w:tr>
      <w:tr w:rsidR="004D4E07" w:rsidRPr="003A46C7" w:rsidTr="008B153C">
        <w:tc>
          <w:tcPr>
            <w:tcW w:w="588" w:type="dxa"/>
            <w:vMerge/>
          </w:tcPr>
          <w:p w:rsidR="004D4E07" w:rsidRPr="00270175" w:rsidRDefault="004D4E07" w:rsidP="004D4E07">
            <w:pPr>
              <w:jc w:val="center"/>
            </w:pPr>
          </w:p>
        </w:tc>
        <w:tc>
          <w:tcPr>
            <w:tcW w:w="5190" w:type="dxa"/>
            <w:vMerge/>
          </w:tcPr>
          <w:p w:rsidR="004D4E07" w:rsidRPr="00270175" w:rsidRDefault="004D4E07" w:rsidP="004D4E07">
            <w:pPr>
              <w:jc w:val="center"/>
            </w:pPr>
          </w:p>
        </w:tc>
        <w:tc>
          <w:tcPr>
            <w:tcW w:w="2552" w:type="dxa"/>
            <w:vMerge/>
          </w:tcPr>
          <w:p w:rsidR="004D4E07" w:rsidRPr="00270175" w:rsidRDefault="004D4E07" w:rsidP="004D4E07">
            <w:pPr>
              <w:jc w:val="center"/>
            </w:pPr>
          </w:p>
        </w:tc>
        <w:tc>
          <w:tcPr>
            <w:tcW w:w="1276" w:type="dxa"/>
          </w:tcPr>
          <w:p w:rsidR="004D4E07" w:rsidRPr="00270175" w:rsidRDefault="004D4E07" w:rsidP="004D4E07">
            <w:pPr>
              <w:jc w:val="center"/>
            </w:pPr>
            <w:r w:rsidRPr="00270175">
              <w:t>202</w:t>
            </w:r>
            <w:r>
              <w:t>5</w:t>
            </w:r>
          </w:p>
        </w:tc>
        <w:tc>
          <w:tcPr>
            <w:tcW w:w="1417" w:type="dxa"/>
          </w:tcPr>
          <w:p w:rsidR="004D4E07" w:rsidRPr="00270175" w:rsidRDefault="004D4E07" w:rsidP="004D4E07">
            <w:pPr>
              <w:jc w:val="center"/>
            </w:pPr>
            <w:r w:rsidRPr="00270175">
              <w:t>2026</w:t>
            </w:r>
          </w:p>
        </w:tc>
        <w:tc>
          <w:tcPr>
            <w:tcW w:w="1418" w:type="dxa"/>
          </w:tcPr>
          <w:p w:rsidR="004D4E07" w:rsidRPr="00270175" w:rsidRDefault="004D4E07" w:rsidP="004D4E07">
            <w:pPr>
              <w:jc w:val="center"/>
            </w:pPr>
            <w:r w:rsidRPr="00270175">
              <w:t>2027</w:t>
            </w:r>
          </w:p>
        </w:tc>
        <w:tc>
          <w:tcPr>
            <w:tcW w:w="1275" w:type="dxa"/>
          </w:tcPr>
          <w:p w:rsidR="004D4E07" w:rsidRPr="00270175" w:rsidRDefault="004D4E07" w:rsidP="004D4E07">
            <w:pPr>
              <w:jc w:val="center"/>
            </w:pPr>
            <w:r w:rsidRPr="00270175">
              <w:t>202</w:t>
            </w:r>
            <w:r>
              <w:t>8</w:t>
            </w:r>
          </w:p>
        </w:tc>
        <w:tc>
          <w:tcPr>
            <w:tcW w:w="1418" w:type="dxa"/>
          </w:tcPr>
          <w:p w:rsidR="004D4E07" w:rsidRPr="00270175" w:rsidRDefault="004D4E07" w:rsidP="004D4E07">
            <w:pPr>
              <w:jc w:val="center"/>
            </w:pPr>
            <w:r w:rsidRPr="00270175">
              <w:t>Всего</w:t>
            </w:r>
          </w:p>
        </w:tc>
      </w:tr>
    </w:tbl>
    <w:p w:rsidR="004D4E07" w:rsidRDefault="004D4E07" w:rsidP="004D4E07">
      <w:pPr>
        <w:spacing w:line="24" w:lineRule="auto"/>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5217"/>
        <w:gridCol w:w="2552"/>
        <w:gridCol w:w="1276"/>
        <w:gridCol w:w="1417"/>
        <w:gridCol w:w="1418"/>
        <w:gridCol w:w="1275"/>
        <w:gridCol w:w="1418"/>
      </w:tblGrid>
      <w:tr w:rsidR="008B153C" w:rsidRPr="003A46C7" w:rsidTr="008B153C">
        <w:tc>
          <w:tcPr>
            <w:tcW w:w="561" w:type="dxa"/>
            <w:vMerge w:val="restart"/>
            <w:vAlign w:val="center"/>
          </w:tcPr>
          <w:p w:rsidR="008B153C" w:rsidRPr="005F64AB" w:rsidRDefault="008B153C" w:rsidP="008B153C">
            <w:pPr>
              <w:jc w:val="center"/>
              <w:rPr>
                <w:color w:val="000000"/>
              </w:rPr>
            </w:pPr>
            <w:r w:rsidRPr="005F64AB">
              <w:rPr>
                <w:color w:val="000000"/>
              </w:rPr>
              <w:t>1</w:t>
            </w:r>
          </w:p>
        </w:tc>
        <w:tc>
          <w:tcPr>
            <w:tcW w:w="5217" w:type="dxa"/>
            <w:vAlign w:val="center"/>
          </w:tcPr>
          <w:p w:rsidR="008B153C" w:rsidRPr="005F64AB" w:rsidRDefault="008B153C" w:rsidP="008B153C">
            <w:pPr>
              <w:rPr>
                <w:color w:val="000000"/>
              </w:rPr>
            </w:pPr>
            <w:r w:rsidRPr="005F64AB">
              <w:rPr>
                <w:color w:val="000000"/>
              </w:rPr>
              <w:t>Комплекс процессных мероприятий «Обеспечение фун</w:t>
            </w:r>
            <w:r w:rsidRPr="005F64AB">
              <w:rPr>
                <w:color w:val="000000"/>
              </w:rPr>
              <w:t>к</w:t>
            </w:r>
            <w:r w:rsidRPr="005F64AB">
              <w:rPr>
                <w:color w:val="000000"/>
              </w:rPr>
              <w:t>ционирования системы образования в Белокалитвинском районе» (всего), в том числе:</w:t>
            </w:r>
          </w:p>
        </w:tc>
        <w:tc>
          <w:tcPr>
            <w:tcW w:w="2552" w:type="dxa"/>
            <w:vMerge w:val="restart"/>
            <w:vAlign w:val="center"/>
          </w:tcPr>
          <w:p w:rsidR="008B153C" w:rsidRPr="008B153C" w:rsidRDefault="008B153C" w:rsidP="008B153C">
            <w:pPr>
              <w:jc w:val="center"/>
              <w:rPr>
                <w:color w:val="000000"/>
                <w:sz w:val="16"/>
                <w:szCs w:val="16"/>
              </w:rPr>
            </w:pPr>
            <w:r w:rsidRPr="008B153C">
              <w:rPr>
                <w:color w:val="000000"/>
                <w:sz w:val="16"/>
                <w:szCs w:val="16"/>
              </w:rPr>
              <w:t>Х</w:t>
            </w:r>
          </w:p>
        </w:tc>
        <w:tc>
          <w:tcPr>
            <w:tcW w:w="1276" w:type="dxa"/>
            <w:vAlign w:val="center"/>
          </w:tcPr>
          <w:p w:rsidR="008B153C" w:rsidRPr="008B153C" w:rsidRDefault="008B153C" w:rsidP="008B153C">
            <w:pPr>
              <w:jc w:val="center"/>
              <w:rPr>
                <w:color w:val="000000"/>
              </w:rPr>
            </w:pPr>
            <w:r w:rsidRPr="008B153C">
              <w:rPr>
                <w:color w:val="000000"/>
              </w:rPr>
              <w:t>76 618,60</w:t>
            </w:r>
          </w:p>
        </w:tc>
        <w:tc>
          <w:tcPr>
            <w:tcW w:w="1417" w:type="dxa"/>
            <w:vAlign w:val="center"/>
          </w:tcPr>
          <w:p w:rsidR="008B153C" w:rsidRPr="008B153C" w:rsidRDefault="008B153C" w:rsidP="008B153C">
            <w:pPr>
              <w:jc w:val="center"/>
              <w:rPr>
                <w:color w:val="000000"/>
              </w:rPr>
            </w:pPr>
            <w:r w:rsidRPr="008B153C">
              <w:rPr>
                <w:color w:val="000000"/>
              </w:rPr>
              <w:t>102 966,80</w:t>
            </w:r>
          </w:p>
        </w:tc>
        <w:tc>
          <w:tcPr>
            <w:tcW w:w="1418" w:type="dxa"/>
            <w:vAlign w:val="center"/>
          </w:tcPr>
          <w:p w:rsidR="008B153C" w:rsidRPr="008B153C" w:rsidRDefault="008B153C" w:rsidP="008B153C">
            <w:pPr>
              <w:jc w:val="center"/>
              <w:rPr>
                <w:color w:val="000000"/>
              </w:rPr>
            </w:pPr>
            <w:r w:rsidRPr="008B153C">
              <w:rPr>
                <w:color w:val="000000"/>
              </w:rPr>
              <w:t>105 405,60</w:t>
            </w:r>
          </w:p>
        </w:tc>
        <w:tc>
          <w:tcPr>
            <w:tcW w:w="1275" w:type="dxa"/>
            <w:vAlign w:val="center"/>
          </w:tcPr>
          <w:p w:rsidR="008B153C" w:rsidRPr="008B153C" w:rsidRDefault="008B153C" w:rsidP="008B153C">
            <w:pPr>
              <w:jc w:val="center"/>
              <w:rPr>
                <w:color w:val="000000"/>
              </w:rPr>
            </w:pPr>
            <w:r w:rsidRPr="008B153C">
              <w:rPr>
                <w:color w:val="000000"/>
              </w:rPr>
              <w:t>106 161,20</w:t>
            </w:r>
          </w:p>
        </w:tc>
        <w:tc>
          <w:tcPr>
            <w:tcW w:w="1418" w:type="dxa"/>
            <w:vAlign w:val="center"/>
          </w:tcPr>
          <w:p w:rsidR="008B153C" w:rsidRPr="008B153C" w:rsidRDefault="008B153C" w:rsidP="008B153C">
            <w:pPr>
              <w:jc w:val="center"/>
              <w:rPr>
                <w:color w:val="000000"/>
              </w:rPr>
            </w:pPr>
            <w:r w:rsidRPr="008B153C">
              <w:rPr>
                <w:color w:val="000000"/>
              </w:rPr>
              <w:t>391 152,20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jc w:val="both"/>
            </w:pPr>
            <w:r w:rsidRPr="005F64AB">
              <w:rPr>
                <w:color w:val="000000"/>
              </w:rPr>
              <w:t>Местный бюджет (всего),  из них:</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40 618,60</w:t>
            </w:r>
          </w:p>
        </w:tc>
        <w:tc>
          <w:tcPr>
            <w:tcW w:w="1417" w:type="dxa"/>
            <w:vAlign w:val="center"/>
          </w:tcPr>
          <w:p w:rsidR="008B153C" w:rsidRPr="008B153C" w:rsidRDefault="008B153C" w:rsidP="008B153C">
            <w:pPr>
              <w:jc w:val="center"/>
              <w:rPr>
                <w:color w:val="000000"/>
              </w:rPr>
            </w:pPr>
            <w:r w:rsidRPr="008B153C">
              <w:rPr>
                <w:color w:val="000000"/>
              </w:rPr>
              <w:t>59 520,70</w:t>
            </w:r>
          </w:p>
        </w:tc>
        <w:tc>
          <w:tcPr>
            <w:tcW w:w="1418" w:type="dxa"/>
            <w:vAlign w:val="center"/>
          </w:tcPr>
          <w:p w:rsidR="008B153C" w:rsidRPr="008B153C" w:rsidRDefault="008B153C" w:rsidP="008B153C">
            <w:pPr>
              <w:jc w:val="center"/>
              <w:rPr>
                <w:color w:val="000000"/>
              </w:rPr>
            </w:pPr>
            <w:r w:rsidRPr="008B153C">
              <w:rPr>
                <w:color w:val="000000"/>
              </w:rPr>
              <w:t>61 959,50</w:t>
            </w:r>
          </w:p>
        </w:tc>
        <w:tc>
          <w:tcPr>
            <w:tcW w:w="1275" w:type="dxa"/>
            <w:vAlign w:val="center"/>
          </w:tcPr>
          <w:p w:rsidR="008B153C" w:rsidRPr="008B153C" w:rsidRDefault="008B153C" w:rsidP="008B153C">
            <w:pPr>
              <w:jc w:val="center"/>
              <w:rPr>
                <w:color w:val="000000"/>
              </w:rPr>
            </w:pPr>
            <w:r w:rsidRPr="008B153C">
              <w:rPr>
                <w:color w:val="000000"/>
              </w:rPr>
              <w:t>62 715,10</w:t>
            </w:r>
          </w:p>
        </w:tc>
        <w:tc>
          <w:tcPr>
            <w:tcW w:w="1418" w:type="dxa"/>
            <w:vAlign w:val="center"/>
          </w:tcPr>
          <w:p w:rsidR="008B153C" w:rsidRPr="008B153C" w:rsidRDefault="008B153C" w:rsidP="008B153C">
            <w:pPr>
              <w:jc w:val="center"/>
              <w:rPr>
                <w:color w:val="000000"/>
              </w:rPr>
            </w:pPr>
            <w:r w:rsidRPr="008B153C">
              <w:rPr>
                <w:color w:val="000000"/>
              </w:rPr>
              <w:t>224 813,90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283"/>
              <w:jc w:val="both"/>
            </w:pPr>
            <w:r w:rsidRPr="005F64AB">
              <w:rPr>
                <w:color w:val="000000"/>
              </w:rPr>
              <w:t>безвозмездные поступления в местный бюджет, в том числе за счет средств:</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40 618,60</w:t>
            </w:r>
          </w:p>
        </w:tc>
        <w:tc>
          <w:tcPr>
            <w:tcW w:w="1417" w:type="dxa"/>
            <w:vAlign w:val="center"/>
          </w:tcPr>
          <w:p w:rsidR="008B153C" w:rsidRPr="008B153C" w:rsidRDefault="008B153C" w:rsidP="008B153C">
            <w:pPr>
              <w:jc w:val="center"/>
              <w:rPr>
                <w:color w:val="000000"/>
              </w:rPr>
            </w:pPr>
            <w:r w:rsidRPr="008B153C">
              <w:rPr>
                <w:color w:val="000000"/>
              </w:rPr>
              <w:t>59 520,70</w:t>
            </w:r>
          </w:p>
        </w:tc>
        <w:tc>
          <w:tcPr>
            <w:tcW w:w="1418" w:type="dxa"/>
            <w:vAlign w:val="center"/>
          </w:tcPr>
          <w:p w:rsidR="008B153C" w:rsidRPr="008B153C" w:rsidRDefault="008B153C" w:rsidP="008B153C">
            <w:pPr>
              <w:jc w:val="center"/>
              <w:rPr>
                <w:color w:val="000000"/>
              </w:rPr>
            </w:pPr>
            <w:r w:rsidRPr="008B153C">
              <w:rPr>
                <w:color w:val="000000"/>
              </w:rPr>
              <w:t>61 959,50</w:t>
            </w:r>
          </w:p>
        </w:tc>
        <w:tc>
          <w:tcPr>
            <w:tcW w:w="1275" w:type="dxa"/>
            <w:vAlign w:val="center"/>
          </w:tcPr>
          <w:p w:rsidR="008B153C" w:rsidRPr="008B153C" w:rsidRDefault="008B153C" w:rsidP="008B153C">
            <w:pPr>
              <w:jc w:val="center"/>
              <w:rPr>
                <w:color w:val="000000"/>
              </w:rPr>
            </w:pPr>
            <w:r w:rsidRPr="008B153C">
              <w:rPr>
                <w:color w:val="000000"/>
              </w:rPr>
              <w:t>62 715,10</w:t>
            </w:r>
          </w:p>
        </w:tc>
        <w:tc>
          <w:tcPr>
            <w:tcW w:w="1418" w:type="dxa"/>
            <w:vAlign w:val="center"/>
          </w:tcPr>
          <w:p w:rsidR="008B153C" w:rsidRPr="008B153C" w:rsidRDefault="008B153C" w:rsidP="008B153C">
            <w:pPr>
              <w:jc w:val="center"/>
              <w:rPr>
                <w:color w:val="000000"/>
              </w:rPr>
            </w:pPr>
            <w:r w:rsidRPr="008B153C">
              <w:rPr>
                <w:color w:val="000000"/>
              </w:rPr>
              <w:t>224 813,90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федеральный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center"/>
          </w:tcPr>
          <w:p w:rsidR="008B153C" w:rsidRPr="008B153C" w:rsidRDefault="008B153C" w:rsidP="008B153C">
            <w:pPr>
              <w:jc w:val="center"/>
              <w:rPr>
                <w:color w:val="000000"/>
              </w:rPr>
            </w:pPr>
            <w:r w:rsidRPr="008B153C">
              <w:rPr>
                <w:color w:val="000000"/>
              </w:rPr>
              <w:t>0,00</w:t>
            </w:r>
          </w:p>
        </w:tc>
        <w:tc>
          <w:tcPr>
            <w:tcW w:w="1418" w:type="dxa"/>
            <w:vAlign w:val="center"/>
          </w:tcPr>
          <w:p w:rsidR="008B153C" w:rsidRPr="008B153C" w:rsidRDefault="008B153C" w:rsidP="008B153C">
            <w:pPr>
              <w:jc w:val="center"/>
              <w:rPr>
                <w:color w:val="000000"/>
              </w:rPr>
            </w:pPr>
            <w:r w:rsidRPr="008B153C">
              <w:rPr>
                <w:color w:val="000000"/>
              </w:rPr>
              <w:t>0,00</w:t>
            </w:r>
          </w:p>
        </w:tc>
        <w:tc>
          <w:tcPr>
            <w:tcW w:w="1275" w:type="dxa"/>
            <w:vAlign w:val="center"/>
          </w:tcPr>
          <w:p w:rsidR="008B153C" w:rsidRPr="008B153C" w:rsidRDefault="008B153C" w:rsidP="008B153C">
            <w:pPr>
              <w:jc w:val="center"/>
              <w:rPr>
                <w:color w:val="000000"/>
              </w:rPr>
            </w:pPr>
            <w:r w:rsidRPr="008B153C">
              <w:rPr>
                <w:color w:val="000000"/>
              </w:rPr>
              <w:t>0,00</w:t>
            </w:r>
          </w:p>
        </w:tc>
        <w:tc>
          <w:tcPr>
            <w:tcW w:w="1418" w:type="dxa"/>
            <w:vAlign w:val="center"/>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фонд развития территорий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center"/>
          </w:tcPr>
          <w:p w:rsidR="008B153C" w:rsidRPr="008B153C" w:rsidRDefault="008B153C" w:rsidP="008B153C">
            <w:pPr>
              <w:jc w:val="center"/>
              <w:rPr>
                <w:color w:val="000000"/>
              </w:rPr>
            </w:pPr>
            <w:r w:rsidRPr="008B153C">
              <w:rPr>
                <w:color w:val="000000"/>
              </w:rPr>
              <w:t>0,00</w:t>
            </w:r>
          </w:p>
        </w:tc>
        <w:tc>
          <w:tcPr>
            <w:tcW w:w="1418" w:type="dxa"/>
            <w:vAlign w:val="center"/>
          </w:tcPr>
          <w:p w:rsidR="008B153C" w:rsidRPr="008B153C" w:rsidRDefault="008B153C" w:rsidP="008B153C">
            <w:pPr>
              <w:jc w:val="center"/>
              <w:rPr>
                <w:color w:val="000000"/>
              </w:rPr>
            </w:pPr>
            <w:r w:rsidRPr="008B153C">
              <w:rPr>
                <w:color w:val="000000"/>
              </w:rPr>
              <w:t>0,00</w:t>
            </w:r>
          </w:p>
        </w:tc>
        <w:tc>
          <w:tcPr>
            <w:tcW w:w="1275" w:type="dxa"/>
            <w:vAlign w:val="center"/>
          </w:tcPr>
          <w:p w:rsidR="008B153C" w:rsidRPr="008B153C" w:rsidRDefault="008B153C" w:rsidP="008B153C">
            <w:pPr>
              <w:jc w:val="center"/>
              <w:rPr>
                <w:color w:val="000000"/>
              </w:rPr>
            </w:pPr>
            <w:r w:rsidRPr="008B153C">
              <w:rPr>
                <w:color w:val="000000"/>
              </w:rPr>
              <w:t>0,00</w:t>
            </w:r>
          </w:p>
        </w:tc>
        <w:tc>
          <w:tcPr>
            <w:tcW w:w="1418" w:type="dxa"/>
            <w:vAlign w:val="center"/>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областной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10 162,30</w:t>
            </w:r>
          </w:p>
        </w:tc>
        <w:tc>
          <w:tcPr>
            <w:tcW w:w="1417" w:type="dxa"/>
            <w:vAlign w:val="center"/>
          </w:tcPr>
          <w:p w:rsidR="008B153C" w:rsidRPr="008B153C" w:rsidRDefault="008B153C" w:rsidP="008B153C">
            <w:pPr>
              <w:jc w:val="center"/>
              <w:rPr>
                <w:color w:val="000000"/>
              </w:rPr>
            </w:pPr>
            <w:r w:rsidRPr="008B153C">
              <w:rPr>
                <w:color w:val="000000"/>
              </w:rPr>
              <w:t>25 583,80</w:t>
            </w:r>
          </w:p>
        </w:tc>
        <w:tc>
          <w:tcPr>
            <w:tcW w:w="1418" w:type="dxa"/>
            <w:vAlign w:val="center"/>
          </w:tcPr>
          <w:p w:rsidR="008B153C" w:rsidRPr="008B153C" w:rsidRDefault="008B153C" w:rsidP="008B153C">
            <w:pPr>
              <w:jc w:val="center"/>
              <w:rPr>
                <w:color w:val="000000"/>
              </w:rPr>
            </w:pPr>
            <w:r w:rsidRPr="008B153C">
              <w:rPr>
                <w:color w:val="000000"/>
              </w:rPr>
              <w:t>26 349,30</w:t>
            </w:r>
          </w:p>
        </w:tc>
        <w:tc>
          <w:tcPr>
            <w:tcW w:w="1275" w:type="dxa"/>
            <w:vAlign w:val="center"/>
          </w:tcPr>
          <w:p w:rsidR="008B153C" w:rsidRPr="008B153C" w:rsidRDefault="008B153C" w:rsidP="008B153C">
            <w:pPr>
              <w:jc w:val="center"/>
              <w:rPr>
                <w:color w:val="000000"/>
              </w:rPr>
            </w:pPr>
            <w:r w:rsidRPr="008B153C">
              <w:rPr>
                <w:color w:val="000000"/>
              </w:rPr>
              <w:t>26 553,70</w:t>
            </w:r>
          </w:p>
        </w:tc>
        <w:tc>
          <w:tcPr>
            <w:tcW w:w="1418" w:type="dxa"/>
            <w:vAlign w:val="center"/>
          </w:tcPr>
          <w:p w:rsidR="008B153C" w:rsidRPr="008B153C" w:rsidRDefault="008B153C" w:rsidP="008B153C">
            <w:pPr>
              <w:jc w:val="center"/>
              <w:rPr>
                <w:color w:val="000000"/>
              </w:rPr>
            </w:pPr>
            <w:r w:rsidRPr="008B153C">
              <w:rPr>
                <w:color w:val="000000"/>
              </w:rPr>
              <w:t>88 649,10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jc w:val="both"/>
            </w:pPr>
            <w:r w:rsidRPr="005F64AB">
              <w:rPr>
                <w:color w:val="000000"/>
              </w:rPr>
              <w:t>Консолидированные бюджеты поселений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center"/>
          </w:tcPr>
          <w:p w:rsidR="008B153C" w:rsidRPr="008B153C" w:rsidRDefault="008B153C" w:rsidP="008B153C">
            <w:pPr>
              <w:jc w:val="center"/>
              <w:rPr>
                <w:color w:val="000000"/>
              </w:rPr>
            </w:pPr>
            <w:r w:rsidRPr="008B153C">
              <w:rPr>
                <w:color w:val="000000"/>
              </w:rPr>
              <w:t>0,00</w:t>
            </w:r>
          </w:p>
        </w:tc>
        <w:tc>
          <w:tcPr>
            <w:tcW w:w="1418" w:type="dxa"/>
            <w:vAlign w:val="center"/>
          </w:tcPr>
          <w:p w:rsidR="008B153C" w:rsidRPr="008B153C" w:rsidRDefault="008B153C" w:rsidP="008B153C">
            <w:pPr>
              <w:jc w:val="center"/>
              <w:rPr>
                <w:color w:val="000000"/>
              </w:rPr>
            </w:pPr>
            <w:r w:rsidRPr="008B153C">
              <w:rPr>
                <w:color w:val="000000"/>
              </w:rPr>
              <w:t>0,00</w:t>
            </w:r>
          </w:p>
        </w:tc>
        <w:tc>
          <w:tcPr>
            <w:tcW w:w="1275" w:type="dxa"/>
            <w:vAlign w:val="center"/>
          </w:tcPr>
          <w:p w:rsidR="008B153C" w:rsidRPr="008B153C" w:rsidRDefault="008B153C" w:rsidP="008B153C">
            <w:pPr>
              <w:jc w:val="center"/>
              <w:rPr>
                <w:color w:val="000000"/>
              </w:rPr>
            </w:pPr>
            <w:r w:rsidRPr="008B153C">
              <w:rPr>
                <w:color w:val="000000"/>
              </w:rPr>
              <w:t>0,00</w:t>
            </w:r>
          </w:p>
        </w:tc>
        <w:tc>
          <w:tcPr>
            <w:tcW w:w="1418" w:type="dxa"/>
            <w:vAlign w:val="center"/>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r w:rsidRPr="005F64AB">
              <w:rPr>
                <w:color w:val="000000"/>
              </w:rPr>
              <w:t>Внебюджетные источники</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36 000,00</w:t>
            </w:r>
          </w:p>
        </w:tc>
        <w:tc>
          <w:tcPr>
            <w:tcW w:w="1417" w:type="dxa"/>
            <w:vAlign w:val="center"/>
          </w:tcPr>
          <w:p w:rsidR="008B153C" w:rsidRPr="008B153C" w:rsidRDefault="008B153C" w:rsidP="008B153C">
            <w:pPr>
              <w:jc w:val="center"/>
              <w:rPr>
                <w:color w:val="000000"/>
              </w:rPr>
            </w:pPr>
            <w:r w:rsidRPr="008B153C">
              <w:rPr>
                <w:color w:val="000000"/>
              </w:rPr>
              <w:t>43 446,10</w:t>
            </w:r>
          </w:p>
        </w:tc>
        <w:tc>
          <w:tcPr>
            <w:tcW w:w="1418" w:type="dxa"/>
            <w:vAlign w:val="center"/>
          </w:tcPr>
          <w:p w:rsidR="008B153C" w:rsidRPr="008B153C" w:rsidRDefault="008B153C" w:rsidP="008B153C">
            <w:pPr>
              <w:jc w:val="center"/>
              <w:rPr>
                <w:color w:val="000000"/>
              </w:rPr>
            </w:pPr>
            <w:r w:rsidRPr="008B153C">
              <w:rPr>
                <w:color w:val="000000"/>
              </w:rPr>
              <w:t>43 446,10</w:t>
            </w:r>
          </w:p>
        </w:tc>
        <w:tc>
          <w:tcPr>
            <w:tcW w:w="1275" w:type="dxa"/>
            <w:vAlign w:val="center"/>
          </w:tcPr>
          <w:p w:rsidR="008B153C" w:rsidRPr="008B153C" w:rsidRDefault="008B153C" w:rsidP="008B153C">
            <w:pPr>
              <w:jc w:val="center"/>
              <w:rPr>
                <w:color w:val="000000"/>
              </w:rPr>
            </w:pPr>
            <w:r w:rsidRPr="008B153C">
              <w:rPr>
                <w:color w:val="000000"/>
              </w:rPr>
              <w:t>43 446,10</w:t>
            </w:r>
          </w:p>
        </w:tc>
        <w:tc>
          <w:tcPr>
            <w:tcW w:w="1418" w:type="dxa"/>
            <w:vAlign w:val="center"/>
          </w:tcPr>
          <w:p w:rsidR="008B153C" w:rsidRPr="008B153C" w:rsidRDefault="008B153C" w:rsidP="008B153C">
            <w:pPr>
              <w:jc w:val="center"/>
              <w:rPr>
                <w:color w:val="000000"/>
              </w:rPr>
            </w:pPr>
            <w:r w:rsidRPr="008B153C">
              <w:rPr>
                <w:color w:val="000000"/>
              </w:rPr>
              <w:t>166 338,30</w:t>
            </w:r>
          </w:p>
        </w:tc>
      </w:tr>
      <w:tr w:rsidR="008B153C" w:rsidRPr="003A46C7" w:rsidTr="008B153C">
        <w:tc>
          <w:tcPr>
            <w:tcW w:w="561" w:type="dxa"/>
            <w:vMerge w:val="restart"/>
            <w:vAlign w:val="bottom"/>
          </w:tcPr>
          <w:p w:rsidR="008B153C" w:rsidRPr="005F64AB" w:rsidRDefault="008B153C" w:rsidP="008B153C">
            <w:pPr>
              <w:jc w:val="center"/>
              <w:rPr>
                <w:color w:val="000000"/>
              </w:rPr>
            </w:pPr>
            <w:r w:rsidRPr="005F64AB">
              <w:rPr>
                <w:color w:val="000000"/>
              </w:rPr>
              <w:t>2</w:t>
            </w:r>
          </w:p>
        </w:tc>
        <w:tc>
          <w:tcPr>
            <w:tcW w:w="5217" w:type="dxa"/>
            <w:vAlign w:val="center"/>
          </w:tcPr>
          <w:p w:rsidR="008B153C" w:rsidRPr="005F64AB" w:rsidRDefault="008B153C" w:rsidP="008B153C">
            <w:pPr>
              <w:jc w:val="both"/>
              <w:rPr>
                <w:color w:val="000000"/>
              </w:rPr>
            </w:pPr>
            <w:r w:rsidRPr="005F64AB">
              <w:rPr>
                <w:color w:val="000000"/>
              </w:rPr>
              <w:t>Мероприятие (результат) 1 «Обеспечена деятельность муниципальных организаций, обеспечивающие пред</w:t>
            </w:r>
            <w:r w:rsidRPr="005F64AB">
              <w:rPr>
                <w:color w:val="000000"/>
              </w:rPr>
              <w:t>о</w:t>
            </w:r>
            <w:r w:rsidRPr="005F64AB">
              <w:rPr>
                <w:color w:val="000000"/>
              </w:rPr>
              <w:t>ставление услуг в сфере образования, а также услуг по обслуживанию образовательных организаций, подведо</w:t>
            </w:r>
            <w:r w:rsidRPr="005F64AB">
              <w:rPr>
                <w:color w:val="000000"/>
              </w:rPr>
              <w:t>м</w:t>
            </w:r>
            <w:r w:rsidRPr="005F64AB">
              <w:rPr>
                <w:color w:val="000000"/>
              </w:rPr>
              <w:t>ственных отделу образования Администрации Белок</w:t>
            </w:r>
            <w:r w:rsidRPr="005F64AB">
              <w:rPr>
                <w:color w:val="000000"/>
              </w:rPr>
              <w:t>а</w:t>
            </w:r>
            <w:r w:rsidRPr="005F64AB">
              <w:rPr>
                <w:color w:val="000000"/>
              </w:rPr>
              <w:t>литвинского район</w:t>
            </w:r>
            <w:proofErr w:type="gramStart"/>
            <w:r w:rsidRPr="005F64AB">
              <w:rPr>
                <w:color w:val="000000"/>
              </w:rPr>
              <w:t>а(</w:t>
            </w:r>
            <w:proofErr w:type="gramEnd"/>
            <w:r w:rsidRPr="005F64AB">
              <w:rPr>
                <w:color w:val="000000"/>
              </w:rPr>
              <w:t>всего), в том числе:</w:t>
            </w:r>
          </w:p>
        </w:tc>
        <w:tc>
          <w:tcPr>
            <w:tcW w:w="2552" w:type="dxa"/>
            <w:vMerge w:val="restart"/>
            <w:vAlign w:val="center"/>
          </w:tcPr>
          <w:p w:rsidR="008B153C" w:rsidRPr="008B153C" w:rsidRDefault="008B153C" w:rsidP="008B153C">
            <w:pPr>
              <w:spacing w:after="240"/>
              <w:jc w:val="center"/>
              <w:rPr>
                <w:color w:val="000000"/>
                <w:sz w:val="16"/>
                <w:szCs w:val="16"/>
              </w:rPr>
            </w:pPr>
            <w:r w:rsidRPr="008B153C">
              <w:rPr>
                <w:color w:val="000000"/>
                <w:sz w:val="16"/>
                <w:szCs w:val="16"/>
              </w:rPr>
              <w:t>907 07 09 02 4 04 29360 611</w:t>
            </w:r>
            <w:r w:rsidRPr="008B153C">
              <w:rPr>
                <w:color w:val="000000"/>
                <w:sz w:val="16"/>
                <w:szCs w:val="16"/>
              </w:rPr>
              <w:br/>
              <w:t>907 07 09 02 4 04 29370 611</w:t>
            </w:r>
            <w:r w:rsidRPr="008B153C">
              <w:rPr>
                <w:color w:val="000000"/>
                <w:sz w:val="16"/>
                <w:szCs w:val="16"/>
              </w:rPr>
              <w:br/>
              <w:t>907 07 09 02 4 04 29380 621</w:t>
            </w:r>
          </w:p>
        </w:tc>
        <w:tc>
          <w:tcPr>
            <w:tcW w:w="1276" w:type="dxa"/>
            <w:vAlign w:val="bottom"/>
          </w:tcPr>
          <w:p w:rsidR="008B153C" w:rsidRPr="008B153C" w:rsidRDefault="008B153C" w:rsidP="008B153C">
            <w:pPr>
              <w:jc w:val="center"/>
              <w:rPr>
                <w:color w:val="000000"/>
              </w:rPr>
            </w:pPr>
            <w:r w:rsidRPr="008B153C">
              <w:rPr>
                <w:color w:val="000000"/>
              </w:rPr>
              <w:t>52 995,60</w:t>
            </w:r>
          </w:p>
        </w:tc>
        <w:tc>
          <w:tcPr>
            <w:tcW w:w="1417" w:type="dxa"/>
            <w:vAlign w:val="bottom"/>
          </w:tcPr>
          <w:p w:rsidR="008B153C" w:rsidRPr="008B153C" w:rsidRDefault="008B153C" w:rsidP="008B153C">
            <w:pPr>
              <w:jc w:val="center"/>
              <w:rPr>
                <w:color w:val="000000"/>
              </w:rPr>
            </w:pPr>
            <w:r w:rsidRPr="008B153C">
              <w:rPr>
                <w:color w:val="000000"/>
              </w:rPr>
              <w:t>63 530,00</w:t>
            </w:r>
          </w:p>
        </w:tc>
        <w:tc>
          <w:tcPr>
            <w:tcW w:w="1418" w:type="dxa"/>
            <w:vAlign w:val="bottom"/>
          </w:tcPr>
          <w:p w:rsidR="008B153C" w:rsidRPr="008B153C" w:rsidRDefault="008B153C" w:rsidP="008B153C">
            <w:pPr>
              <w:jc w:val="center"/>
              <w:rPr>
                <w:color w:val="000000"/>
              </w:rPr>
            </w:pPr>
            <w:r w:rsidRPr="008B153C">
              <w:rPr>
                <w:color w:val="000000"/>
              </w:rPr>
              <w:t>64 530,00</w:t>
            </w:r>
          </w:p>
        </w:tc>
        <w:tc>
          <w:tcPr>
            <w:tcW w:w="1275" w:type="dxa"/>
            <w:vAlign w:val="bottom"/>
          </w:tcPr>
          <w:p w:rsidR="008B153C" w:rsidRPr="008B153C" w:rsidRDefault="008B153C" w:rsidP="008B153C">
            <w:pPr>
              <w:jc w:val="center"/>
              <w:rPr>
                <w:color w:val="000000"/>
              </w:rPr>
            </w:pPr>
            <w:r w:rsidRPr="008B153C">
              <w:rPr>
                <w:color w:val="000000"/>
              </w:rPr>
              <w:t>64 530,00</w:t>
            </w:r>
          </w:p>
        </w:tc>
        <w:tc>
          <w:tcPr>
            <w:tcW w:w="1418" w:type="dxa"/>
            <w:vAlign w:val="bottom"/>
          </w:tcPr>
          <w:p w:rsidR="008B153C" w:rsidRPr="008B153C" w:rsidRDefault="008B153C" w:rsidP="008B153C">
            <w:pPr>
              <w:jc w:val="center"/>
              <w:rPr>
                <w:color w:val="000000"/>
              </w:rPr>
            </w:pPr>
            <w:r w:rsidRPr="008B153C">
              <w:rPr>
                <w:color w:val="000000"/>
              </w:rPr>
              <w:t>245 585,60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jc w:val="both"/>
            </w:pPr>
            <w:r w:rsidRPr="005F64AB">
              <w:rPr>
                <w:color w:val="000000"/>
              </w:rPr>
              <w:t>Местный бюджет (всего),  из них:</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16 995,60</w:t>
            </w:r>
          </w:p>
        </w:tc>
        <w:tc>
          <w:tcPr>
            <w:tcW w:w="1417" w:type="dxa"/>
            <w:vAlign w:val="bottom"/>
          </w:tcPr>
          <w:p w:rsidR="008B153C" w:rsidRPr="008B153C" w:rsidRDefault="008B153C" w:rsidP="008B153C">
            <w:pPr>
              <w:jc w:val="center"/>
              <w:rPr>
                <w:color w:val="000000"/>
              </w:rPr>
            </w:pPr>
            <w:r w:rsidRPr="008B153C">
              <w:rPr>
                <w:color w:val="000000"/>
              </w:rPr>
              <w:t>20 083,90</w:t>
            </w:r>
          </w:p>
        </w:tc>
        <w:tc>
          <w:tcPr>
            <w:tcW w:w="1418" w:type="dxa"/>
            <w:vAlign w:val="bottom"/>
          </w:tcPr>
          <w:p w:rsidR="008B153C" w:rsidRPr="008B153C" w:rsidRDefault="008B153C" w:rsidP="008B153C">
            <w:pPr>
              <w:jc w:val="center"/>
              <w:rPr>
                <w:color w:val="000000"/>
              </w:rPr>
            </w:pPr>
            <w:r w:rsidRPr="008B153C">
              <w:rPr>
                <w:color w:val="000000"/>
              </w:rPr>
              <w:t>21 083,90</w:t>
            </w:r>
          </w:p>
        </w:tc>
        <w:tc>
          <w:tcPr>
            <w:tcW w:w="1275" w:type="dxa"/>
            <w:vAlign w:val="bottom"/>
          </w:tcPr>
          <w:p w:rsidR="008B153C" w:rsidRPr="008B153C" w:rsidRDefault="008B153C" w:rsidP="008B153C">
            <w:pPr>
              <w:jc w:val="center"/>
              <w:rPr>
                <w:color w:val="000000"/>
              </w:rPr>
            </w:pPr>
            <w:r w:rsidRPr="008B153C">
              <w:rPr>
                <w:color w:val="000000"/>
              </w:rPr>
              <w:t>21 083,90</w:t>
            </w:r>
          </w:p>
        </w:tc>
        <w:tc>
          <w:tcPr>
            <w:tcW w:w="1418" w:type="dxa"/>
            <w:vAlign w:val="bottom"/>
          </w:tcPr>
          <w:p w:rsidR="008B153C" w:rsidRPr="008B153C" w:rsidRDefault="008B153C" w:rsidP="008B153C">
            <w:pPr>
              <w:jc w:val="center"/>
              <w:rPr>
                <w:color w:val="000000"/>
              </w:rPr>
            </w:pPr>
            <w:r w:rsidRPr="008B153C">
              <w:rPr>
                <w:color w:val="000000"/>
              </w:rPr>
              <w:t>79 247,30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283"/>
              <w:jc w:val="both"/>
            </w:pPr>
            <w:r w:rsidRPr="005F64AB">
              <w:rPr>
                <w:color w:val="000000"/>
              </w:rPr>
              <w:t>безвозмездные поступления в местный бюджет, в том числе за счет средств:</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16 995,60</w:t>
            </w:r>
          </w:p>
        </w:tc>
        <w:tc>
          <w:tcPr>
            <w:tcW w:w="1417" w:type="dxa"/>
            <w:vAlign w:val="bottom"/>
          </w:tcPr>
          <w:p w:rsidR="008B153C" w:rsidRPr="008B153C" w:rsidRDefault="008B153C" w:rsidP="008B153C">
            <w:pPr>
              <w:jc w:val="center"/>
              <w:rPr>
                <w:color w:val="000000"/>
              </w:rPr>
            </w:pPr>
            <w:r w:rsidRPr="008B153C">
              <w:rPr>
                <w:color w:val="000000"/>
              </w:rPr>
              <w:t>20 083,90</w:t>
            </w:r>
          </w:p>
        </w:tc>
        <w:tc>
          <w:tcPr>
            <w:tcW w:w="1418" w:type="dxa"/>
            <w:vAlign w:val="bottom"/>
          </w:tcPr>
          <w:p w:rsidR="008B153C" w:rsidRPr="008B153C" w:rsidRDefault="008B153C" w:rsidP="008B153C">
            <w:pPr>
              <w:jc w:val="center"/>
              <w:rPr>
                <w:color w:val="000000"/>
              </w:rPr>
            </w:pPr>
            <w:r w:rsidRPr="008B153C">
              <w:rPr>
                <w:color w:val="000000"/>
              </w:rPr>
              <w:t>21 083,90</w:t>
            </w:r>
          </w:p>
        </w:tc>
        <w:tc>
          <w:tcPr>
            <w:tcW w:w="1275" w:type="dxa"/>
            <w:vAlign w:val="bottom"/>
          </w:tcPr>
          <w:p w:rsidR="008B153C" w:rsidRPr="008B153C" w:rsidRDefault="008B153C" w:rsidP="008B153C">
            <w:pPr>
              <w:jc w:val="center"/>
              <w:rPr>
                <w:color w:val="000000"/>
              </w:rPr>
            </w:pPr>
            <w:r w:rsidRPr="008B153C">
              <w:rPr>
                <w:color w:val="000000"/>
              </w:rPr>
              <w:t>21 083,90</w:t>
            </w:r>
          </w:p>
        </w:tc>
        <w:tc>
          <w:tcPr>
            <w:tcW w:w="1418" w:type="dxa"/>
            <w:vAlign w:val="bottom"/>
          </w:tcPr>
          <w:p w:rsidR="008B153C" w:rsidRPr="008B153C" w:rsidRDefault="008B153C" w:rsidP="008B153C">
            <w:pPr>
              <w:jc w:val="center"/>
              <w:rPr>
                <w:color w:val="000000"/>
              </w:rPr>
            </w:pPr>
            <w:r w:rsidRPr="008B153C">
              <w:rPr>
                <w:color w:val="000000"/>
              </w:rPr>
              <w:t>79 247,30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федеральный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фонд развития территорий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областной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jc w:val="both"/>
            </w:pPr>
            <w:r w:rsidRPr="005F64AB">
              <w:rPr>
                <w:color w:val="000000"/>
              </w:rPr>
              <w:t>Консолидированные бюджеты поселений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r w:rsidRPr="005F64AB">
              <w:rPr>
                <w:color w:val="000000"/>
              </w:rPr>
              <w:t>Внебюджетные источники</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36 000,00</w:t>
            </w:r>
          </w:p>
        </w:tc>
        <w:tc>
          <w:tcPr>
            <w:tcW w:w="1417" w:type="dxa"/>
            <w:vAlign w:val="bottom"/>
          </w:tcPr>
          <w:p w:rsidR="008B153C" w:rsidRPr="008B153C" w:rsidRDefault="008B153C" w:rsidP="008B153C">
            <w:pPr>
              <w:jc w:val="center"/>
              <w:rPr>
                <w:color w:val="000000"/>
              </w:rPr>
            </w:pPr>
            <w:r w:rsidRPr="008B153C">
              <w:rPr>
                <w:color w:val="000000"/>
              </w:rPr>
              <w:t>43 446,10</w:t>
            </w:r>
          </w:p>
        </w:tc>
        <w:tc>
          <w:tcPr>
            <w:tcW w:w="1418" w:type="dxa"/>
            <w:vAlign w:val="bottom"/>
          </w:tcPr>
          <w:p w:rsidR="008B153C" w:rsidRPr="008B153C" w:rsidRDefault="008B153C" w:rsidP="008B153C">
            <w:pPr>
              <w:jc w:val="center"/>
              <w:rPr>
                <w:color w:val="000000"/>
              </w:rPr>
            </w:pPr>
            <w:r w:rsidRPr="008B153C">
              <w:rPr>
                <w:color w:val="000000"/>
              </w:rPr>
              <w:t>43 446,10</w:t>
            </w:r>
          </w:p>
        </w:tc>
        <w:tc>
          <w:tcPr>
            <w:tcW w:w="1275" w:type="dxa"/>
            <w:vAlign w:val="bottom"/>
          </w:tcPr>
          <w:p w:rsidR="008B153C" w:rsidRPr="008B153C" w:rsidRDefault="008B153C" w:rsidP="008B153C">
            <w:pPr>
              <w:jc w:val="center"/>
              <w:rPr>
                <w:color w:val="000000"/>
              </w:rPr>
            </w:pPr>
            <w:r w:rsidRPr="008B153C">
              <w:rPr>
                <w:color w:val="000000"/>
              </w:rPr>
              <w:t>43 446,10</w:t>
            </w:r>
          </w:p>
        </w:tc>
        <w:tc>
          <w:tcPr>
            <w:tcW w:w="1418" w:type="dxa"/>
            <w:vAlign w:val="bottom"/>
          </w:tcPr>
          <w:p w:rsidR="008B153C" w:rsidRPr="008B153C" w:rsidRDefault="008B153C" w:rsidP="008B153C">
            <w:pPr>
              <w:jc w:val="center"/>
              <w:rPr>
                <w:color w:val="000000"/>
              </w:rPr>
            </w:pPr>
            <w:r w:rsidRPr="008B153C">
              <w:rPr>
                <w:color w:val="000000"/>
              </w:rPr>
              <w:t>166 338,30</w:t>
            </w:r>
          </w:p>
        </w:tc>
      </w:tr>
      <w:tr w:rsidR="008B153C" w:rsidRPr="003A46C7" w:rsidTr="008B153C">
        <w:tc>
          <w:tcPr>
            <w:tcW w:w="561" w:type="dxa"/>
            <w:vMerge w:val="restart"/>
            <w:vAlign w:val="bottom"/>
          </w:tcPr>
          <w:p w:rsidR="008B153C" w:rsidRPr="005F64AB" w:rsidRDefault="008B153C" w:rsidP="008B153C">
            <w:pPr>
              <w:jc w:val="center"/>
              <w:rPr>
                <w:color w:val="000000"/>
              </w:rPr>
            </w:pPr>
            <w:r w:rsidRPr="005F64AB">
              <w:rPr>
                <w:color w:val="000000"/>
              </w:rPr>
              <w:t>3</w:t>
            </w:r>
          </w:p>
        </w:tc>
        <w:tc>
          <w:tcPr>
            <w:tcW w:w="5217" w:type="dxa"/>
            <w:vAlign w:val="center"/>
          </w:tcPr>
          <w:p w:rsidR="008B153C" w:rsidRDefault="008B153C" w:rsidP="008B153C">
            <w:pPr>
              <w:jc w:val="both"/>
              <w:rPr>
                <w:color w:val="000000"/>
              </w:rPr>
            </w:pPr>
            <w:r w:rsidRPr="005F64AB">
              <w:rPr>
                <w:color w:val="000000"/>
              </w:rPr>
              <w:t>Мероприятие (результат) 2 «Осуществлено финансовое обеспечение полномочий по организации и осуществл</w:t>
            </w:r>
            <w:r w:rsidRPr="005F64AB">
              <w:rPr>
                <w:color w:val="000000"/>
              </w:rPr>
              <w:t>е</w:t>
            </w:r>
            <w:r w:rsidRPr="005F64AB">
              <w:rPr>
                <w:color w:val="000000"/>
              </w:rPr>
              <w:t>нию деятельности по опеке и попечительству в соотве</w:t>
            </w:r>
            <w:r w:rsidRPr="005F64AB">
              <w:rPr>
                <w:color w:val="000000"/>
              </w:rPr>
              <w:t>т</w:t>
            </w:r>
            <w:r w:rsidRPr="005F64AB">
              <w:rPr>
                <w:color w:val="000000"/>
              </w:rPr>
              <w:t>ствии со статьей 6 Областного закона от 26.12.2007 №830-ЗС «Об организации опеки и попечительства в Р</w:t>
            </w:r>
            <w:r w:rsidRPr="005F64AB">
              <w:rPr>
                <w:color w:val="000000"/>
              </w:rPr>
              <w:t>о</w:t>
            </w:r>
            <w:r w:rsidRPr="005F64AB">
              <w:rPr>
                <w:color w:val="000000"/>
              </w:rPr>
              <w:t>стовской области» (всего), в том числе:</w:t>
            </w:r>
          </w:p>
          <w:p w:rsidR="008B153C" w:rsidRDefault="008B153C" w:rsidP="008B153C">
            <w:pPr>
              <w:jc w:val="both"/>
              <w:rPr>
                <w:color w:val="000000"/>
              </w:rPr>
            </w:pPr>
          </w:p>
          <w:p w:rsidR="008B153C" w:rsidRPr="005F64AB" w:rsidRDefault="008B153C" w:rsidP="008B153C">
            <w:pPr>
              <w:jc w:val="both"/>
              <w:rPr>
                <w:color w:val="000000"/>
              </w:rPr>
            </w:pPr>
          </w:p>
        </w:tc>
        <w:tc>
          <w:tcPr>
            <w:tcW w:w="2552" w:type="dxa"/>
            <w:vMerge w:val="restart"/>
            <w:vAlign w:val="center"/>
          </w:tcPr>
          <w:p w:rsidR="008B153C" w:rsidRPr="008B153C" w:rsidRDefault="008B153C" w:rsidP="008B153C">
            <w:pPr>
              <w:spacing w:after="240"/>
              <w:jc w:val="center"/>
              <w:rPr>
                <w:color w:val="000000"/>
                <w:sz w:val="16"/>
                <w:szCs w:val="16"/>
              </w:rPr>
            </w:pPr>
            <w:r w:rsidRPr="008B153C">
              <w:rPr>
                <w:color w:val="000000"/>
                <w:sz w:val="16"/>
                <w:szCs w:val="16"/>
              </w:rPr>
              <w:t>907 07 09 02 4 04 72040 121</w:t>
            </w:r>
            <w:r w:rsidRPr="008B153C">
              <w:rPr>
                <w:color w:val="000000"/>
                <w:sz w:val="16"/>
                <w:szCs w:val="16"/>
              </w:rPr>
              <w:br/>
              <w:t>907 07 09 02 4 04 72040 122</w:t>
            </w:r>
            <w:r w:rsidRPr="008B153C">
              <w:rPr>
                <w:color w:val="000000"/>
                <w:sz w:val="16"/>
                <w:szCs w:val="16"/>
              </w:rPr>
              <w:br/>
              <w:t>907 07 09 02 4 04 72040 129</w:t>
            </w:r>
            <w:r w:rsidRPr="008B153C">
              <w:rPr>
                <w:color w:val="000000"/>
                <w:sz w:val="16"/>
                <w:szCs w:val="16"/>
              </w:rPr>
              <w:br/>
              <w:t>907 07 09 02 4 04 72040 244</w:t>
            </w:r>
            <w:r w:rsidRPr="008B153C">
              <w:rPr>
                <w:color w:val="000000"/>
                <w:sz w:val="16"/>
                <w:szCs w:val="16"/>
              </w:rPr>
              <w:br/>
            </w:r>
            <w:r w:rsidRPr="008B153C">
              <w:rPr>
                <w:color w:val="000000"/>
                <w:sz w:val="16"/>
                <w:szCs w:val="16"/>
              </w:rPr>
              <w:br/>
            </w:r>
          </w:p>
        </w:tc>
        <w:tc>
          <w:tcPr>
            <w:tcW w:w="1276" w:type="dxa"/>
            <w:vAlign w:val="bottom"/>
          </w:tcPr>
          <w:p w:rsidR="008B153C" w:rsidRPr="008B153C" w:rsidRDefault="008B153C" w:rsidP="008B153C">
            <w:pPr>
              <w:jc w:val="center"/>
              <w:rPr>
                <w:color w:val="000000"/>
              </w:rPr>
            </w:pPr>
            <w:r w:rsidRPr="008B153C">
              <w:rPr>
                <w:color w:val="000000"/>
              </w:rPr>
              <w:t>4 240,40</w:t>
            </w:r>
          </w:p>
        </w:tc>
        <w:tc>
          <w:tcPr>
            <w:tcW w:w="1417" w:type="dxa"/>
            <w:vAlign w:val="bottom"/>
          </w:tcPr>
          <w:p w:rsidR="008B153C" w:rsidRPr="008B153C" w:rsidRDefault="008B153C" w:rsidP="008B153C">
            <w:pPr>
              <w:jc w:val="center"/>
              <w:rPr>
                <w:color w:val="000000"/>
              </w:rPr>
            </w:pPr>
            <w:r w:rsidRPr="008B153C">
              <w:rPr>
                <w:color w:val="000000"/>
              </w:rPr>
              <w:t>4 516,10</w:t>
            </w:r>
          </w:p>
        </w:tc>
        <w:tc>
          <w:tcPr>
            <w:tcW w:w="1418" w:type="dxa"/>
            <w:vAlign w:val="bottom"/>
          </w:tcPr>
          <w:p w:rsidR="008B153C" w:rsidRPr="008B153C" w:rsidRDefault="008B153C" w:rsidP="008B153C">
            <w:pPr>
              <w:jc w:val="center"/>
              <w:rPr>
                <w:color w:val="000000"/>
              </w:rPr>
            </w:pPr>
            <w:r w:rsidRPr="008B153C">
              <w:rPr>
                <w:color w:val="000000"/>
              </w:rPr>
              <w:t>4 529,30</w:t>
            </w:r>
          </w:p>
        </w:tc>
        <w:tc>
          <w:tcPr>
            <w:tcW w:w="1275" w:type="dxa"/>
            <w:vAlign w:val="bottom"/>
          </w:tcPr>
          <w:p w:rsidR="008B153C" w:rsidRPr="008B153C" w:rsidRDefault="008B153C" w:rsidP="008B153C">
            <w:pPr>
              <w:jc w:val="center"/>
              <w:rPr>
                <w:color w:val="000000"/>
              </w:rPr>
            </w:pPr>
            <w:r w:rsidRPr="008B153C">
              <w:rPr>
                <w:color w:val="000000"/>
              </w:rPr>
              <w:t>4 529,30</w:t>
            </w:r>
          </w:p>
        </w:tc>
        <w:tc>
          <w:tcPr>
            <w:tcW w:w="1418" w:type="dxa"/>
            <w:vAlign w:val="bottom"/>
          </w:tcPr>
          <w:p w:rsidR="008B153C" w:rsidRPr="008B153C" w:rsidRDefault="008B153C" w:rsidP="008B153C">
            <w:pPr>
              <w:jc w:val="center"/>
              <w:rPr>
                <w:color w:val="000000"/>
              </w:rPr>
            </w:pPr>
            <w:r w:rsidRPr="008B153C">
              <w:rPr>
                <w:color w:val="000000"/>
              </w:rPr>
              <w:t>17 815,10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jc w:val="both"/>
            </w:pPr>
            <w:r w:rsidRPr="005F64AB">
              <w:rPr>
                <w:color w:val="000000"/>
              </w:rPr>
              <w:t>Местный бюджет (всего),  из них:</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4 240,40</w:t>
            </w:r>
          </w:p>
        </w:tc>
        <w:tc>
          <w:tcPr>
            <w:tcW w:w="1417" w:type="dxa"/>
            <w:vAlign w:val="bottom"/>
          </w:tcPr>
          <w:p w:rsidR="008B153C" w:rsidRPr="008B153C" w:rsidRDefault="008B153C" w:rsidP="008B153C">
            <w:pPr>
              <w:jc w:val="center"/>
              <w:rPr>
                <w:color w:val="000000"/>
              </w:rPr>
            </w:pPr>
            <w:r w:rsidRPr="008B153C">
              <w:rPr>
                <w:color w:val="000000"/>
              </w:rPr>
              <w:t>4 516,10</w:t>
            </w:r>
          </w:p>
        </w:tc>
        <w:tc>
          <w:tcPr>
            <w:tcW w:w="1418" w:type="dxa"/>
            <w:vAlign w:val="bottom"/>
          </w:tcPr>
          <w:p w:rsidR="008B153C" w:rsidRPr="008B153C" w:rsidRDefault="008B153C" w:rsidP="008B153C">
            <w:pPr>
              <w:jc w:val="center"/>
              <w:rPr>
                <w:color w:val="000000"/>
              </w:rPr>
            </w:pPr>
            <w:r w:rsidRPr="008B153C">
              <w:rPr>
                <w:color w:val="000000"/>
              </w:rPr>
              <w:t>4 529,30</w:t>
            </w:r>
          </w:p>
        </w:tc>
        <w:tc>
          <w:tcPr>
            <w:tcW w:w="1275" w:type="dxa"/>
            <w:vAlign w:val="bottom"/>
          </w:tcPr>
          <w:p w:rsidR="008B153C" w:rsidRPr="008B153C" w:rsidRDefault="008B153C" w:rsidP="008B153C">
            <w:pPr>
              <w:jc w:val="center"/>
              <w:rPr>
                <w:color w:val="000000"/>
              </w:rPr>
            </w:pPr>
            <w:r w:rsidRPr="008B153C">
              <w:rPr>
                <w:color w:val="000000"/>
              </w:rPr>
              <w:t>4 529,30</w:t>
            </w:r>
          </w:p>
        </w:tc>
        <w:tc>
          <w:tcPr>
            <w:tcW w:w="1418" w:type="dxa"/>
            <w:vAlign w:val="bottom"/>
          </w:tcPr>
          <w:p w:rsidR="008B153C" w:rsidRPr="008B153C" w:rsidRDefault="008B153C" w:rsidP="008B153C">
            <w:pPr>
              <w:jc w:val="center"/>
              <w:rPr>
                <w:color w:val="000000"/>
              </w:rPr>
            </w:pPr>
            <w:r w:rsidRPr="008B153C">
              <w:rPr>
                <w:color w:val="000000"/>
              </w:rPr>
              <w:t>17 815,10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283"/>
              <w:jc w:val="both"/>
            </w:pPr>
            <w:r w:rsidRPr="005F64AB">
              <w:rPr>
                <w:color w:val="000000"/>
              </w:rPr>
              <w:t>безвозмездные поступления в местный бюджет, в том числе за счет средств:</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4 240,40</w:t>
            </w:r>
          </w:p>
        </w:tc>
        <w:tc>
          <w:tcPr>
            <w:tcW w:w="1417" w:type="dxa"/>
            <w:vAlign w:val="bottom"/>
          </w:tcPr>
          <w:p w:rsidR="008B153C" w:rsidRPr="008B153C" w:rsidRDefault="008B153C" w:rsidP="008B153C">
            <w:pPr>
              <w:jc w:val="center"/>
              <w:rPr>
                <w:color w:val="000000"/>
              </w:rPr>
            </w:pPr>
            <w:r w:rsidRPr="008B153C">
              <w:rPr>
                <w:color w:val="000000"/>
              </w:rPr>
              <w:t>4 516,10</w:t>
            </w:r>
          </w:p>
        </w:tc>
        <w:tc>
          <w:tcPr>
            <w:tcW w:w="1418" w:type="dxa"/>
            <w:vAlign w:val="bottom"/>
          </w:tcPr>
          <w:p w:rsidR="008B153C" w:rsidRPr="008B153C" w:rsidRDefault="008B153C" w:rsidP="008B153C">
            <w:pPr>
              <w:jc w:val="center"/>
              <w:rPr>
                <w:color w:val="000000"/>
              </w:rPr>
            </w:pPr>
            <w:r w:rsidRPr="008B153C">
              <w:rPr>
                <w:color w:val="000000"/>
              </w:rPr>
              <w:t>4 529,30</w:t>
            </w:r>
          </w:p>
        </w:tc>
        <w:tc>
          <w:tcPr>
            <w:tcW w:w="1275" w:type="dxa"/>
            <w:vAlign w:val="bottom"/>
          </w:tcPr>
          <w:p w:rsidR="008B153C" w:rsidRPr="008B153C" w:rsidRDefault="008B153C" w:rsidP="008B153C">
            <w:pPr>
              <w:jc w:val="center"/>
              <w:rPr>
                <w:color w:val="000000"/>
              </w:rPr>
            </w:pPr>
            <w:r w:rsidRPr="008B153C">
              <w:rPr>
                <w:color w:val="000000"/>
              </w:rPr>
              <w:t>4 529,30</w:t>
            </w:r>
          </w:p>
        </w:tc>
        <w:tc>
          <w:tcPr>
            <w:tcW w:w="1418" w:type="dxa"/>
            <w:vAlign w:val="bottom"/>
          </w:tcPr>
          <w:p w:rsidR="008B153C" w:rsidRPr="008B153C" w:rsidRDefault="008B153C" w:rsidP="008B153C">
            <w:pPr>
              <w:jc w:val="center"/>
              <w:rPr>
                <w:color w:val="000000"/>
              </w:rPr>
            </w:pPr>
            <w:r w:rsidRPr="008B153C">
              <w:rPr>
                <w:color w:val="000000"/>
              </w:rPr>
              <w:t>17 815,10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федеральный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фонд развития территорий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областной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4 240,40</w:t>
            </w:r>
          </w:p>
        </w:tc>
        <w:tc>
          <w:tcPr>
            <w:tcW w:w="1417" w:type="dxa"/>
            <w:vAlign w:val="bottom"/>
          </w:tcPr>
          <w:p w:rsidR="008B153C" w:rsidRPr="008B153C" w:rsidRDefault="008B153C" w:rsidP="008B153C">
            <w:pPr>
              <w:jc w:val="center"/>
              <w:rPr>
                <w:color w:val="000000"/>
              </w:rPr>
            </w:pPr>
            <w:r w:rsidRPr="008B153C">
              <w:rPr>
                <w:color w:val="000000"/>
              </w:rPr>
              <w:t>4 516,10</w:t>
            </w:r>
          </w:p>
        </w:tc>
        <w:tc>
          <w:tcPr>
            <w:tcW w:w="1418" w:type="dxa"/>
            <w:vAlign w:val="bottom"/>
          </w:tcPr>
          <w:p w:rsidR="008B153C" w:rsidRPr="008B153C" w:rsidRDefault="008B153C" w:rsidP="008B153C">
            <w:pPr>
              <w:jc w:val="center"/>
              <w:rPr>
                <w:color w:val="000000"/>
              </w:rPr>
            </w:pPr>
            <w:r w:rsidRPr="008B153C">
              <w:rPr>
                <w:color w:val="000000"/>
              </w:rPr>
              <w:t>4 529,30</w:t>
            </w:r>
          </w:p>
        </w:tc>
        <w:tc>
          <w:tcPr>
            <w:tcW w:w="1275" w:type="dxa"/>
            <w:vAlign w:val="bottom"/>
          </w:tcPr>
          <w:p w:rsidR="008B153C" w:rsidRPr="008B153C" w:rsidRDefault="008B153C" w:rsidP="008B153C">
            <w:pPr>
              <w:jc w:val="center"/>
              <w:rPr>
                <w:color w:val="000000"/>
              </w:rPr>
            </w:pPr>
            <w:r w:rsidRPr="008B153C">
              <w:rPr>
                <w:color w:val="000000"/>
              </w:rPr>
              <w:t>4 529,30</w:t>
            </w:r>
          </w:p>
        </w:tc>
        <w:tc>
          <w:tcPr>
            <w:tcW w:w="1418" w:type="dxa"/>
            <w:vAlign w:val="bottom"/>
          </w:tcPr>
          <w:p w:rsidR="008B153C" w:rsidRPr="008B153C" w:rsidRDefault="008B153C" w:rsidP="008B153C">
            <w:pPr>
              <w:jc w:val="center"/>
              <w:rPr>
                <w:color w:val="000000"/>
              </w:rPr>
            </w:pPr>
            <w:r w:rsidRPr="008B153C">
              <w:rPr>
                <w:color w:val="000000"/>
              </w:rPr>
              <w:t>17 815,10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jc w:val="both"/>
            </w:pPr>
            <w:r w:rsidRPr="005F64AB">
              <w:rPr>
                <w:color w:val="000000"/>
              </w:rPr>
              <w:t>Консолидированные бюджеты поселений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r w:rsidRPr="005F64AB">
              <w:rPr>
                <w:color w:val="000000"/>
              </w:rPr>
              <w:t>Внебюджетные источники</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restart"/>
            <w:vAlign w:val="bottom"/>
          </w:tcPr>
          <w:p w:rsidR="008B153C" w:rsidRPr="005F64AB" w:rsidRDefault="008B153C" w:rsidP="008B153C">
            <w:pPr>
              <w:jc w:val="center"/>
              <w:rPr>
                <w:color w:val="000000"/>
              </w:rPr>
            </w:pPr>
            <w:r w:rsidRPr="005F64AB">
              <w:rPr>
                <w:color w:val="000000"/>
              </w:rPr>
              <w:t>4</w:t>
            </w:r>
          </w:p>
        </w:tc>
        <w:tc>
          <w:tcPr>
            <w:tcW w:w="5217" w:type="dxa"/>
            <w:vAlign w:val="center"/>
          </w:tcPr>
          <w:p w:rsidR="008B153C" w:rsidRDefault="008B153C" w:rsidP="008B153C">
            <w:pPr>
              <w:jc w:val="both"/>
              <w:rPr>
                <w:color w:val="000000"/>
              </w:rPr>
            </w:pPr>
            <w:r w:rsidRPr="005F64AB">
              <w:rPr>
                <w:color w:val="000000"/>
              </w:rPr>
              <w:t>Мероприятие (результат) 3 «Обеспечено функциониров</w:t>
            </w:r>
            <w:r w:rsidRPr="005F64AB">
              <w:rPr>
                <w:color w:val="000000"/>
              </w:rPr>
              <w:t>а</w:t>
            </w:r>
            <w:r w:rsidRPr="005F64AB">
              <w:rPr>
                <w:color w:val="000000"/>
              </w:rPr>
              <w:t>ние отдела образования Администрации Белокалитви</w:t>
            </w:r>
            <w:r w:rsidRPr="005F64AB">
              <w:rPr>
                <w:color w:val="000000"/>
              </w:rPr>
              <w:t>н</w:t>
            </w:r>
            <w:r w:rsidRPr="005F64AB">
              <w:rPr>
                <w:color w:val="000000"/>
              </w:rPr>
              <w:t>ского района» (всего), в том числе:</w:t>
            </w:r>
          </w:p>
          <w:p w:rsidR="008B153C" w:rsidRPr="005F64AB" w:rsidRDefault="008B153C" w:rsidP="008B153C">
            <w:pPr>
              <w:jc w:val="both"/>
              <w:rPr>
                <w:color w:val="000000"/>
              </w:rPr>
            </w:pPr>
          </w:p>
        </w:tc>
        <w:tc>
          <w:tcPr>
            <w:tcW w:w="2552" w:type="dxa"/>
            <w:vMerge w:val="restart"/>
            <w:vAlign w:val="center"/>
          </w:tcPr>
          <w:p w:rsidR="008B153C" w:rsidRPr="008B153C" w:rsidRDefault="008B153C" w:rsidP="008B153C">
            <w:pPr>
              <w:jc w:val="center"/>
              <w:rPr>
                <w:color w:val="000000"/>
                <w:sz w:val="16"/>
                <w:szCs w:val="16"/>
              </w:rPr>
            </w:pPr>
            <w:proofErr w:type="gramStart"/>
            <w:r w:rsidRPr="008B153C">
              <w:rPr>
                <w:color w:val="000000"/>
                <w:sz w:val="16"/>
                <w:szCs w:val="16"/>
              </w:rPr>
              <w:t>907 07 09 02 4 04 00110 121</w:t>
            </w:r>
            <w:r w:rsidRPr="008B153C">
              <w:rPr>
                <w:color w:val="000000"/>
                <w:sz w:val="16"/>
                <w:szCs w:val="16"/>
              </w:rPr>
              <w:br/>
              <w:t>907 07 09 02 4 04 00110 122</w:t>
            </w:r>
            <w:r w:rsidRPr="008B153C">
              <w:rPr>
                <w:color w:val="000000"/>
                <w:sz w:val="16"/>
                <w:szCs w:val="16"/>
              </w:rPr>
              <w:br/>
              <w:t>907 07 09 02 4 04 00110 129</w:t>
            </w:r>
            <w:r w:rsidRPr="008B153C">
              <w:rPr>
                <w:color w:val="000000"/>
                <w:sz w:val="16"/>
                <w:szCs w:val="16"/>
              </w:rPr>
              <w:br/>
              <w:t>907 07 09 02 4 04 00190 122</w:t>
            </w:r>
            <w:r w:rsidRPr="008B153C">
              <w:rPr>
                <w:color w:val="000000"/>
                <w:sz w:val="16"/>
                <w:szCs w:val="16"/>
              </w:rPr>
              <w:br/>
              <w:t>907 07 09 02 4 04 00190 244</w:t>
            </w:r>
            <w:r w:rsidRPr="008B153C">
              <w:rPr>
                <w:color w:val="000000"/>
                <w:sz w:val="16"/>
                <w:szCs w:val="16"/>
              </w:rPr>
              <w:br/>
              <w:t>907 07 09 02 4 04 00190 247</w:t>
            </w:r>
            <w:r w:rsidRPr="008B153C">
              <w:rPr>
                <w:color w:val="000000"/>
                <w:sz w:val="16"/>
                <w:szCs w:val="16"/>
              </w:rPr>
              <w:br/>
              <w:t>907 07 09 02 4 04 00190 851</w:t>
            </w:r>
            <w:r w:rsidRPr="008B153C">
              <w:rPr>
                <w:color w:val="000000"/>
                <w:sz w:val="16"/>
                <w:szCs w:val="16"/>
              </w:rPr>
              <w:br/>
            </w:r>
            <w:r w:rsidRPr="008B153C">
              <w:rPr>
                <w:color w:val="000000"/>
                <w:sz w:val="16"/>
                <w:szCs w:val="16"/>
              </w:rPr>
              <w:lastRenderedPageBreak/>
              <w:t>907 07 09 02</w:t>
            </w:r>
            <w:proofErr w:type="gramEnd"/>
            <w:r w:rsidRPr="008B153C">
              <w:rPr>
                <w:color w:val="000000"/>
                <w:sz w:val="16"/>
                <w:szCs w:val="16"/>
              </w:rPr>
              <w:t xml:space="preserve"> 4 04 00190 852</w:t>
            </w:r>
            <w:r w:rsidRPr="008B153C">
              <w:rPr>
                <w:color w:val="000000"/>
                <w:sz w:val="16"/>
                <w:szCs w:val="16"/>
              </w:rPr>
              <w:br/>
              <w:t>907 07 09 02 4 04 29620 244           907 07 09 02 4 04 29950 122</w:t>
            </w:r>
          </w:p>
        </w:tc>
        <w:tc>
          <w:tcPr>
            <w:tcW w:w="1276" w:type="dxa"/>
            <w:vAlign w:val="bottom"/>
          </w:tcPr>
          <w:p w:rsidR="008B153C" w:rsidRPr="008B153C" w:rsidRDefault="008B153C" w:rsidP="008B153C">
            <w:pPr>
              <w:jc w:val="center"/>
              <w:rPr>
                <w:color w:val="000000"/>
              </w:rPr>
            </w:pPr>
            <w:r w:rsidRPr="008B153C">
              <w:rPr>
                <w:color w:val="000000"/>
              </w:rPr>
              <w:lastRenderedPageBreak/>
              <w:t>13 130,70</w:t>
            </w:r>
          </w:p>
        </w:tc>
        <w:tc>
          <w:tcPr>
            <w:tcW w:w="1417" w:type="dxa"/>
            <w:vAlign w:val="bottom"/>
          </w:tcPr>
          <w:p w:rsidR="008B153C" w:rsidRPr="008B153C" w:rsidRDefault="008B153C" w:rsidP="008B153C">
            <w:pPr>
              <w:jc w:val="center"/>
              <w:rPr>
                <w:color w:val="000000"/>
              </w:rPr>
            </w:pPr>
            <w:r w:rsidRPr="008B153C">
              <w:rPr>
                <w:color w:val="000000"/>
              </w:rPr>
              <w:t>14 692,60</w:t>
            </w:r>
          </w:p>
        </w:tc>
        <w:tc>
          <w:tcPr>
            <w:tcW w:w="1418" w:type="dxa"/>
            <w:vAlign w:val="bottom"/>
          </w:tcPr>
          <w:p w:rsidR="008B153C" w:rsidRPr="008B153C" w:rsidRDefault="008B153C" w:rsidP="008B153C">
            <w:pPr>
              <w:jc w:val="center"/>
              <w:rPr>
                <w:color w:val="000000"/>
              </w:rPr>
            </w:pPr>
            <w:r w:rsidRPr="008B153C">
              <w:rPr>
                <w:color w:val="000000"/>
              </w:rPr>
              <w:t>14 825,30</w:t>
            </w:r>
          </w:p>
        </w:tc>
        <w:tc>
          <w:tcPr>
            <w:tcW w:w="1275" w:type="dxa"/>
            <w:vAlign w:val="bottom"/>
          </w:tcPr>
          <w:p w:rsidR="008B153C" w:rsidRPr="008B153C" w:rsidRDefault="008B153C" w:rsidP="008B153C">
            <w:pPr>
              <w:jc w:val="center"/>
              <w:rPr>
                <w:color w:val="000000"/>
              </w:rPr>
            </w:pPr>
            <w:r w:rsidRPr="008B153C">
              <w:rPr>
                <w:color w:val="000000"/>
              </w:rPr>
              <w:t>14 825,30</w:t>
            </w:r>
          </w:p>
        </w:tc>
        <w:tc>
          <w:tcPr>
            <w:tcW w:w="1418" w:type="dxa"/>
            <w:vAlign w:val="bottom"/>
          </w:tcPr>
          <w:p w:rsidR="008B153C" w:rsidRPr="008B153C" w:rsidRDefault="008B153C" w:rsidP="008B153C">
            <w:pPr>
              <w:jc w:val="center"/>
              <w:rPr>
                <w:color w:val="000000"/>
              </w:rPr>
            </w:pPr>
            <w:r w:rsidRPr="008B153C">
              <w:rPr>
                <w:color w:val="000000"/>
              </w:rPr>
              <w:t>57 473,90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jc w:val="both"/>
            </w:pPr>
            <w:r w:rsidRPr="005F64AB">
              <w:rPr>
                <w:color w:val="000000"/>
              </w:rPr>
              <w:t>Местный бюджет (всего),  из них:</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13 130,70</w:t>
            </w:r>
          </w:p>
        </w:tc>
        <w:tc>
          <w:tcPr>
            <w:tcW w:w="1417" w:type="dxa"/>
            <w:vAlign w:val="bottom"/>
          </w:tcPr>
          <w:p w:rsidR="008B153C" w:rsidRPr="008B153C" w:rsidRDefault="008B153C" w:rsidP="008B153C">
            <w:pPr>
              <w:jc w:val="center"/>
              <w:rPr>
                <w:color w:val="000000"/>
              </w:rPr>
            </w:pPr>
            <w:r w:rsidRPr="008B153C">
              <w:rPr>
                <w:color w:val="000000"/>
              </w:rPr>
              <w:t>14 692,60</w:t>
            </w:r>
          </w:p>
        </w:tc>
        <w:tc>
          <w:tcPr>
            <w:tcW w:w="1418" w:type="dxa"/>
            <w:vAlign w:val="bottom"/>
          </w:tcPr>
          <w:p w:rsidR="008B153C" w:rsidRPr="008B153C" w:rsidRDefault="008B153C" w:rsidP="008B153C">
            <w:pPr>
              <w:jc w:val="center"/>
              <w:rPr>
                <w:color w:val="000000"/>
              </w:rPr>
            </w:pPr>
            <w:r w:rsidRPr="008B153C">
              <w:rPr>
                <w:color w:val="000000"/>
              </w:rPr>
              <w:t>14 825,30</w:t>
            </w:r>
          </w:p>
        </w:tc>
        <w:tc>
          <w:tcPr>
            <w:tcW w:w="1275" w:type="dxa"/>
            <w:vAlign w:val="bottom"/>
          </w:tcPr>
          <w:p w:rsidR="008B153C" w:rsidRPr="008B153C" w:rsidRDefault="008B153C" w:rsidP="008B153C">
            <w:pPr>
              <w:jc w:val="center"/>
              <w:rPr>
                <w:color w:val="000000"/>
              </w:rPr>
            </w:pPr>
            <w:r w:rsidRPr="008B153C">
              <w:rPr>
                <w:color w:val="000000"/>
              </w:rPr>
              <w:t>14 825,30</w:t>
            </w:r>
          </w:p>
        </w:tc>
        <w:tc>
          <w:tcPr>
            <w:tcW w:w="1418" w:type="dxa"/>
            <w:vAlign w:val="bottom"/>
          </w:tcPr>
          <w:p w:rsidR="008B153C" w:rsidRPr="008B153C" w:rsidRDefault="008B153C" w:rsidP="008B153C">
            <w:pPr>
              <w:jc w:val="center"/>
              <w:rPr>
                <w:color w:val="000000"/>
              </w:rPr>
            </w:pPr>
            <w:r w:rsidRPr="008B153C">
              <w:rPr>
                <w:color w:val="000000"/>
              </w:rPr>
              <w:t>57 473,90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283"/>
              <w:jc w:val="both"/>
            </w:pPr>
            <w:r w:rsidRPr="005F64AB">
              <w:rPr>
                <w:color w:val="000000"/>
              </w:rPr>
              <w:t xml:space="preserve">безвозмездные поступления в местный бюджет, в том </w:t>
            </w:r>
            <w:r w:rsidRPr="005F64AB">
              <w:rPr>
                <w:color w:val="000000"/>
              </w:rPr>
              <w:lastRenderedPageBreak/>
              <w:t>числе за счет средств:</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13 130,70</w:t>
            </w:r>
          </w:p>
        </w:tc>
        <w:tc>
          <w:tcPr>
            <w:tcW w:w="1417" w:type="dxa"/>
            <w:vAlign w:val="bottom"/>
          </w:tcPr>
          <w:p w:rsidR="008B153C" w:rsidRPr="008B153C" w:rsidRDefault="008B153C" w:rsidP="008B153C">
            <w:pPr>
              <w:jc w:val="center"/>
              <w:rPr>
                <w:color w:val="000000"/>
              </w:rPr>
            </w:pPr>
            <w:r w:rsidRPr="008B153C">
              <w:rPr>
                <w:color w:val="000000"/>
              </w:rPr>
              <w:t>14 692,60</w:t>
            </w:r>
          </w:p>
        </w:tc>
        <w:tc>
          <w:tcPr>
            <w:tcW w:w="1418" w:type="dxa"/>
            <w:vAlign w:val="bottom"/>
          </w:tcPr>
          <w:p w:rsidR="008B153C" w:rsidRPr="008B153C" w:rsidRDefault="008B153C" w:rsidP="008B153C">
            <w:pPr>
              <w:jc w:val="center"/>
              <w:rPr>
                <w:color w:val="000000"/>
              </w:rPr>
            </w:pPr>
            <w:r w:rsidRPr="008B153C">
              <w:rPr>
                <w:color w:val="000000"/>
              </w:rPr>
              <w:t>14 825,30</w:t>
            </w:r>
          </w:p>
        </w:tc>
        <w:tc>
          <w:tcPr>
            <w:tcW w:w="1275" w:type="dxa"/>
            <w:vAlign w:val="bottom"/>
          </w:tcPr>
          <w:p w:rsidR="008B153C" w:rsidRPr="008B153C" w:rsidRDefault="008B153C" w:rsidP="008B153C">
            <w:pPr>
              <w:jc w:val="center"/>
              <w:rPr>
                <w:color w:val="000000"/>
              </w:rPr>
            </w:pPr>
            <w:r w:rsidRPr="008B153C">
              <w:rPr>
                <w:color w:val="000000"/>
              </w:rPr>
              <w:t>14 825,30</w:t>
            </w:r>
          </w:p>
        </w:tc>
        <w:tc>
          <w:tcPr>
            <w:tcW w:w="1418" w:type="dxa"/>
            <w:vAlign w:val="bottom"/>
          </w:tcPr>
          <w:p w:rsidR="008B153C" w:rsidRPr="008B153C" w:rsidRDefault="008B153C" w:rsidP="008B153C">
            <w:pPr>
              <w:jc w:val="center"/>
              <w:rPr>
                <w:color w:val="000000"/>
              </w:rPr>
            </w:pPr>
            <w:r w:rsidRPr="008B153C">
              <w:rPr>
                <w:color w:val="000000"/>
              </w:rPr>
              <w:t>57 473,90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федеральный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фонд развития территорий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ind w:left="567"/>
              <w:jc w:val="both"/>
            </w:pPr>
            <w:r w:rsidRPr="005F64AB">
              <w:rPr>
                <w:color w:val="000000"/>
              </w:rPr>
              <w:t>областной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jc w:val="both"/>
            </w:pPr>
            <w:r w:rsidRPr="005F64AB">
              <w:rPr>
                <w:color w:val="000000"/>
              </w:rPr>
              <w:t>Консолидированные бюджеты поселений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r w:rsidRPr="005F64AB">
              <w:rPr>
                <w:color w:val="000000"/>
              </w:rPr>
              <w:t>Внебюджетные источники</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restart"/>
            <w:vAlign w:val="bottom"/>
          </w:tcPr>
          <w:p w:rsidR="008B153C" w:rsidRPr="00E95C4F" w:rsidRDefault="008B153C" w:rsidP="008B153C">
            <w:pPr>
              <w:jc w:val="center"/>
              <w:rPr>
                <w:color w:val="000000"/>
              </w:rPr>
            </w:pPr>
            <w:r w:rsidRPr="00E95C4F">
              <w:rPr>
                <w:color w:val="000000"/>
              </w:rPr>
              <w:t>5</w:t>
            </w:r>
          </w:p>
        </w:tc>
        <w:tc>
          <w:tcPr>
            <w:tcW w:w="5217" w:type="dxa"/>
            <w:vAlign w:val="center"/>
          </w:tcPr>
          <w:p w:rsidR="008B153C" w:rsidRPr="00E95C4F" w:rsidRDefault="008B153C" w:rsidP="008B153C">
            <w:pPr>
              <w:jc w:val="both"/>
              <w:rPr>
                <w:color w:val="000000"/>
              </w:rPr>
            </w:pPr>
            <w:r w:rsidRPr="00E95C4F">
              <w:rPr>
                <w:color w:val="000000"/>
              </w:rPr>
              <w:t>Мероприятие (результат) 4 «Организация подвоза к месту отдыха и оздоровления детей» (всего), в том числе:</w:t>
            </w:r>
          </w:p>
        </w:tc>
        <w:tc>
          <w:tcPr>
            <w:tcW w:w="2552" w:type="dxa"/>
            <w:vMerge w:val="restart"/>
            <w:vAlign w:val="center"/>
          </w:tcPr>
          <w:p w:rsidR="008B153C" w:rsidRPr="008B153C" w:rsidRDefault="008B153C" w:rsidP="008B153C">
            <w:pPr>
              <w:jc w:val="center"/>
              <w:rPr>
                <w:color w:val="000000"/>
                <w:sz w:val="16"/>
                <w:szCs w:val="16"/>
              </w:rPr>
            </w:pPr>
            <w:r w:rsidRPr="008B153C">
              <w:rPr>
                <w:color w:val="000000"/>
                <w:sz w:val="16"/>
                <w:szCs w:val="16"/>
              </w:rPr>
              <w:t>907 07 09 02 4 04 29730 323</w:t>
            </w:r>
          </w:p>
        </w:tc>
        <w:tc>
          <w:tcPr>
            <w:tcW w:w="1276" w:type="dxa"/>
            <w:vAlign w:val="bottom"/>
          </w:tcPr>
          <w:p w:rsidR="008B153C" w:rsidRPr="008B153C" w:rsidRDefault="008B153C" w:rsidP="008B153C">
            <w:pPr>
              <w:jc w:val="center"/>
              <w:rPr>
                <w:color w:val="000000"/>
              </w:rPr>
            </w:pPr>
            <w:r w:rsidRPr="008B153C">
              <w:rPr>
                <w:color w:val="000000"/>
              </w:rPr>
              <w:t>330,00</w:t>
            </w:r>
          </w:p>
        </w:tc>
        <w:tc>
          <w:tcPr>
            <w:tcW w:w="1417" w:type="dxa"/>
            <w:vAlign w:val="bottom"/>
          </w:tcPr>
          <w:p w:rsidR="008B153C" w:rsidRPr="008B153C" w:rsidRDefault="008B153C" w:rsidP="008B153C">
            <w:pPr>
              <w:jc w:val="center"/>
              <w:rPr>
                <w:color w:val="000000"/>
              </w:rPr>
            </w:pPr>
            <w:r w:rsidRPr="008B153C">
              <w:rPr>
                <w:color w:val="000000"/>
              </w:rPr>
              <w:t>330,00</w:t>
            </w:r>
          </w:p>
        </w:tc>
        <w:tc>
          <w:tcPr>
            <w:tcW w:w="1418" w:type="dxa"/>
            <w:vAlign w:val="bottom"/>
          </w:tcPr>
          <w:p w:rsidR="008B153C" w:rsidRPr="008B153C" w:rsidRDefault="008B153C" w:rsidP="008B153C">
            <w:pPr>
              <w:jc w:val="center"/>
              <w:rPr>
                <w:color w:val="000000"/>
              </w:rPr>
            </w:pPr>
            <w:r w:rsidRPr="008B153C">
              <w:rPr>
                <w:color w:val="000000"/>
              </w:rPr>
              <w:t>330,00</w:t>
            </w:r>
          </w:p>
        </w:tc>
        <w:tc>
          <w:tcPr>
            <w:tcW w:w="1275" w:type="dxa"/>
            <w:vAlign w:val="bottom"/>
          </w:tcPr>
          <w:p w:rsidR="008B153C" w:rsidRPr="008B153C" w:rsidRDefault="008B153C" w:rsidP="008B153C">
            <w:pPr>
              <w:jc w:val="center"/>
              <w:rPr>
                <w:color w:val="000000"/>
              </w:rPr>
            </w:pPr>
            <w:r w:rsidRPr="008B153C">
              <w:rPr>
                <w:color w:val="000000"/>
              </w:rPr>
              <w:t>330,00</w:t>
            </w:r>
          </w:p>
        </w:tc>
        <w:tc>
          <w:tcPr>
            <w:tcW w:w="1418" w:type="dxa"/>
            <w:vAlign w:val="bottom"/>
          </w:tcPr>
          <w:p w:rsidR="008B153C" w:rsidRPr="008B153C" w:rsidRDefault="008B153C" w:rsidP="008B153C">
            <w:pPr>
              <w:jc w:val="center"/>
              <w:rPr>
                <w:color w:val="000000"/>
              </w:rPr>
            </w:pPr>
            <w:r w:rsidRPr="008B153C">
              <w:rPr>
                <w:color w:val="000000"/>
              </w:rPr>
              <w:t>1 320,00</w:t>
            </w:r>
          </w:p>
        </w:tc>
      </w:tr>
      <w:tr w:rsidR="008B153C" w:rsidRPr="003A46C7" w:rsidTr="008B153C">
        <w:tc>
          <w:tcPr>
            <w:tcW w:w="561" w:type="dxa"/>
            <w:vMerge/>
            <w:vAlign w:val="center"/>
          </w:tcPr>
          <w:p w:rsidR="008B153C" w:rsidRPr="00E95C4F" w:rsidRDefault="008B153C" w:rsidP="008B153C">
            <w:pPr>
              <w:jc w:val="center"/>
            </w:pPr>
          </w:p>
        </w:tc>
        <w:tc>
          <w:tcPr>
            <w:tcW w:w="5217" w:type="dxa"/>
            <w:vAlign w:val="center"/>
          </w:tcPr>
          <w:p w:rsidR="008B153C" w:rsidRPr="00E95C4F" w:rsidRDefault="008B153C" w:rsidP="008B153C">
            <w:pPr>
              <w:rPr>
                <w:color w:val="000000"/>
              </w:rPr>
            </w:pPr>
            <w:r w:rsidRPr="00E95C4F">
              <w:rPr>
                <w:color w:val="000000"/>
              </w:rPr>
              <w:t>Местный бюджет (всего),  из них:</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330,00</w:t>
            </w:r>
          </w:p>
        </w:tc>
        <w:tc>
          <w:tcPr>
            <w:tcW w:w="1417" w:type="dxa"/>
            <w:vAlign w:val="bottom"/>
          </w:tcPr>
          <w:p w:rsidR="008B153C" w:rsidRPr="008B153C" w:rsidRDefault="008B153C" w:rsidP="008B153C">
            <w:pPr>
              <w:jc w:val="center"/>
              <w:rPr>
                <w:color w:val="000000"/>
              </w:rPr>
            </w:pPr>
            <w:r w:rsidRPr="008B153C">
              <w:rPr>
                <w:color w:val="000000"/>
              </w:rPr>
              <w:t>330,00</w:t>
            </w:r>
          </w:p>
        </w:tc>
        <w:tc>
          <w:tcPr>
            <w:tcW w:w="1418" w:type="dxa"/>
            <w:vAlign w:val="bottom"/>
          </w:tcPr>
          <w:p w:rsidR="008B153C" w:rsidRPr="008B153C" w:rsidRDefault="008B153C" w:rsidP="008B153C">
            <w:pPr>
              <w:jc w:val="center"/>
              <w:rPr>
                <w:color w:val="000000"/>
              </w:rPr>
            </w:pPr>
            <w:r w:rsidRPr="008B153C">
              <w:rPr>
                <w:color w:val="000000"/>
              </w:rPr>
              <w:t>330,00</w:t>
            </w:r>
          </w:p>
        </w:tc>
        <w:tc>
          <w:tcPr>
            <w:tcW w:w="1275" w:type="dxa"/>
            <w:vAlign w:val="bottom"/>
          </w:tcPr>
          <w:p w:rsidR="008B153C" w:rsidRPr="008B153C" w:rsidRDefault="008B153C" w:rsidP="008B153C">
            <w:pPr>
              <w:jc w:val="center"/>
              <w:rPr>
                <w:color w:val="000000"/>
              </w:rPr>
            </w:pPr>
            <w:r w:rsidRPr="008B153C">
              <w:rPr>
                <w:color w:val="000000"/>
              </w:rPr>
              <w:t>330,00</w:t>
            </w:r>
          </w:p>
        </w:tc>
        <w:tc>
          <w:tcPr>
            <w:tcW w:w="1418" w:type="dxa"/>
            <w:vAlign w:val="bottom"/>
          </w:tcPr>
          <w:p w:rsidR="008B153C" w:rsidRPr="008B153C" w:rsidRDefault="008B153C" w:rsidP="008B153C">
            <w:pPr>
              <w:jc w:val="center"/>
              <w:rPr>
                <w:color w:val="000000"/>
              </w:rPr>
            </w:pPr>
            <w:r w:rsidRPr="008B153C">
              <w:rPr>
                <w:color w:val="000000"/>
              </w:rPr>
              <w:t>1 320,00</w:t>
            </w:r>
          </w:p>
        </w:tc>
      </w:tr>
      <w:tr w:rsidR="008B153C" w:rsidRPr="003A46C7" w:rsidTr="008B153C">
        <w:tc>
          <w:tcPr>
            <w:tcW w:w="561" w:type="dxa"/>
            <w:vMerge/>
            <w:vAlign w:val="center"/>
          </w:tcPr>
          <w:p w:rsidR="008B153C" w:rsidRPr="00E95C4F" w:rsidRDefault="008B153C" w:rsidP="008B153C">
            <w:pPr>
              <w:jc w:val="center"/>
            </w:pPr>
          </w:p>
        </w:tc>
        <w:tc>
          <w:tcPr>
            <w:tcW w:w="5217" w:type="dxa"/>
            <w:vAlign w:val="center"/>
          </w:tcPr>
          <w:p w:rsidR="008B153C" w:rsidRPr="00E95C4F" w:rsidRDefault="008B153C" w:rsidP="008B153C">
            <w:pPr>
              <w:rPr>
                <w:color w:val="000000"/>
              </w:rPr>
            </w:pPr>
            <w:r w:rsidRPr="00E95C4F">
              <w:rPr>
                <w:color w:val="000000"/>
              </w:rPr>
              <w:t>безвозмездные поступления в местный бюджет, в том числе за счет средств:</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330,00</w:t>
            </w:r>
          </w:p>
        </w:tc>
        <w:tc>
          <w:tcPr>
            <w:tcW w:w="1417" w:type="dxa"/>
            <w:vAlign w:val="bottom"/>
          </w:tcPr>
          <w:p w:rsidR="008B153C" w:rsidRPr="008B153C" w:rsidRDefault="008B153C" w:rsidP="008B153C">
            <w:pPr>
              <w:jc w:val="center"/>
              <w:rPr>
                <w:color w:val="000000"/>
              </w:rPr>
            </w:pPr>
            <w:r w:rsidRPr="008B153C">
              <w:rPr>
                <w:color w:val="000000"/>
              </w:rPr>
              <w:t>330,00</w:t>
            </w:r>
          </w:p>
        </w:tc>
        <w:tc>
          <w:tcPr>
            <w:tcW w:w="1418" w:type="dxa"/>
            <w:vAlign w:val="bottom"/>
          </w:tcPr>
          <w:p w:rsidR="008B153C" w:rsidRPr="008B153C" w:rsidRDefault="008B153C" w:rsidP="008B153C">
            <w:pPr>
              <w:jc w:val="center"/>
              <w:rPr>
                <w:color w:val="000000"/>
              </w:rPr>
            </w:pPr>
            <w:r w:rsidRPr="008B153C">
              <w:rPr>
                <w:color w:val="000000"/>
              </w:rPr>
              <w:t>330,00</w:t>
            </w:r>
          </w:p>
        </w:tc>
        <w:tc>
          <w:tcPr>
            <w:tcW w:w="1275" w:type="dxa"/>
            <w:vAlign w:val="bottom"/>
          </w:tcPr>
          <w:p w:rsidR="008B153C" w:rsidRPr="008B153C" w:rsidRDefault="008B153C" w:rsidP="008B153C">
            <w:pPr>
              <w:jc w:val="center"/>
              <w:rPr>
                <w:color w:val="000000"/>
              </w:rPr>
            </w:pPr>
            <w:r w:rsidRPr="008B153C">
              <w:rPr>
                <w:color w:val="000000"/>
              </w:rPr>
              <w:t>330,00</w:t>
            </w:r>
          </w:p>
        </w:tc>
        <w:tc>
          <w:tcPr>
            <w:tcW w:w="1418" w:type="dxa"/>
            <w:vAlign w:val="bottom"/>
          </w:tcPr>
          <w:p w:rsidR="008B153C" w:rsidRPr="008B153C" w:rsidRDefault="008B153C" w:rsidP="008B153C">
            <w:pPr>
              <w:jc w:val="center"/>
              <w:rPr>
                <w:color w:val="000000"/>
              </w:rPr>
            </w:pPr>
            <w:r w:rsidRPr="008B153C">
              <w:rPr>
                <w:color w:val="000000"/>
              </w:rPr>
              <w:t>1 320,00</w:t>
            </w:r>
          </w:p>
        </w:tc>
      </w:tr>
      <w:tr w:rsidR="008B153C" w:rsidRPr="003A46C7" w:rsidTr="008B153C">
        <w:tc>
          <w:tcPr>
            <w:tcW w:w="561" w:type="dxa"/>
            <w:vMerge/>
            <w:vAlign w:val="center"/>
          </w:tcPr>
          <w:p w:rsidR="008B153C" w:rsidRPr="00E95C4F" w:rsidRDefault="008B153C" w:rsidP="008B153C">
            <w:pPr>
              <w:jc w:val="center"/>
            </w:pPr>
          </w:p>
        </w:tc>
        <w:tc>
          <w:tcPr>
            <w:tcW w:w="5217" w:type="dxa"/>
            <w:vAlign w:val="center"/>
          </w:tcPr>
          <w:p w:rsidR="008B153C" w:rsidRPr="00E95C4F" w:rsidRDefault="008B153C" w:rsidP="008B153C">
            <w:pPr>
              <w:rPr>
                <w:color w:val="000000"/>
              </w:rPr>
            </w:pPr>
            <w:r w:rsidRPr="00E95C4F">
              <w:rPr>
                <w:color w:val="000000"/>
              </w:rPr>
              <w:t>федеральный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E95C4F" w:rsidRDefault="008B153C" w:rsidP="008B153C">
            <w:pPr>
              <w:jc w:val="center"/>
            </w:pPr>
          </w:p>
        </w:tc>
        <w:tc>
          <w:tcPr>
            <w:tcW w:w="5217" w:type="dxa"/>
            <w:vAlign w:val="center"/>
          </w:tcPr>
          <w:p w:rsidR="008B153C" w:rsidRPr="00E95C4F" w:rsidRDefault="008B153C" w:rsidP="008B153C">
            <w:pPr>
              <w:rPr>
                <w:color w:val="000000"/>
              </w:rPr>
            </w:pPr>
            <w:r w:rsidRPr="00E95C4F">
              <w:rPr>
                <w:color w:val="000000"/>
              </w:rPr>
              <w:t>фонд развития территорий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E95C4F" w:rsidRDefault="008B153C" w:rsidP="008B153C">
            <w:pPr>
              <w:jc w:val="center"/>
            </w:pPr>
          </w:p>
        </w:tc>
        <w:tc>
          <w:tcPr>
            <w:tcW w:w="5217" w:type="dxa"/>
            <w:vAlign w:val="center"/>
          </w:tcPr>
          <w:p w:rsidR="008B153C" w:rsidRPr="00E95C4F" w:rsidRDefault="008B153C" w:rsidP="008B153C">
            <w:pPr>
              <w:rPr>
                <w:color w:val="000000"/>
              </w:rPr>
            </w:pPr>
            <w:r w:rsidRPr="00E95C4F">
              <w:rPr>
                <w:color w:val="000000"/>
              </w:rPr>
              <w:t>областной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E95C4F" w:rsidRDefault="008B153C" w:rsidP="008B153C">
            <w:pPr>
              <w:jc w:val="center"/>
            </w:pPr>
          </w:p>
        </w:tc>
        <w:tc>
          <w:tcPr>
            <w:tcW w:w="5217" w:type="dxa"/>
            <w:vAlign w:val="center"/>
          </w:tcPr>
          <w:p w:rsidR="008B153C" w:rsidRPr="00E95C4F" w:rsidRDefault="008B153C" w:rsidP="008B153C">
            <w:pPr>
              <w:rPr>
                <w:color w:val="000000"/>
              </w:rPr>
            </w:pPr>
            <w:r w:rsidRPr="00E95C4F">
              <w:rPr>
                <w:color w:val="000000"/>
              </w:rPr>
              <w:t>Консолидированные бюджеты поселений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E95C4F" w:rsidRDefault="008B153C" w:rsidP="008B153C">
            <w:pPr>
              <w:jc w:val="center"/>
            </w:pPr>
          </w:p>
        </w:tc>
        <w:tc>
          <w:tcPr>
            <w:tcW w:w="5217" w:type="dxa"/>
            <w:vAlign w:val="center"/>
          </w:tcPr>
          <w:p w:rsidR="008B153C" w:rsidRPr="00E95C4F" w:rsidRDefault="008B153C" w:rsidP="008B153C">
            <w:pPr>
              <w:rPr>
                <w:color w:val="000000"/>
              </w:rPr>
            </w:pPr>
            <w:r w:rsidRPr="00E95C4F">
              <w:rPr>
                <w:color w:val="000000"/>
              </w:rPr>
              <w:t>Внебюджетные источники</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restart"/>
            <w:vAlign w:val="bottom"/>
          </w:tcPr>
          <w:p w:rsidR="008B153C" w:rsidRPr="005F64AB" w:rsidRDefault="008B153C" w:rsidP="008B153C">
            <w:pPr>
              <w:jc w:val="center"/>
              <w:rPr>
                <w:color w:val="000000"/>
              </w:rPr>
            </w:pPr>
            <w:r>
              <w:rPr>
                <w:color w:val="000000"/>
              </w:rPr>
              <w:t>6</w:t>
            </w:r>
          </w:p>
        </w:tc>
        <w:tc>
          <w:tcPr>
            <w:tcW w:w="5217" w:type="dxa"/>
            <w:vAlign w:val="center"/>
          </w:tcPr>
          <w:p w:rsidR="008B153C" w:rsidRPr="005F64AB" w:rsidRDefault="008B153C" w:rsidP="008B153C">
            <w:pPr>
              <w:jc w:val="both"/>
              <w:rPr>
                <w:color w:val="000000"/>
              </w:rPr>
            </w:pPr>
            <w:r w:rsidRPr="005F64AB">
              <w:rPr>
                <w:color w:val="000000"/>
              </w:rPr>
              <w:t>Мероприятие (результат) 3 «Осуществление полномочий по организации и обеспечению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 (всего), в том числе:</w:t>
            </w:r>
          </w:p>
        </w:tc>
        <w:tc>
          <w:tcPr>
            <w:tcW w:w="2552" w:type="dxa"/>
            <w:vMerge w:val="restart"/>
            <w:vAlign w:val="center"/>
          </w:tcPr>
          <w:p w:rsidR="008B153C" w:rsidRPr="008B153C" w:rsidRDefault="008B153C" w:rsidP="008B153C">
            <w:pPr>
              <w:spacing w:after="240"/>
              <w:jc w:val="center"/>
              <w:rPr>
                <w:color w:val="000000"/>
                <w:sz w:val="16"/>
                <w:szCs w:val="16"/>
              </w:rPr>
            </w:pPr>
            <w:r w:rsidRPr="008B153C">
              <w:rPr>
                <w:color w:val="000000"/>
                <w:sz w:val="16"/>
                <w:szCs w:val="16"/>
              </w:rPr>
              <w:t>907 07 09 02 4 04 72550 244</w:t>
            </w:r>
            <w:r w:rsidRPr="008B153C">
              <w:rPr>
                <w:color w:val="000000"/>
                <w:sz w:val="16"/>
                <w:szCs w:val="16"/>
              </w:rPr>
              <w:br/>
              <w:t>907 07 09 02 4 04 72550 321</w:t>
            </w:r>
          </w:p>
        </w:tc>
        <w:tc>
          <w:tcPr>
            <w:tcW w:w="1276" w:type="dxa"/>
            <w:vAlign w:val="bottom"/>
          </w:tcPr>
          <w:p w:rsidR="008B153C" w:rsidRPr="008B153C" w:rsidRDefault="008B153C" w:rsidP="008B153C">
            <w:pPr>
              <w:jc w:val="center"/>
              <w:rPr>
                <w:color w:val="000000"/>
              </w:rPr>
            </w:pPr>
            <w:r w:rsidRPr="008B153C">
              <w:rPr>
                <w:color w:val="000000"/>
              </w:rPr>
              <w:t>5 921,90</w:t>
            </w:r>
          </w:p>
        </w:tc>
        <w:tc>
          <w:tcPr>
            <w:tcW w:w="1417" w:type="dxa"/>
            <w:vAlign w:val="bottom"/>
          </w:tcPr>
          <w:p w:rsidR="008B153C" w:rsidRPr="008B153C" w:rsidRDefault="008B153C" w:rsidP="008B153C">
            <w:pPr>
              <w:jc w:val="center"/>
              <w:rPr>
                <w:color w:val="000000"/>
              </w:rPr>
            </w:pPr>
            <w:r w:rsidRPr="008B153C">
              <w:rPr>
                <w:color w:val="000000"/>
              </w:rPr>
              <w:t>5 163,20</w:t>
            </w:r>
          </w:p>
        </w:tc>
        <w:tc>
          <w:tcPr>
            <w:tcW w:w="1418" w:type="dxa"/>
            <w:vAlign w:val="bottom"/>
          </w:tcPr>
          <w:p w:rsidR="008B153C" w:rsidRPr="008B153C" w:rsidRDefault="008B153C" w:rsidP="008B153C">
            <w:pPr>
              <w:jc w:val="center"/>
              <w:rPr>
                <w:color w:val="000000"/>
              </w:rPr>
            </w:pPr>
            <w:r w:rsidRPr="008B153C">
              <w:rPr>
                <w:color w:val="000000"/>
              </w:rPr>
              <w:t>5 958,60</w:t>
            </w:r>
          </w:p>
        </w:tc>
        <w:tc>
          <w:tcPr>
            <w:tcW w:w="1275" w:type="dxa"/>
            <w:vAlign w:val="bottom"/>
          </w:tcPr>
          <w:p w:rsidR="008B153C" w:rsidRPr="008B153C" w:rsidRDefault="008B153C" w:rsidP="008B153C">
            <w:pPr>
              <w:jc w:val="center"/>
              <w:rPr>
                <w:color w:val="000000"/>
              </w:rPr>
            </w:pPr>
            <w:r w:rsidRPr="008B153C">
              <w:rPr>
                <w:color w:val="000000"/>
              </w:rPr>
              <w:t>6 196,90</w:t>
            </w:r>
          </w:p>
        </w:tc>
        <w:tc>
          <w:tcPr>
            <w:tcW w:w="1418" w:type="dxa"/>
            <w:vAlign w:val="bottom"/>
          </w:tcPr>
          <w:p w:rsidR="008B153C" w:rsidRPr="008B153C" w:rsidRDefault="008B153C" w:rsidP="008B153C">
            <w:pPr>
              <w:jc w:val="center"/>
              <w:rPr>
                <w:color w:val="000000"/>
              </w:rPr>
            </w:pPr>
            <w:r w:rsidRPr="008B153C">
              <w:rPr>
                <w:color w:val="000000"/>
              </w:rPr>
              <w:t>23 240,60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Местный бюджет (всего),  из них:</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5 921,90</w:t>
            </w:r>
          </w:p>
        </w:tc>
        <w:tc>
          <w:tcPr>
            <w:tcW w:w="1417" w:type="dxa"/>
            <w:vAlign w:val="bottom"/>
          </w:tcPr>
          <w:p w:rsidR="008B153C" w:rsidRPr="008B153C" w:rsidRDefault="008B153C" w:rsidP="008B153C">
            <w:pPr>
              <w:jc w:val="center"/>
              <w:rPr>
                <w:color w:val="000000"/>
              </w:rPr>
            </w:pPr>
            <w:r w:rsidRPr="008B153C">
              <w:rPr>
                <w:color w:val="000000"/>
              </w:rPr>
              <w:t>5 163,20</w:t>
            </w:r>
          </w:p>
        </w:tc>
        <w:tc>
          <w:tcPr>
            <w:tcW w:w="1418" w:type="dxa"/>
            <w:vAlign w:val="bottom"/>
          </w:tcPr>
          <w:p w:rsidR="008B153C" w:rsidRPr="008B153C" w:rsidRDefault="008B153C" w:rsidP="008B153C">
            <w:pPr>
              <w:jc w:val="center"/>
              <w:rPr>
                <w:color w:val="000000"/>
              </w:rPr>
            </w:pPr>
            <w:r w:rsidRPr="008B153C">
              <w:rPr>
                <w:color w:val="000000"/>
              </w:rPr>
              <w:t>5 958,60</w:t>
            </w:r>
          </w:p>
        </w:tc>
        <w:tc>
          <w:tcPr>
            <w:tcW w:w="1275" w:type="dxa"/>
            <w:vAlign w:val="bottom"/>
          </w:tcPr>
          <w:p w:rsidR="008B153C" w:rsidRPr="008B153C" w:rsidRDefault="008B153C" w:rsidP="008B153C">
            <w:pPr>
              <w:jc w:val="center"/>
              <w:rPr>
                <w:color w:val="000000"/>
              </w:rPr>
            </w:pPr>
            <w:r w:rsidRPr="008B153C">
              <w:rPr>
                <w:color w:val="000000"/>
              </w:rPr>
              <w:t>6 196,90</w:t>
            </w:r>
          </w:p>
        </w:tc>
        <w:tc>
          <w:tcPr>
            <w:tcW w:w="1418" w:type="dxa"/>
            <w:vAlign w:val="bottom"/>
          </w:tcPr>
          <w:p w:rsidR="008B153C" w:rsidRPr="008B153C" w:rsidRDefault="008B153C" w:rsidP="008B153C">
            <w:pPr>
              <w:jc w:val="center"/>
              <w:rPr>
                <w:color w:val="000000"/>
              </w:rPr>
            </w:pPr>
            <w:r w:rsidRPr="008B153C">
              <w:rPr>
                <w:color w:val="000000"/>
              </w:rPr>
              <w:t>23 240,60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безвозмездные поступления в местный бюджет, в том числе за счет средств:</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5 921,90</w:t>
            </w:r>
          </w:p>
        </w:tc>
        <w:tc>
          <w:tcPr>
            <w:tcW w:w="1417" w:type="dxa"/>
            <w:vAlign w:val="bottom"/>
          </w:tcPr>
          <w:p w:rsidR="008B153C" w:rsidRPr="008B153C" w:rsidRDefault="008B153C" w:rsidP="008B153C">
            <w:pPr>
              <w:jc w:val="center"/>
              <w:rPr>
                <w:color w:val="000000"/>
              </w:rPr>
            </w:pPr>
            <w:r w:rsidRPr="008B153C">
              <w:rPr>
                <w:color w:val="000000"/>
              </w:rPr>
              <w:t>5 163,20</w:t>
            </w:r>
          </w:p>
        </w:tc>
        <w:tc>
          <w:tcPr>
            <w:tcW w:w="1418" w:type="dxa"/>
            <w:vAlign w:val="bottom"/>
          </w:tcPr>
          <w:p w:rsidR="008B153C" w:rsidRPr="008B153C" w:rsidRDefault="008B153C" w:rsidP="008B153C">
            <w:pPr>
              <w:jc w:val="center"/>
              <w:rPr>
                <w:color w:val="000000"/>
              </w:rPr>
            </w:pPr>
            <w:r w:rsidRPr="008B153C">
              <w:rPr>
                <w:color w:val="000000"/>
              </w:rPr>
              <w:t>5 958,60</w:t>
            </w:r>
          </w:p>
        </w:tc>
        <w:tc>
          <w:tcPr>
            <w:tcW w:w="1275" w:type="dxa"/>
            <w:vAlign w:val="bottom"/>
          </w:tcPr>
          <w:p w:rsidR="008B153C" w:rsidRPr="008B153C" w:rsidRDefault="008B153C" w:rsidP="008B153C">
            <w:pPr>
              <w:jc w:val="center"/>
              <w:rPr>
                <w:color w:val="000000"/>
              </w:rPr>
            </w:pPr>
            <w:r w:rsidRPr="008B153C">
              <w:rPr>
                <w:color w:val="000000"/>
              </w:rPr>
              <w:t>6 196,90</w:t>
            </w:r>
          </w:p>
        </w:tc>
        <w:tc>
          <w:tcPr>
            <w:tcW w:w="1418" w:type="dxa"/>
            <w:vAlign w:val="bottom"/>
          </w:tcPr>
          <w:p w:rsidR="008B153C" w:rsidRPr="008B153C" w:rsidRDefault="008B153C" w:rsidP="008B153C">
            <w:pPr>
              <w:jc w:val="center"/>
              <w:rPr>
                <w:color w:val="000000"/>
              </w:rPr>
            </w:pPr>
            <w:r w:rsidRPr="008B153C">
              <w:rPr>
                <w:color w:val="000000"/>
              </w:rPr>
              <w:t>23 240,60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федеральный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фонд развития территорий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областной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5 921,90</w:t>
            </w:r>
          </w:p>
        </w:tc>
        <w:tc>
          <w:tcPr>
            <w:tcW w:w="1417" w:type="dxa"/>
            <w:vAlign w:val="bottom"/>
          </w:tcPr>
          <w:p w:rsidR="008B153C" w:rsidRPr="008B153C" w:rsidRDefault="008B153C" w:rsidP="008B153C">
            <w:pPr>
              <w:jc w:val="center"/>
              <w:rPr>
                <w:color w:val="000000"/>
              </w:rPr>
            </w:pPr>
            <w:r w:rsidRPr="008B153C">
              <w:rPr>
                <w:color w:val="000000"/>
              </w:rPr>
              <w:t>9 278,70</w:t>
            </w:r>
          </w:p>
        </w:tc>
        <w:tc>
          <w:tcPr>
            <w:tcW w:w="1418" w:type="dxa"/>
            <w:vAlign w:val="bottom"/>
          </w:tcPr>
          <w:p w:rsidR="008B153C" w:rsidRPr="008B153C" w:rsidRDefault="008B153C" w:rsidP="008B153C">
            <w:pPr>
              <w:jc w:val="center"/>
              <w:rPr>
                <w:color w:val="000000"/>
              </w:rPr>
            </w:pPr>
            <w:r w:rsidRPr="008B153C">
              <w:rPr>
                <w:color w:val="000000"/>
              </w:rPr>
              <w:t>9 649,90</w:t>
            </w:r>
          </w:p>
        </w:tc>
        <w:tc>
          <w:tcPr>
            <w:tcW w:w="1275" w:type="dxa"/>
            <w:vAlign w:val="bottom"/>
          </w:tcPr>
          <w:p w:rsidR="008B153C" w:rsidRPr="008B153C" w:rsidRDefault="008B153C" w:rsidP="008B153C">
            <w:pPr>
              <w:jc w:val="center"/>
              <w:rPr>
                <w:color w:val="000000"/>
              </w:rPr>
            </w:pPr>
            <w:r w:rsidRPr="008B153C">
              <w:rPr>
                <w:color w:val="000000"/>
              </w:rPr>
              <w:t>9 649,90</w:t>
            </w:r>
          </w:p>
        </w:tc>
        <w:tc>
          <w:tcPr>
            <w:tcW w:w="1418" w:type="dxa"/>
            <w:vAlign w:val="bottom"/>
          </w:tcPr>
          <w:p w:rsidR="008B153C" w:rsidRPr="008B153C" w:rsidRDefault="008B153C" w:rsidP="008B153C">
            <w:pPr>
              <w:jc w:val="center"/>
              <w:rPr>
                <w:color w:val="000000"/>
              </w:rPr>
            </w:pPr>
            <w:r w:rsidRPr="008B153C">
              <w:rPr>
                <w:color w:val="000000"/>
              </w:rPr>
              <w:t>34 500,40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Консолидированные бюджеты поселений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Внебюджетные источники</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restart"/>
            <w:vAlign w:val="center"/>
          </w:tcPr>
          <w:p w:rsidR="008B153C" w:rsidRPr="005F64AB" w:rsidRDefault="008B153C" w:rsidP="008B153C">
            <w:pPr>
              <w:jc w:val="center"/>
            </w:pPr>
            <w:r>
              <w:t>7</w:t>
            </w:r>
          </w:p>
        </w:tc>
        <w:tc>
          <w:tcPr>
            <w:tcW w:w="5217" w:type="dxa"/>
            <w:vAlign w:val="center"/>
          </w:tcPr>
          <w:p w:rsidR="008B153C" w:rsidRPr="005F64AB" w:rsidRDefault="008B153C" w:rsidP="008B153C">
            <w:pPr>
              <w:jc w:val="both"/>
              <w:rPr>
                <w:color w:val="000000"/>
              </w:rPr>
            </w:pPr>
            <w:r w:rsidRPr="005F64AB">
              <w:rPr>
                <w:color w:val="000000"/>
              </w:rPr>
              <w:t>Мероприятие (результат) 3 «Осуществление полномочий по организации и обеспечению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 (всего), в том числе:</w:t>
            </w:r>
          </w:p>
        </w:tc>
        <w:tc>
          <w:tcPr>
            <w:tcW w:w="2552" w:type="dxa"/>
            <w:vMerge w:val="restart"/>
            <w:vAlign w:val="center"/>
          </w:tcPr>
          <w:p w:rsidR="008B153C" w:rsidRPr="008B153C" w:rsidRDefault="008B153C" w:rsidP="008B153C">
            <w:pPr>
              <w:spacing w:after="240"/>
              <w:jc w:val="center"/>
              <w:rPr>
                <w:color w:val="000000"/>
                <w:sz w:val="16"/>
                <w:szCs w:val="16"/>
              </w:rPr>
            </w:pPr>
            <w:r w:rsidRPr="008B153C">
              <w:rPr>
                <w:color w:val="000000"/>
                <w:sz w:val="16"/>
                <w:szCs w:val="16"/>
              </w:rPr>
              <w:t>907 07 09 02 4 04 S3130 612</w:t>
            </w:r>
            <w:r w:rsidRPr="008B153C">
              <w:rPr>
                <w:color w:val="000000"/>
                <w:sz w:val="16"/>
                <w:szCs w:val="16"/>
              </w:rPr>
              <w:br/>
            </w: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12 435,70</w:t>
            </w:r>
          </w:p>
        </w:tc>
        <w:tc>
          <w:tcPr>
            <w:tcW w:w="1418" w:type="dxa"/>
            <w:vAlign w:val="bottom"/>
          </w:tcPr>
          <w:p w:rsidR="008B153C" w:rsidRPr="008B153C" w:rsidRDefault="008B153C" w:rsidP="008B153C">
            <w:pPr>
              <w:jc w:val="center"/>
              <w:rPr>
                <w:color w:val="000000"/>
              </w:rPr>
            </w:pPr>
            <w:r w:rsidRPr="008B153C">
              <w:rPr>
                <w:color w:val="000000"/>
              </w:rPr>
              <w:t>12 933,20</w:t>
            </w:r>
          </w:p>
        </w:tc>
        <w:tc>
          <w:tcPr>
            <w:tcW w:w="1275" w:type="dxa"/>
            <w:vAlign w:val="bottom"/>
          </w:tcPr>
          <w:p w:rsidR="008B153C" w:rsidRPr="008B153C" w:rsidRDefault="008B153C" w:rsidP="008B153C">
            <w:pPr>
              <w:jc w:val="center"/>
              <w:rPr>
                <w:color w:val="000000"/>
              </w:rPr>
            </w:pPr>
            <w:r w:rsidRPr="008B153C">
              <w:rPr>
                <w:color w:val="000000"/>
              </w:rPr>
              <w:t>13 450,50</w:t>
            </w:r>
          </w:p>
        </w:tc>
        <w:tc>
          <w:tcPr>
            <w:tcW w:w="1418" w:type="dxa"/>
            <w:vAlign w:val="bottom"/>
          </w:tcPr>
          <w:p w:rsidR="008B153C" w:rsidRPr="008B153C" w:rsidRDefault="008B153C" w:rsidP="008B153C">
            <w:pPr>
              <w:jc w:val="center"/>
              <w:rPr>
                <w:color w:val="000000"/>
              </w:rPr>
            </w:pPr>
            <w:r w:rsidRPr="008B153C">
              <w:rPr>
                <w:color w:val="000000"/>
              </w:rPr>
              <w:t>38 819,40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Местный бюджет (всего),  из них:</w:t>
            </w:r>
          </w:p>
        </w:tc>
        <w:tc>
          <w:tcPr>
            <w:tcW w:w="2552" w:type="dxa"/>
            <w:vMerge/>
            <w:vAlign w:val="center"/>
          </w:tcPr>
          <w:p w:rsidR="008B153C" w:rsidRPr="008B153C" w:rsidRDefault="008B153C" w:rsidP="008B153C">
            <w:pPr>
              <w:jc w:val="center"/>
              <w:rPr>
                <w:sz w:val="16"/>
                <w:szCs w:val="16"/>
              </w:rPr>
            </w:pP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12 435,70</w:t>
            </w:r>
          </w:p>
        </w:tc>
        <w:tc>
          <w:tcPr>
            <w:tcW w:w="1418" w:type="dxa"/>
            <w:vAlign w:val="bottom"/>
          </w:tcPr>
          <w:p w:rsidR="008B153C" w:rsidRPr="008B153C" w:rsidRDefault="008B153C" w:rsidP="008B153C">
            <w:pPr>
              <w:jc w:val="center"/>
              <w:rPr>
                <w:color w:val="000000"/>
              </w:rPr>
            </w:pPr>
            <w:r w:rsidRPr="008B153C">
              <w:rPr>
                <w:color w:val="000000"/>
              </w:rPr>
              <w:t>12 933,20</w:t>
            </w:r>
          </w:p>
        </w:tc>
        <w:tc>
          <w:tcPr>
            <w:tcW w:w="1275" w:type="dxa"/>
            <w:vAlign w:val="bottom"/>
          </w:tcPr>
          <w:p w:rsidR="008B153C" w:rsidRPr="008B153C" w:rsidRDefault="008B153C" w:rsidP="008B153C">
            <w:pPr>
              <w:jc w:val="center"/>
              <w:rPr>
                <w:color w:val="000000"/>
              </w:rPr>
            </w:pPr>
            <w:r w:rsidRPr="008B153C">
              <w:rPr>
                <w:color w:val="000000"/>
              </w:rPr>
              <w:t>13 450,50</w:t>
            </w:r>
          </w:p>
        </w:tc>
        <w:tc>
          <w:tcPr>
            <w:tcW w:w="1418" w:type="dxa"/>
            <w:vAlign w:val="bottom"/>
          </w:tcPr>
          <w:p w:rsidR="008B153C" w:rsidRPr="008B153C" w:rsidRDefault="008B153C" w:rsidP="008B153C">
            <w:pPr>
              <w:jc w:val="center"/>
              <w:rPr>
                <w:color w:val="000000"/>
              </w:rPr>
            </w:pPr>
            <w:r w:rsidRPr="008B153C">
              <w:rPr>
                <w:color w:val="000000"/>
              </w:rPr>
              <w:t>38 819,40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безвозмездные поступления в местный бюджет, в том числе за счет средств:</w:t>
            </w:r>
          </w:p>
        </w:tc>
        <w:tc>
          <w:tcPr>
            <w:tcW w:w="2552" w:type="dxa"/>
            <w:vMerge/>
            <w:vAlign w:val="center"/>
          </w:tcPr>
          <w:p w:rsidR="008B153C" w:rsidRPr="008B153C" w:rsidRDefault="008B153C" w:rsidP="008B153C">
            <w:pPr>
              <w:jc w:val="center"/>
              <w:rPr>
                <w:sz w:val="16"/>
                <w:szCs w:val="16"/>
              </w:rPr>
            </w:pP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12 435,70</w:t>
            </w:r>
          </w:p>
        </w:tc>
        <w:tc>
          <w:tcPr>
            <w:tcW w:w="1418" w:type="dxa"/>
            <w:vAlign w:val="bottom"/>
          </w:tcPr>
          <w:p w:rsidR="008B153C" w:rsidRPr="008B153C" w:rsidRDefault="008B153C" w:rsidP="008B153C">
            <w:pPr>
              <w:jc w:val="center"/>
              <w:rPr>
                <w:color w:val="000000"/>
              </w:rPr>
            </w:pPr>
            <w:r w:rsidRPr="008B153C">
              <w:rPr>
                <w:color w:val="000000"/>
              </w:rPr>
              <w:t>12 933,20</w:t>
            </w:r>
          </w:p>
        </w:tc>
        <w:tc>
          <w:tcPr>
            <w:tcW w:w="1275" w:type="dxa"/>
            <w:vAlign w:val="bottom"/>
          </w:tcPr>
          <w:p w:rsidR="008B153C" w:rsidRPr="008B153C" w:rsidRDefault="008B153C" w:rsidP="008B153C">
            <w:pPr>
              <w:jc w:val="center"/>
              <w:rPr>
                <w:color w:val="000000"/>
              </w:rPr>
            </w:pPr>
            <w:r w:rsidRPr="008B153C">
              <w:rPr>
                <w:color w:val="000000"/>
              </w:rPr>
              <w:t>13 450,50</w:t>
            </w:r>
          </w:p>
        </w:tc>
        <w:tc>
          <w:tcPr>
            <w:tcW w:w="1418" w:type="dxa"/>
            <w:vAlign w:val="bottom"/>
          </w:tcPr>
          <w:p w:rsidR="008B153C" w:rsidRPr="008B153C" w:rsidRDefault="008B153C" w:rsidP="008B153C">
            <w:pPr>
              <w:jc w:val="center"/>
              <w:rPr>
                <w:color w:val="000000"/>
              </w:rPr>
            </w:pPr>
            <w:r w:rsidRPr="008B153C">
              <w:rPr>
                <w:color w:val="000000"/>
              </w:rPr>
              <w:t>38 819,40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федеральный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фонд развития территорий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областной бюджет</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11 789,00</w:t>
            </w:r>
          </w:p>
        </w:tc>
        <w:tc>
          <w:tcPr>
            <w:tcW w:w="1418" w:type="dxa"/>
            <w:vAlign w:val="bottom"/>
          </w:tcPr>
          <w:p w:rsidR="008B153C" w:rsidRPr="008B153C" w:rsidRDefault="008B153C" w:rsidP="008B153C">
            <w:pPr>
              <w:jc w:val="center"/>
              <w:rPr>
                <w:color w:val="000000"/>
              </w:rPr>
            </w:pPr>
            <w:r w:rsidRPr="008B153C">
              <w:rPr>
                <w:color w:val="000000"/>
              </w:rPr>
              <w:t>12 170,10</w:t>
            </w:r>
          </w:p>
        </w:tc>
        <w:tc>
          <w:tcPr>
            <w:tcW w:w="1275" w:type="dxa"/>
            <w:vAlign w:val="bottom"/>
          </w:tcPr>
          <w:p w:rsidR="008B153C" w:rsidRPr="008B153C" w:rsidRDefault="008B153C" w:rsidP="008B153C">
            <w:pPr>
              <w:jc w:val="center"/>
              <w:rPr>
                <w:color w:val="000000"/>
              </w:rPr>
            </w:pPr>
            <w:r w:rsidRPr="008B153C">
              <w:rPr>
                <w:color w:val="000000"/>
              </w:rPr>
              <w:t>12 374,50</w:t>
            </w:r>
          </w:p>
        </w:tc>
        <w:tc>
          <w:tcPr>
            <w:tcW w:w="1418" w:type="dxa"/>
            <w:vAlign w:val="bottom"/>
          </w:tcPr>
          <w:p w:rsidR="008B153C" w:rsidRPr="008B153C" w:rsidRDefault="008B153C" w:rsidP="008B153C">
            <w:pPr>
              <w:jc w:val="center"/>
              <w:rPr>
                <w:color w:val="000000"/>
              </w:rPr>
            </w:pPr>
            <w:r w:rsidRPr="008B153C">
              <w:rPr>
                <w:color w:val="000000"/>
              </w:rPr>
              <w:t>36 333,60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Консолидированные бюджеты поселений</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Внебюджетные источники</w:t>
            </w:r>
          </w:p>
        </w:tc>
        <w:tc>
          <w:tcPr>
            <w:tcW w:w="2552" w:type="dxa"/>
            <w:vMerge/>
            <w:vAlign w:val="center"/>
          </w:tcPr>
          <w:p w:rsidR="008B153C" w:rsidRPr="008B153C" w:rsidRDefault="008B153C" w:rsidP="008B153C">
            <w:pPr>
              <w:jc w:val="center"/>
              <w:rPr>
                <w:sz w:val="16"/>
                <w:szCs w:val="16"/>
              </w:rPr>
            </w:pPr>
          </w:p>
        </w:tc>
        <w:tc>
          <w:tcPr>
            <w:tcW w:w="1276" w:type="dxa"/>
            <w:vAlign w:val="center"/>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restart"/>
            <w:vAlign w:val="center"/>
          </w:tcPr>
          <w:p w:rsidR="008B153C" w:rsidRPr="005F64AB" w:rsidRDefault="008B153C" w:rsidP="008B153C">
            <w:pPr>
              <w:jc w:val="center"/>
            </w:pPr>
            <w:r>
              <w:t>8</w:t>
            </w:r>
          </w:p>
        </w:tc>
        <w:tc>
          <w:tcPr>
            <w:tcW w:w="5217" w:type="dxa"/>
            <w:vAlign w:val="center"/>
          </w:tcPr>
          <w:p w:rsidR="008B153C" w:rsidRPr="005F64AB" w:rsidRDefault="008B153C" w:rsidP="008B153C">
            <w:pPr>
              <w:jc w:val="both"/>
              <w:rPr>
                <w:color w:val="000000"/>
              </w:rPr>
            </w:pPr>
            <w:r w:rsidRPr="005F64AB">
              <w:rPr>
                <w:color w:val="000000"/>
              </w:rPr>
              <w:t>Мероприятие (результат) 3 «Осуществление полномочий по организации и обеспечению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 (всего), в том числе:</w:t>
            </w:r>
          </w:p>
        </w:tc>
        <w:tc>
          <w:tcPr>
            <w:tcW w:w="2552" w:type="dxa"/>
            <w:vMerge w:val="restart"/>
            <w:vAlign w:val="center"/>
          </w:tcPr>
          <w:p w:rsidR="008B153C" w:rsidRPr="008B153C" w:rsidRDefault="008B153C" w:rsidP="008B153C">
            <w:pPr>
              <w:spacing w:after="240"/>
              <w:jc w:val="center"/>
              <w:rPr>
                <w:color w:val="000000"/>
                <w:sz w:val="16"/>
                <w:szCs w:val="16"/>
              </w:rPr>
            </w:pPr>
            <w:r w:rsidRPr="008B153C">
              <w:rPr>
                <w:color w:val="000000"/>
                <w:sz w:val="16"/>
                <w:szCs w:val="16"/>
              </w:rPr>
              <w:t>907 07 09 02 4 04 00590 612</w:t>
            </w:r>
            <w:r w:rsidRPr="008B153C">
              <w:rPr>
                <w:color w:val="000000"/>
                <w:sz w:val="16"/>
                <w:szCs w:val="16"/>
              </w:rPr>
              <w:br/>
            </w: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2 299,20</w:t>
            </w:r>
          </w:p>
        </w:tc>
        <w:tc>
          <w:tcPr>
            <w:tcW w:w="1418" w:type="dxa"/>
            <w:vAlign w:val="bottom"/>
          </w:tcPr>
          <w:p w:rsidR="008B153C" w:rsidRPr="008B153C" w:rsidRDefault="008B153C" w:rsidP="008B153C">
            <w:pPr>
              <w:jc w:val="center"/>
              <w:rPr>
                <w:color w:val="000000"/>
              </w:rPr>
            </w:pPr>
            <w:r w:rsidRPr="008B153C">
              <w:rPr>
                <w:color w:val="000000"/>
              </w:rPr>
              <w:t>2 299,20</w:t>
            </w:r>
          </w:p>
        </w:tc>
        <w:tc>
          <w:tcPr>
            <w:tcW w:w="1275" w:type="dxa"/>
            <w:vAlign w:val="bottom"/>
          </w:tcPr>
          <w:p w:rsidR="008B153C" w:rsidRPr="008B153C" w:rsidRDefault="008B153C" w:rsidP="008B153C">
            <w:pPr>
              <w:jc w:val="center"/>
              <w:rPr>
                <w:color w:val="000000"/>
              </w:rPr>
            </w:pPr>
            <w:r w:rsidRPr="008B153C">
              <w:rPr>
                <w:color w:val="000000"/>
              </w:rPr>
              <w:t>2 299,20</w:t>
            </w:r>
          </w:p>
        </w:tc>
        <w:tc>
          <w:tcPr>
            <w:tcW w:w="1418" w:type="dxa"/>
            <w:vAlign w:val="bottom"/>
          </w:tcPr>
          <w:p w:rsidR="008B153C" w:rsidRPr="008B153C" w:rsidRDefault="008B153C" w:rsidP="008B153C">
            <w:pPr>
              <w:jc w:val="center"/>
              <w:rPr>
                <w:color w:val="000000"/>
              </w:rPr>
            </w:pPr>
            <w:r w:rsidRPr="008B153C">
              <w:rPr>
                <w:color w:val="000000"/>
              </w:rPr>
              <w:t>6 897,60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Местный бюджет (всего),  из них:</w:t>
            </w:r>
          </w:p>
        </w:tc>
        <w:tc>
          <w:tcPr>
            <w:tcW w:w="2552" w:type="dxa"/>
            <w:vMerge/>
            <w:vAlign w:val="center"/>
          </w:tcPr>
          <w:p w:rsidR="008B153C" w:rsidRPr="008B153C" w:rsidRDefault="008B153C" w:rsidP="008B153C">
            <w:pPr>
              <w:jc w:val="center"/>
            </w:pP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2 299,20</w:t>
            </w:r>
          </w:p>
        </w:tc>
        <w:tc>
          <w:tcPr>
            <w:tcW w:w="1418" w:type="dxa"/>
            <w:vAlign w:val="bottom"/>
          </w:tcPr>
          <w:p w:rsidR="008B153C" w:rsidRPr="008B153C" w:rsidRDefault="008B153C" w:rsidP="008B153C">
            <w:pPr>
              <w:jc w:val="center"/>
              <w:rPr>
                <w:color w:val="000000"/>
              </w:rPr>
            </w:pPr>
            <w:r w:rsidRPr="008B153C">
              <w:rPr>
                <w:color w:val="000000"/>
              </w:rPr>
              <w:t>2 299,20</w:t>
            </w:r>
          </w:p>
        </w:tc>
        <w:tc>
          <w:tcPr>
            <w:tcW w:w="1275" w:type="dxa"/>
            <w:vAlign w:val="bottom"/>
          </w:tcPr>
          <w:p w:rsidR="008B153C" w:rsidRPr="008B153C" w:rsidRDefault="008B153C" w:rsidP="008B153C">
            <w:pPr>
              <w:jc w:val="center"/>
              <w:rPr>
                <w:color w:val="000000"/>
              </w:rPr>
            </w:pPr>
            <w:r w:rsidRPr="008B153C">
              <w:rPr>
                <w:color w:val="000000"/>
              </w:rPr>
              <w:t>2 299,20</w:t>
            </w:r>
          </w:p>
        </w:tc>
        <w:tc>
          <w:tcPr>
            <w:tcW w:w="1418" w:type="dxa"/>
            <w:vAlign w:val="bottom"/>
          </w:tcPr>
          <w:p w:rsidR="008B153C" w:rsidRPr="008B153C" w:rsidRDefault="008B153C" w:rsidP="008B153C">
            <w:pPr>
              <w:jc w:val="center"/>
              <w:rPr>
                <w:color w:val="000000"/>
              </w:rPr>
            </w:pPr>
            <w:r w:rsidRPr="008B153C">
              <w:rPr>
                <w:color w:val="000000"/>
              </w:rPr>
              <w:t>6 897,60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безвозмездные поступления в местный бюджет, в том числе за счет средств:</w:t>
            </w:r>
          </w:p>
        </w:tc>
        <w:tc>
          <w:tcPr>
            <w:tcW w:w="2552" w:type="dxa"/>
            <w:vMerge/>
            <w:vAlign w:val="center"/>
          </w:tcPr>
          <w:p w:rsidR="008B153C" w:rsidRPr="008B153C" w:rsidRDefault="008B153C" w:rsidP="008B153C">
            <w:pPr>
              <w:jc w:val="center"/>
            </w:pP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2 299,20</w:t>
            </w:r>
          </w:p>
        </w:tc>
        <w:tc>
          <w:tcPr>
            <w:tcW w:w="1418" w:type="dxa"/>
            <w:vAlign w:val="bottom"/>
          </w:tcPr>
          <w:p w:rsidR="008B153C" w:rsidRPr="008B153C" w:rsidRDefault="008B153C" w:rsidP="008B153C">
            <w:pPr>
              <w:jc w:val="center"/>
              <w:rPr>
                <w:color w:val="000000"/>
              </w:rPr>
            </w:pPr>
            <w:r w:rsidRPr="008B153C">
              <w:rPr>
                <w:color w:val="000000"/>
              </w:rPr>
              <w:t>2 299,20</w:t>
            </w:r>
          </w:p>
        </w:tc>
        <w:tc>
          <w:tcPr>
            <w:tcW w:w="1275" w:type="dxa"/>
            <w:vAlign w:val="bottom"/>
          </w:tcPr>
          <w:p w:rsidR="008B153C" w:rsidRPr="008B153C" w:rsidRDefault="008B153C" w:rsidP="008B153C">
            <w:pPr>
              <w:jc w:val="center"/>
              <w:rPr>
                <w:color w:val="000000"/>
              </w:rPr>
            </w:pPr>
            <w:r w:rsidRPr="008B153C">
              <w:rPr>
                <w:color w:val="000000"/>
              </w:rPr>
              <w:t>2 299,20</w:t>
            </w:r>
          </w:p>
        </w:tc>
        <w:tc>
          <w:tcPr>
            <w:tcW w:w="1418" w:type="dxa"/>
            <w:vAlign w:val="bottom"/>
          </w:tcPr>
          <w:p w:rsidR="008B153C" w:rsidRPr="008B153C" w:rsidRDefault="008B153C" w:rsidP="008B153C">
            <w:pPr>
              <w:jc w:val="center"/>
              <w:rPr>
                <w:color w:val="000000"/>
              </w:rPr>
            </w:pPr>
            <w:r w:rsidRPr="008B153C">
              <w:rPr>
                <w:color w:val="000000"/>
              </w:rPr>
              <w:t>6 897,60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федеральный бюджет</w:t>
            </w:r>
          </w:p>
        </w:tc>
        <w:tc>
          <w:tcPr>
            <w:tcW w:w="2552" w:type="dxa"/>
            <w:vMerge/>
            <w:vAlign w:val="center"/>
          </w:tcPr>
          <w:p w:rsidR="008B153C" w:rsidRPr="008B153C" w:rsidRDefault="008B153C" w:rsidP="008B153C">
            <w:pPr>
              <w:jc w:val="center"/>
            </w:pP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фонд развития территорий</w:t>
            </w:r>
          </w:p>
        </w:tc>
        <w:tc>
          <w:tcPr>
            <w:tcW w:w="2552" w:type="dxa"/>
            <w:vMerge/>
            <w:vAlign w:val="center"/>
          </w:tcPr>
          <w:p w:rsidR="008B153C" w:rsidRPr="008B153C" w:rsidRDefault="008B153C" w:rsidP="008B153C">
            <w:pPr>
              <w:jc w:val="center"/>
            </w:pP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областной бюджет</w:t>
            </w:r>
          </w:p>
        </w:tc>
        <w:tc>
          <w:tcPr>
            <w:tcW w:w="2552" w:type="dxa"/>
            <w:vMerge/>
            <w:vAlign w:val="center"/>
          </w:tcPr>
          <w:p w:rsidR="008B153C" w:rsidRPr="008B153C" w:rsidRDefault="008B153C" w:rsidP="008B153C">
            <w:pPr>
              <w:jc w:val="center"/>
            </w:pP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Консолидированные бюджеты поселений</w:t>
            </w:r>
          </w:p>
        </w:tc>
        <w:tc>
          <w:tcPr>
            <w:tcW w:w="2552" w:type="dxa"/>
            <w:vMerge/>
            <w:vAlign w:val="center"/>
          </w:tcPr>
          <w:p w:rsidR="008B153C" w:rsidRPr="008B153C" w:rsidRDefault="008B153C" w:rsidP="008B153C">
            <w:pPr>
              <w:jc w:val="center"/>
            </w:pP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r w:rsidR="008B153C" w:rsidRPr="003A46C7" w:rsidTr="008B153C">
        <w:tc>
          <w:tcPr>
            <w:tcW w:w="561" w:type="dxa"/>
            <w:vMerge/>
            <w:vAlign w:val="center"/>
          </w:tcPr>
          <w:p w:rsidR="008B153C" w:rsidRPr="005F64AB" w:rsidRDefault="008B153C" w:rsidP="008B153C">
            <w:pPr>
              <w:jc w:val="center"/>
            </w:pPr>
          </w:p>
        </w:tc>
        <w:tc>
          <w:tcPr>
            <w:tcW w:w="5217" w:type="dxa"/>
            <w:vAlign w:val="center"/>
          </w:tcPr>
          <w:p w:rsidR="008B153C" w:rsidRPr="005F64AB" w:rsidRDefault="008B153C" w:rsidP="008B153C">
            <w:pPr>
              <w:rPr>
                <w:color w:val="000000"/>
              </w:rPr>
            </w:pPr>
            <w:r w:rsidRPr="005F64AB">
              <w:rPr>
                <w:color w:val="000000"/>
              </w:rPr>
              <w:t>Внебюджетные источники</w:t>
            </w:r>
          </w:p>
        </w:tc>
        <w:tc>
          <w:tcPr>
            <w:tcW w:w="2552" w:type="dxa"/>
            <w:vMerge/>
            <w:vAlign w:val="center"/>
          </w:tcPr>
          <w:p w:rsidR="008B153C" w:rsidRPr="008B153C" w:rsidRDefault="008B153C" w:rsidP="008B153C">
            <w:pPr>
              <w:jc w:val="center"/>
            </w:pPr>
          </w:p>
        </w:tc>
        <w:tc>
          <w:tcPr>
            <w:tcW w:w="1276" w:type="dxa"/>
            <w:vAlign w:val="bottom"/>
          </w:tcPr>
          <w:p w:rsidR="008B153C" w:rsidRPr="008B153C" w:rsidRDefault="008B153C" w:rsidP="008B153C">
            <w:pPr>
              <w:jc w:val="center"/>
              <w:rPr>
                <w:color w:val="000000"/>
              </w:rPr>
            </w:pPr>
            <w:r w:rsidRPr="008B153C">
              <w:rPr>
                <w:color w:val="000000"/>
              </w:rPr>
              <w:t>0,00</w:t>
            </w:r>
          </w:p>
        </w:tc>
        <w:tc>
          <w:tcPr>
            <w:tcW w:w="1417"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c>
          <w:tcPr>
            <w:tcW w:w="1275" w:type="dxa"/>
            <w:vAlign w:val="bottom"/>
          </w:tcPr>
          <w:p w:rsidR="008B153C" w:rsidRPr="008B153C" w:rsidRDefault="008B153C" w:rsidP="008B153C">
            <w:pPr>
              <w:jc w:val="center"/>
              <w:rPr>
                <w:color w:val="000000"/>
              </w:rPr>
            </w:pPr>
            <w:r w:rsidRPr="008B153C">
              <w:rPr>
                <w:color w:val="000000"/>
              </w:rPr>
              <w:t>0,00</w:t>
            </w:r>
          </w:p>
        </w:tc>
        <w:tc>
          <w:tcPr>
            <w:tcW w:w="1418" w:type="dxa"/>
            <w:vAlign w:val="bottom"/>
          </w:tcPr>
          <w:p w:rsidR="008B153C" w:rsidRPr="008B153C" w:rsidRDefault="008B153C" w:rsidP="008B153C">
            <w:pPr>
              <w:jc w:val="center"/>
              <w:rPr>
                <w:color w:val="000000"/>
              </w:rPr>
            </w:pPr>
            <w:r w:rsidRPr="008B153C">
              <w:rPr>
                <w:color w:val="000000"/>
              </w:rPr>
              <w:t>0,00</w:t>
            </w:r>
          </w:p>
        </w:tc>
      </w:tr>
    </w:tbl>
    <w:p w:rsidR="004D4E07" w:rsidRDefault="004D4E07" w:rsidP="004D4E07"/>
    <w:p w:rsidR="00CB0D0B" w:rsidRDefault="00CB0D0B" w:rsidP="004D4E07">
      <w:pPr>
        <w:widowControl w:val="0"/>
        <w:suppressLineNumbers/>
        <w:suppressAutoHyphens/>
        <w:snapToGrid w:val="0"/>
        <w:jc w:val="both"/>
        <w:rPr>
          <w:kern w:val="1"/>
          <w:sz w:val="28"/>
          <w:szCs w:val="28"/>
          <w:lang w:eastAsia="ar-SA"/>
        </w:rPr>
      </w:pPr>
    </w:p>
    <w:p w:rsidR="004D4E07" w:rsidRDefault="004D4E07" w:rsidP="004D4E07">
      <w:pPr>
        <w:widowControl w:val="0"/>
        <w:suppressLineNumbers/>
        <w:suppressAutoHyphens/>
        <w:snapToGrid w:val="0"/>
        <w:jc w:val="both"/>
        <w:rPr>
          <w:kern w:val="1"/>
          <w:sz w:val="28"/>
          <w:szCs w:val="28"/>
          <w:lang w:eastAsia="ar-SA"/>
        </w:rPr>
      </w:pPr>
      <w:r>
        <w:rPr>
          <w:kern w:val="1"/>
          <w:sz w:val="28"/>
          <w:szCs w:val="28"/>
          <w:lang w:eastAsia="ar-SA"/>
        </w:rPr>
        <w:t xml:space="preserve">Заместитель главы Администрации </w:t>
      </w:r>
    </w:p>
    <w:p w:rsidR="004D4E07" w:rsidRDefault="004D4E07" w:rsidP="004D4E07">
      <w:pPr>
        <w:widowControl w:val="0"/>
        <w:suppressLineNumbers/>
        <w:suppressAutoHyphens/>
        <w:snapToGrid w:val="0"/>
        <w:jc w:val="both"/>
        <w:rPr>
          <w:kern w:val="1"/>
          <w:sz w:val="28"/>
          <w:szCs w:val="28"/>
          <w:lang w:eastAsia="ar-SA"/>
        </w:rPr>
      </w:pPr>
      <w:r>
        <w:rPr>
          <w:kern w:val="1"/>
          <w:sz w:val="28"/>
          <w:szCs w:val="28"/>
          <w:lang w:eastAsia="ar-SA"/>
        </w:rPr>
        <w:t>Белокалитвинского района</w:t>
      </w:r>
    </w:p>
    <w:p w:rsidR="004D4E07" w:rsidRDefault="004D4E07" w:rsidP="004D4E07">
      <w:pPr>
        <w:jc w:val="both"/>
        <w:rPr>
          <w:sz w:val="28"/>
        </w:rPr>
      </w:pPr>
      <w:r>
        <w:rPr>
          <w:kern w:val="1"/>
          <w:sz w:val="28"/>
          <w:szCs w:val="28"/>
          <w:lang w:eastAsia="ar-SA"/>
        </w:rPr>
        <w:t xml:space="preserve">по организационной и кадровой работе                                                                                            </w:t>
      </w:r>
      <w:r w:rsidR="008B153C">
        <w:rPr>
          <w:kern w:val="1"/>
          <w:sz w:val="28"/>
          <w:szCs w:val="28"/>
          <w:lang w:eastAsia="ar-SA"/>
        </w:rPr>
        <w:t xml:space="preserve">               </w:t>
      </w:r>
      <w:r>
        <w:rPr>
          <w:kern w:val="1"/>
          <w:sz w:val="28"/>
          <w:szCs w:val="28"/>
          <w:lang w:eastAsia="ar-SA"/>
        </w:rPr>
        <w:t xml:space="preserve">       Л.Г. Василенко</w:t>
      </w:r>
    </w:p>
    <w:p w:rsidR="004D4E07" w:rsidRPr="001B152D" w:rsidRDefault="004D4E07" w:rsidP="004D4E07">
      <w:pPr>
        <w:rPr>
          <w:sz w:val="28"/>
          <w:szCs w:val="28"/>
        </w:rPr>
      </w:pPr>
    </w:p>
    <w:p w:rsidR="008B5514" w:rsidRDefault="008B5514" w:rsidP="008B5514">
      <w:pPr>
        <w:jc w:val="both"/>
        <w:rPr>
          <w:sz w:val="28"/>
        </w:rPr>
      </w:pPr>
      <w:r>
        <w:rPr>
          <w:sz w:val="28"/>
        </w:rPr>
        <w:t>Проект вносит:</w:t>
      </w:r>
    </w:p>
    <w:p w:rsidR="00C9366F" w:rsidRDefault="00C9366F" w:rsidP="00C9366F">
      <w:pPr>
        <w:tabs>
          <w:tab w:val="left" w:pos="8460"/>
        </w:tabs>
        <w:jc w:val="both"/>
        <w:rPr>
          <w:kern w:val="1"/>
          <w:sz w:val="28"/>
          <w:szCs w:val="28"/>
          <w:lang w:eastAsia="ar-SA"/>
        </w:rPr>
      </w:pPr>
    </w:p>
    <w:p w:rsidR="00C9366F" w:rsidRDefault="00C9366F" w:rsidP="00C9366F">
      <w:pPr>
        <w:tabs>
          <w:tab w:val="left" w:pos="8460"/>
        </w:tabs>
        <w:jc w:val="both"/>
        <w:rPr>
          <w:color w:val="FFFFFF" w:themeColor="background1"/>
          <w:sz w:val="28"/>
        </w:rPr>
      </w:pPr>
      <w:r>
        <w:rPr>
          <w:kern w:val="1"/>
          <w:sz w:val="28"/>
          <w:szCs w:val="28"/>
          <w:lang w:eastAsia="ar-SA"/>
        </w:rPr>
        <w:t>Начальник отдела образования                                                                                                                           И.А. Кащеева</w:t>
      </w:r>
    </w:p>
    <w:p w:rsidR="002F4428" w:rsidRDefault="002F4428" w:rsidP="004D4E07">
      <w:pPr>
        <w:rPr>
          <w:sz w:val="28"/>
        </w:rPr>
      </w:pPr>
      <w:bookmarkStart w:id="0" w:name="_GoBack"/>
      <w:bookmarkEnd w:id="0"/>
    </w:p>
    <w:sectPr w:rsidR="002F4428" w:rsidSect="004D4E07">
      <w:headerReference w:type="first" r:id="rId12"/>
      <w:pgSz w:w="16838" w:h="11906" w:orient="landscape" w:code="9"/>
      <w:pgMar w:top="1701" w:right="1134" w:bottom="567" w:left="1134" w:header="39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697" w:rsidRDefault="00104697">
      <w:r>
        <w:separator/>
      </w:r>
    </w:p>
  </w:endnote>
  <w:endnote w:type="continuationSeparator" w:id="0">
    <w:p w:rsidR="00104697" w:rsidRDefault="00104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1"/>
    <w:family w:val="roman"/>
    <w:notTrueType/>
    <w:pitch w:val="variable"/>
  </w:font>
  <w:font w:name="AG Souveni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nsolas">
    <w:panose1 w:val="020B0609020204030204"/>
    <w:charset w:val="CC"/>
    <w:family w:val="modern"/>
    <w:pitch w:val="fixed"/>
    <w:sig w:usb0="E00006FF" w:usb1="0000FCFF" w:usb2="00000001" w:usb3="00000000" w:csb0="0000019F" w:csb1="00000000"/>
  </w:font>
  <w:font w:name="Droid Sans Fallback">
    <w:charset w:val="01"/>
    <w:family w:val="auto"/>
    <w:pitch w:val="variable"/>
  </w:font>
  <w:font w:name="FreeSans">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E07" w:rsidRDefault="004D4E07" w:rsidP="00433EE6">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D4E07" w:rsidRDefault="004D4E07" w:rsidP="00433EE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E07" w:rsidRDefault="004D4E07" w:rsidP="00433EE6">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B5514">
      <w:rPr>
        <w:rStyle w:val="ab"/>
        <w:noProof/>
      </w:rPr>
      <w:t>16</w:t>
    </w:r>
    <w:r>
      <w:rPr>
        <w:rStyle w:val="ab"/>
      </w:rPr>
      <w:fldChar w:fldCharType="end"/>
    </w:r>
  </w:p>
  <w:p w:rsidR="004D4E07" w:rsidRPr="00767CC6" w:rsidRDefault="004D4E07" w:rsidP="00433EE6">
    <w:pPr>
      <w:pStyle w:val="a7"/>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697" w:rsidRDefault="00104697">
      <w:r>
        <w:separator/>
      </w:r>
    </w:p>
  </w:footnote>
  <w:footnote w:type="continuationSeparator" w:id="0">
    <w:p w:rsidR="00104697" w:rsidRDefault="00104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625813"/>
      <w:docPartObj>
        <w:docPartGallery w:val="Page Numbers (Top of Page)"/>
        <w:docPartUnique/>
      </w:docPartObj>
    </w:sdtPr>
    <w:sdtEndPr/>
    <w:sdtContent>
      <w:p w:rsidR="004D4E07" w:rsidRDefault="004D4E07">
        <w:pPr>
          <w:pStyle w:val="a9"/>
          <w:jc w:val="center"/>
        </w:pPr>
        <w:r>
          <w:fldChar w:fldCharType="begin"/>
        </w:r>
        <w:r>
          <w:instrText>PAGE   \* MERGEFORMAT</w:instrText>
        </w:r>
        <w:r>
          <w:fldChar w:fldCharType="separate"/>
        </w:r>
        <w:r w:rsidR="008B5514">
          <w:rPr>
            <w:noProof/>
          </w:rPr>
          <w:t>3</w:t>
        </w:r>
        <w:r>
          <w:fldChar w:fldCharType="end"/>
        </w:r>
      </w:p>
    </w:sdtContent>
  </w:sdt>
  <w:p w:rsidR="004D4E07" w:rsidRDefault="004D4E0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
      </v:shape>
    </w:pict>
  </w:numPicBullet>
  <w:abstractNum w:abstractNumId="0">
    <w:nsid w:val="FFFFFF83"/>
    <w:multiLevelType w:val="singleLevel"/>
    <w:tmpl w:val="E3FE3C9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nsid w:val="01762A5A"/>
    <w:multiLevelType w:val="hybridMultilevel"/>
    <w:tmpl w:val="5A7A6A40"/>
    <w:lvl w:ilvl="0" w:tplc="9E6AC1C2">
      <w:start w:val="1"/>
      <w:numFmt w:val="decimal"/>
      <w:lvlText w:val="%1."/>
      <w:lvlJc w:val="left"/>
      <w:pPr>
        <w:ind w:left="1069" w:hanging="360"/>
      </w:pPr>
      <w:rPr>
        <w:rFonts w:hint="default"/>
      </w:rPr>
    </w:lvl>
    <w:lvl w:ilvl="1" w:tplc="E24E9072" w:tentative="1">
      <w:start w:val="1"/>
      <w:numFmt w:val="lowerLetter"/>
      <w:lvlText w:val="%2."/>
      <w:lvlJc w:val="left"/>
      <w:pPr>
        <w:ind w:left="1789" w:hanging="360"/>
      </w:pPr>
    </w:lvl>
    <w:lvl w:ilvl="2" w:tplc="0D4A2ECE" w:tentative="1">
      <w:start w:val="1"/>
      <w:numFmt w:val="lowerRoman"/>
      <w:lvlText w:val="%3."/>
      <w:lvlJc w:val="right"/>
      <w:pPr>
        <w:ind w:left="2509" w:hanging="180"/>
      </w:pPr>
    </w:lvl>
    <w:lvl w:ilvl="3" w:tplc="E0026458" w:tentative="1">
      <w:start w:val="1"/>
      <w:numFmt w:val="decimal"/>
      <w:lvlText w:val="%4."/>
      <w:lvlJc w:val="left"/>
      <w:pPr>
        <w:ind w:left="3229" w:hanging="360"/>
      </w:pPr>
    </w:lvl>
    <w:lvl w:ilvl="4" w:tplc="EEFE2F42" w:tentative="1">
      <w:start w:val="1"/>
      <w:numFmt w:val="lowerLetter"/>
      <w:lvlText w:val="%5."/>
      <w:lvlJc w:val="left"/>
      <w:pPr>
        <w:ind w:left="3949" w:hanging="360"/>
      </w:pPr>
    </w:lvl>
    <w:lvl w:ilvl="5" w:tplc="5DE220AA" w:tentative="1">
      <w:start w:val="1"/>
      <w:numFmt w:val="lowerRoman"/>
      <w:lvlText w:val="%6."/>
      <w:lvlJc w:val="right"/>
      <w:pPr>
        <w:ind w:left="4669" w:hanging="180"/>
      </w:pPr>
    </w:lvl>
    <w:lvl w:ilvl="6" w:tplc="8D6CE21A" w:tentative="1">
      <w:start w:val="1"/>
      <w:numFmt w:val="decimal"/>
      <w:lvlText w:val="%7."/>
      <w:lvlJc w:val="left"/>
      <w:pPr>
        <w:ind w:left="5389" w:hanging="360"/>
      </w:pPr>
    </w:lvl>
    <w:lvl w:ilvl="7" w:tplc="81E6D65C" w:tentative="1">
      <w:start w:val="1"/>
      <w:numFmt w:val="lowerLetter"/>
      <w:lvlText w:val="%8."/>
      <w:lvlJc w:val="left"/>
      <w:pPr>
        <w:ind w:left="6109" w:hanging="360"/>
      </w:pPr>
    </w:lvl>
    <w:lvl w:ilvl="8" w:tplc="1E062C46" w:tentative="1">
      <w:start w:val="1"/>
      <w:numFmt w:val="lowerRoman"/>
      <w:lvlText w:val="%9."/>
      <w:lvlJc w:val="right"/>
      <w:pPr>
        <w:ind w:left="6829" w:hanging="180"/>
      </w:pPr>
    </w:lvl>
  </w:abstractNum>
  <w:abstractNum w:abstractNumId="3">
    <w:nsid w:val="01EE2FAA"/>
    <w:multiLevelType w:val="singleLevel"/>
    <w:tmpl w:val="90963838"/>
    <w:lvl w:ilvl="0">
      <w:start w:val="1"/>
      <w:numFmt w:val="decimal"/>
      <w:lvlText w:val="%1."/>
      <w:legacy w:legacy="1" w:legacySpace="0" w:legacyIndent="1211"/>
      <w:lvlJc w:val="left"/>
    </w:lvl>
  </w:abstractNum>
  <w:abstractNum w:abstractNumId="4">
    <w:nsid w:val="070C1346"/>
    <w:multiLevelType w:val="hybridMultilevel"/>
    <w:tmpl w:val="4AF62B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761503E"/>
    <w:multiLevelType w:val="hybridMultilevel"/>
    <w:tmpl w:val="467A344A"/>
    <w:lvl w:ilvl="0" w:tplc="38E03240">
      <w:start w:val="1"/>
      <w:numFmt w:val="decimal"/>
      <w:lvlText w:val="%1."/>
      <w:lvlJc w:val="left"/>
      <w:pPr>
        <w:tabs>
          <w:tab w:val="num" w:pos="1440"/>
        </w:tabs>
        <w:ind w:left="1440" w:hanging="360"/>
      </w:pPr>
    </w:lvl>
    <w:lvl w:ilvl="1" w:tplc="37BC6E7C" w:tentative="1">
      <w:start w:val="1"/>
      <w:numFmt w:val="lowerLetter"/>
      <w:lvlText w:val="%2."/>
      <w:lvlJc w:val="left"/>
      <w:pPr>
        <w:tabs>
          <w:tab w:val="num" w:pos="2160"/>
        </w:tabs>
        <w:ind w:left="2160" w:hanging="360"/>
      </w:pPr>
    </w:lvl>
    <w:lvl w:ilvl="2" w:tplc="11C87C24" w:tentative="1">
      <w:start w:val="1"/>
      <w:numFmt w:val="lowerRoman"/>
      <w:lvlText w:val="%3."/>
      <w:lvlJc w:val="right"/>
      <w:pPr>
        <w:tabs>
          <w:tab w:val="num" w:pos="2880"/>
        </w:tabs>
        <w:ind w:left="2880" w:hanging="180"/>
      </w:pPr>
    </w:lvl>
    <w:lvl w:ilvl="3" w:tplc="1190FEA0" w:tentative="1">
      <w:start w:val="1"/>
      <w:numFmt w:val="decimal"/>
      <w:lvlText w:val="%4."/>
      <w:lvlJc w:val="left"/>
      <w:pPr>
        <w:tabs>
          <w:tab w:val="num" w:pos="3600"/>
        </w:tabs>
        <w:ind w:left="3600" w:hanging="360"/>
      </w:pPr>
    </w:lvl>
    <w:lvl w:ilvl="4" w:tplc="02083620" w:tentative="1">
      <w:start w:val="1"/>
      <w:numFmt w:val="lowerLetter"/>
      <w:lvlText w:val="%5."/>
      <w:lvlJc w:val="left"/>
      <w:pPr>
        <w:tabs>
          <w:tab w:val="num" w:pos="4320"/>
        </w:tabs>
        <w:ind w:left="4320" w:hanging="360"/>
      </w:pPr>
    </w:lvl>
    <w:lvl w:ilvl="5" w:tplc="C5D65EB4" w:tentative="1">
      <w:start w:val="1"/>
      <w:numFmt w:val="lowerRoman"/>
      <w:lvlText w:val="%6."/>
      <w:lvlJc w:val="right"/>
      <w:pPr>
        <w:tabs>
          <w:tab w:val="num" w:pos="5040"/>
        </w:tabs>
        <w:ind w:left="5040" w:hanging="180"/>
      </w:pPr>
    </w:lvl>
    <w:lvl w:ilvl="6" w:tplc="BE4E683E" w:tentative="1">
      <w:start w:val="1"/>
      <w:numFmt w:val="decimal"/>
      <w:lvlText w:val="%7."/>
      <w:lvlJc w:val="left"/>
      <w:pPr>
        <w:tabs>
          <w:tab w:val="num" w:pos="5760"/>
        </w:tabs>
        <w:ind w:left="5760" w:hanging="360"/>
      </w:pPr>
    </w:lvl>
    <w:lvl w:ilvl="7" w:tplc="A87C2832" w:tentative="1">
      <w:start w:val="1"/>
      <w:numFmt w:val="lowerLetter"/>
      <w:lvlText w:val="%8."/>
      <w:lvlJc w:val="left"/>
      <w:pPr>
        <w:tabs>
          <w:tab w:val="num" w:pos="6480"/>
        </w:tabs>
        <w:ind w:left="6480" w:hanging="360"/>
      </w:pPr>
    </w:lvl>
    <w:lvl w:ilvl="8" w:tplc="7E66A074" w:tentative="1">
      <w:start w:val="1"/>
      <w:numFmt w:val="lowerRoman"/>
      <w:lvlText w:val="%9."/>
      <w:lvlJc w:val="right"/>
      <w:pPr>
        <w:tabs>
          <w:tab w:val="num" w:pos="7200"/>
        </w:tabs>
        <w:ind w:left="7200" w:hanging="180"/>
      </w:pPr>
    </w:lvl>
  </w:abstractNum>
  <w:abstractNum w:abstractNumId="6">
    <w:nsid w:val="09720A9C"/>
    <w:multiLevelType w:val="multilevel"/>
    <w:tmpl w:val="0000000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nsid w:val="0A645D8B"/>
    <w:multiLevelType w:val="hybridMultilevel"/>
    <w:tmpl w:val="CE2E6DC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0A940983"/>
    <w:multiLevelType w:val="hybridMultilevel"/>
    <w:tmpl w:val="A9F23DE2"/>
    <w:lvl w:ilvl="0" w:tplc="38E03240">
      <w:start w:val="1"/>
      <w:numFmt w:val="decimal"/>
      <w:lvlText w:val="%1."/>
      <w:lvlJc w:val="left"/>
      <w:pPr>
        <w:ind w:left="1819" w:hanging="1110"/>
      </w:pPr>
      <w:rPr>
        <w:rFonts w:hint="default"/>
      </w:rPr>
    </w:lvl>
    <w:lvl w:ilvl="1" w:tplc="37BC6E7C" w:tentative="1">
      <w:start w:val="1"/>
      <w:numFmt w:val="lowerLetter"/>
      <w:lvlText w:val="%2."/>
      <w:lvlJc w:val="left"/>
      <w:pPr>
        <w:ind w:left="1789" w:hanging="360"/>
      </w:pPr>
    </w:lvl>
    <w:lvl w:ilvl="2" w:tplc="11C87C24" w:tentative="1">
      <w:start w:val="1"/>
      <w:numFmt w:val="lowerRoman"/>
      <w:lvlText w:val="%3."/>
      <w:lvlJc w:val="right"/>
      <w:pPr>
        <w:ind w:left="2509" w:hanging="180"/>
      </w:pPr>
    </w:lvl>
    <w:lvl w:ilvl="3" w:tplc="1190FEA0" w:tentative="1">
      <w:start w:val="1"/>
      <w:numFmt w:val="decimal"/>
      <w:lvlText w:val="%4."/>
      <w:lvlJc w:val="left"/>
      <w:pPr>
        <w:ind w:left="3229" w:hanging="360"/>
      </w:pPr>
    </w:lvl>
    <w:lvl w:ilvl="4" w:tplc="02083620" w:tentative="1">
      <w:start w:val="1"/>
      <w:numFmt w:val="lowerLetter"/>
      <w:lvlText w:val="%5."/>
      <w:lvlJc w:val="left"/>
      <w:pPr>
        <w:ind w:left="3949" w:hanging="360"/>
      </w:pPr>
    </w:lvl>
    <w:lvl w:ilvl="5" w:tplc="C5D65EB4" w:tentative="1">
      <w:start w:val="1"/>
      <w:numFmt w:val="lowerRoman"/>
      <w:lvlText w:val="%6."/>
      <w:lvlJc w:val="right"/>
      <w:pPr>
        <w:ind w:left="4669" w:hanging="180"/>
      </w:pPr>
    </w:lvl>
    <w:lvl w:ilvl="6" w:tplc="BE4E683E" w:tentative="1">
      <w:start w:val="1"/>
      <w:numFmt w:val="decimal"/>
      <w:lvlText w:val="%7."/>
      <w:lvlJc w:val="left"/>
      <w:pPr>
        <w:ind w:left="5389" w:hanging="360"/>
      </w:pPr>
    </w:lvl>
    <w:lvl w:ilvl="7" w:tplc="A87C2832" w:tentative="1">
      <w:start w:val="1"/>
      <w:numFmt w:val="lowerLetter"/>
      <w:lvlText w:val="%8."/>
      <w:lvlJc w:val="left"/>
      <w:pPr>
        <w:ind w:left="6109" w:hanging="360"/>
      </w:pPr>
    </w:lvl>
    <w:lvl w:ilvl="8" w:tplc="7E66A074" w:tentative="1">
      <w:start w:val="1"/>
      <w:numFmt w:val="lowerRoman"/>
      <w:lvlText w:val="%9."/>
      <w:lvlJc w:val="right"/>
      <w:pPr>
        <w:ind w:left="6829" w:hanging="180"/>
      </w:pPr>
    </w:lvl>
  </w:abstractNum>
  <w:abstractNum w:abstractNumId="9">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A387A49"/>
    <w:multiLevelType w:val="hybridMultilevel"/>
    <w:tmpl w:val="5F42F82C"/>
    <w:lvl w:ilvl="0" w:tplc="9E5009F8">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1">
    <w:nsid w:val="1A67259F"/>
    <w:multiLevelType w:val="multilevel"/>
    <w:tmpl w:val="0000000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2">
    <w:nsid w:val="1F595485"/>
    <w:multiLevelType w:val="hybridMultilevel"/>
    <w:tmpl w:val="590A6E62"/>
    <w:lvl w:ilvl="0" w:tplc="04190001">
      <w:start w:val="1"/>
      <w:numFmt w:val="bullet"/>
      <w:lvlText w:val=""/>
      <w:lvlJc w:val="left"/>
      <w:pPr>
        <w:ind w:left="720" w:hanging="360"/>
      </w:pPr>
      <w:rPr>
        <w:rFonts w:ascii="Symbol" w:hAnsi="Symbol" w:hint="default"/>
      </w:rPr>
    </w:lvl>
    <w:lvl w:ilvl="1" w:tplc="0F9AECFE">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4674F99"/>
    <w:multiLevelType w:val="multilevel"/>
    <w:tmpl w:val="DEE0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9D3AA9"/>
    <w:multiLevelType w:val="hybridMultilevel"/>
    <w:tmpl w:val="8E6E9128"/>
    <w:lvl w:ilvl="0" w:tplc="062039B0">
      <w:start w:val="1"/>
      <w:numFmt w:val="decimal"/>
      <w:lvlText w:val="%1."/>
      <w:lvlJc w:val="left"/>
      <w:pPr>
        <w:ind w:left="-6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BE93DCF"/>
    <w:multiLevelType w:val="hybridMultilevel"/>
    <w:tmpl w:val="A3AEE0AE"/>
    <w:lvl w:ilvl="0" w:tplc="85BAAFCC">
      <w:start w:val="1"/>
      <w:numFmt w:val="decimal"/>
      <w:suff w:val="space"/>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230BA3"/>
    <w:multiLevelType w:val="hybridMultilevel"/>
    <w:tmpl w:val="17EE62EE"/>
    <w:lvl w:ilvl="0" w:tplc="9DDC8340">
      <w:start w:val="1"/>
      <w:numFmt w:val="bullet"/>
      <w:lvlText w:val="-"/>
      <w:lvlJc w:val="left"/>
      <w:pPr>
        <w:ind w:left="720" w:hanging="360"/>
      </w:pPr>
      <w:rPr>
        <w:rFonts w:ascii="Vrinda" w:hAnsi="Vrinda" w:hint="default"/>
      </w:rPr>
    </w:lvl>
    <w:lvl w:ilvl="1" w:tplc="9DDC8340">
      <w:start w:val="1"/>
      <w:numFmt w:val="bullet"/>
      <w:lvlText w:val="-"/>
      <w:lvlJc w:val="left"/>
      <w:pPr>
        <w:ind w:left="1440" w:hanging="360"/>
      </w:pPr>
      <w:rPr>
        <w:rFonts w:ascii="Vrinda" w:hAnsi="Vrinda"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7E50132"/>
    <w:multiLevelType w:val="hybridMultilevel"/>
    <w:tmpl w:val="272C1DD6"/>
    <w:lvl w:ilvl="0" w:tplc="9DDC8340">
      <w:start w:val="1"/>
      <w:numFmt w:val="decimal"/>
      <w:lvlText w:val="%1."/>
      <w:lvlJc w:val="left"/>
      <w:pPr>
        <w:ind w:left="1743" w:hanging="1035"/>
      </w:pPr>
      <w:rPr>
        <w:rFonts w:cs="Times New Roman" w:hint="default"/>
      </w:rPr>
    </w:lvl>
    <w:lvl w:ilvl="1" w:tplc="9DDC8340" w:tentative="1">
      <w:start w:val="1"/>
      <w:numFmt w:val="lowerLetter"/>
      <w:lvlText w:val="%2."/>
      <w:lvlJc w:val="left"/>
      <w:pPr>
        <w:ind w:left="1788" w:hanging="360"/>
      </w:pPr>
      <w:rPr>
        <w:rFonts w:cs="Times New Roman"/>
      </w:rPr>
    </w:lvl>
    <w:lvl w:ilvl="2" w:tplc="04190005" w:tentative="1">
      <w:start w:val="1"/>
      <w:numFmt w:val="lowerRoman"/>
      <w:lvlText w:val="%3."/>
      <w:lvlJc w:val="right"/>
      <w:pPr>
        <w:ind w:left="2508" w:hanging="180"/>
      </w:pPr>
      <w:rPr>
        <w:rFonts w:cs="Times New Roman"/>
      </w:rPr>
    </w:lvl>
    <w:lvl w:ilvl="3" w:tplc="04190001" w:tentative="1">
      <w:start w:val="1"/>
      <w:numFmt w:val="decimal"/>
      <w:lvlText w:val="%4."/>
      <w:lvlJc w:val="left"/>
      <w:pPr>
        <w:ind w:left="3228" w:hanging="360"/>
      </w:pPr>
      <w:rPr>
        <w:rFonts w:cs="Times New Roman"/>
      </w:rPr>
    </w:lvl>
    <w:lvl w:ilvl="4" w:tplc="04190003" w:tentative="1">
      <w:start w:val="1"/>
      <w:numFmt w:val="lowerLetter"/>
      <w:lvlText w:val="%5."/>
      <w:lvlJc w:val="left"/>
      <w:pPr>
        <w:ind w:left="3948" w:hanging="360"/>
      </w:pPr>
      <w:rPr>
        <w:rFonts w:cs="Times New Roman"/>
      </w:rPr>
    </w:lvl>
    <w:lvl w:ilvl="5" w:tplc="04190005" w:tentative="1">
      <w:start w:val="1"/>
      <w:numFmt w:val="lowerRoman"/>
      <w:lvlText w:val="%6."/>
      <w:lvlJc w:val="right"/>
      <w:pPr>
        <w:ind w:left="4668" w:hanging="180"/>
      </w:pPr>
      <w:rPr>
        <w:rFonts w:cs="Times New Roman"/>
      </w:rPr>
    </w:lvl>
    <w:lvl w:ilvl="6" w:tplc="04190001" w:tentative="1">
      <w:start w:val="1"/>
      <w:numFmt w:val="decimal"/>
      <w:lvlText w:val="%7."/>
      <w:lvlJc w:val="left"/>
      <w:pPr>
        <w:ind w:left="5388" w:hanging="360"/>
      </w:pPr>
      <w:rPr>
        <w:rFonts w:cs="Times New Roman"/>
      </w:rPr>
    </w:lvl>
    <w:lvl w:ilvl="7" w:tplc="04190003" w:tentative="1">
      <w:start w:val="1"/>
      <w:numFmt w:val="lowerLetter"/>
      <w:lvlText w:val="%8."/>
      <w:lvlJc w:val="left"/>
      <w:pPr>
        <w:ind w:left="6108" w:hanging="360"/>
      </w:pPr>
      <w:rPr>
        <w:rFonts w:cs="Times New Roman"/>
      </w:rPr>
    </w:lvl>
    <w:lvl w:ilvl="8" w:tplc="04190005" w:tentative="1">
      <w:start w:val="1"/>
      <w:numFmt w:val="lowerRoman"/>
      <w:lvlText w:val="%9."/>
      <w:lvlJc w:val="right"/>
      <w:pPr>
        <w:ind w:left="6828" w:hanging="180"/>
      </w:pPr>
      <w:rPr>
        <w:rFonts w:cs="Times New Roman"/>
      </w:rPr>
    </w:lvl>
  </w:abstractNum>
  <w:abstractNum w:abstractNumId="18">
    <w:nsid w:val="3CB35851"/>
    <w:multiLevelType w:val="hybridMultilevel"/>
    <w:tmpl w:val="C20AA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92464C"/>
    <w:multiLevelType w:val="hybridMultilevel"/>
    <w:tmpl w:val="7B1E892A"/>
    <w:lvl w:ilvl="0" w:tplc="A108234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0">
    <w:nsid w:val="3DC4591F"/>
    <w:multiLevelType w:val="multilevel"/>
    <w:tmpl w:val="F4342D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416B6D6A"/>
    <w:multiLevelType w:val="hybridMultilevel"/>
    <w:tmpl w:val="5642AFC2"/>
    <w:lvl w:ilvl="0" w:tplc="31B2C676">
      <w:start w:val="1"/>
      <w:numFmt w:val="decimal"/>
      <w:suff w:val="space"/>
      <w:lvlText w:val="%1."/>
      <w:lvlJc w:val="left"/>
      <w:pPr>
        <w:ind w:left="284" w:firstLine="992"/>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2">
    <w:nsid w:val="44E7163D"/>
    <w:multiLevelType w:val="hybridMultilevel"/>
    <w:tmpl w:val="958A6DBE"/>
    <w:lvl w:ilvl="0" w:tplc="351E10A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AD1EA0"/>
    <w:multiLevelType w:val="hybridMultilevel"/>
    <w:tmpl w:val="3C946DB0"/>
    <w:lvl w:ilvl="0" w:tplc="7526C522">
      <w:start w:val="1"/>
      <w:numFmt w:val="decimal"/>
      <w:lvlText w:val="%1."/>
      <w:lvlJc w:val="left"/>
      <w:pPr>
        <w:tabs>
          <w:tab w:val="num" w:pos="1440"/>
        </w:tabs>
        <w:ind w:left="1440" w:hanging="360"/>
      </w:pPr>
    </w:lvl>
    <w:lvl w:ilvl="1" w:tplc="200CD518" w:tentative="1">
      <w:start w:val="1"/>
      <w:numFmt w:val="lowerLetter"/>
      <w:lvlText w:val="%2."/>
      <w:lvlJc w:val="left"/>
      <w:pPr>
        <w:tabs>
          <w:tab w:val="num" w:pos="2160"/>
        </w:tabs>
        <w:ind w:left="2160" w:hanging="360"/>
      </w:pPr>
    </w:lvl>
    <w:lvl w:ilvl="2" w:tplc="7846B968" w:tentative="1">
      <w:start w:val="1"/>
      <w:numFmt w:val="lowerRoman"/>
      <w:lvlText w:val="%3."/>
      <w:lvlJc w:val="right"/>
      <w:pPr>
        <w:tabs>
          <w:tab w:val="num" w:pos="2880"/>
        </w:tabs>
        <w:ind w:left="2880" w:hanging="180"/>
      </w:pPr>
    </w:lvl>
    <w:lvl w:ilvl="3" w:tplc="4E6862C4" w:tentative="1">
      <w:start w:val="1"/>
      <w:numFmt w:val="decimal"/>
      <w:lvlText w:val="%4."/>
      <w:lvlJc w:val="left"/>
      <w:pPr>
        <w:tabs>
          <w:tab w:val="num" w:pos="3600"/>
        </w:tabs>
        <w:ind w:left="3600" w:hanging="360"/>
      </w:pPr>
    </w:lvl>
    <w:lvl w:ilvl="4" w:tplc="5D761258" w:tentative="1">
      <w:start w:val="1"/>
      <w:numFmt w:val="lowerLetter"/>
      <w:lvlText w:val="%5."/>
      <w:lvlJc w:val="left"/>
      <w:pPr>
        <w:tabs>
          <w:tab w:val="num" w:pos="4320"/>
        </w:tabs>
        <w:ind w:left="4320" w:hanging="360"/>
      </w:pPr>
    </w:lvl>
    <w:lvl w:ilvl="5" w:tplc="10A4A682" w:tentative="1">
      <w:start w:val="1"/>
      <w:numFmt w:val="lowerRoman"/>
      <w:lvlText w:val="%6."/>
      <w:lvlJc w:val="right"/>
      <w:pPr>
        <w:tabs>
          <w:tab w:val="num" w:pos="5040"/>
        </w:tabs>
        <w:ind w:left="5040" w:hanging="180"/>
      </w:pPr>
    </w:lvl>
    <w:lvl w:ilvl="6" w:tplc="7DE2E16E" w:tentative="1">
      <w:start w:val="1"/>
      <w:numFmt w:val="decimal"/>
      <w:lvlText w:val="%7."/>
      <w:lvlJc w:val="left"/>
      <w:pPr>
        <w:tabs>
          <w:tab w:val="num" w:pos="5760"/>
        </w:tabs>
        <w:ind w:left="5760" w:hanging="360"/>
      </w:pPr>
    </w:lvl>
    <w:lvl w:ilvl="7" w:tplc="F23EC9F8" w:tentative="1">
      <w:start w:val="1"/>
      <w:numFmt w:val="lowerLetter"/>
      <w:lvlText w:val="%8."/>
      <w:lvlJc w:val="left"/>
      <w:pPr>
        <w:tabs>
          <w:tab w:val="num" w:pos="6480"/>
        </w:tabs>
        <w:ind w:left="6480" w:hanging="360"/>
      </w:pPr>
    </w:lvl>
    <w:lvl w:ilvl="8" w:tplc="EDD0ED32" w:tentative="1">
      <w:start w:val="1"/>
      <w:numFmt w:val="lowerRoman"/>
      <w:lvlText w:val="%9."/>
      <w:lvlJc w:val="right"/>
      <w:pPr>
        <w:tabs>
          <w:tab w:val="num" w:pos="7200"/>
        </w:tabs>
        <w:ind w:left="7200" w:hanging="180"/>
      </w:pPr>
    </w:lvl>
  </w:abstractNum>
  <w:abstractNum w:abstractNumId="24">
    <w:nsid w:val="4A637924"/>
    <w:multiLevelType w:val="hybridMultilevel"/>
    <w:tmpl w:val="D6E81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B91EBD"/>
    <w:multiLevelType w:val="hybridMultilevel"/>
    <w:tmpl w:val="E3A86A80"/>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6">
    <w:nsid w:val="54910439"/>
    <w:multiLevelType w:val="hybridMultilevel"/>
    <w:tmpl w:val="723E2BBC"/>
    <w:lvl w:ilvl="0" w:tplc="5DB42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D56144"/>
    <w:multiLevelType w:val="hybridMultilevel"/>
    <w:tmpl w:val="5B16E6CA"/>
    <w:lvl w:ilvl="0" w:tplc="11B811A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472B77"/>
    <w:multiLevelType w:val="hybridMultilevel"/>
    <w:tmpl w:val="564C1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F7296A"/>
    <w:multiLevelType w:val="hybridMultilevel"/>
    <w:tmpl w:val="F52E7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9E6FEF"/>
    <w:multiLevelType w:val="hybridMultilevel"/>
    <w:tmpl w:val="1C8ED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69551E"/>
    <w:multiLevelType w:val="hybridMultilevel"/>
    <w:tmpl w:val="3FE6CEB2"/>
    <w:lvl w:ilvl="0" w:tplc="1448676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C73DE6"/>
    <w:multiLevelType w:val="hybridMultilevel"/>
    <w:tmpl w:val="AF524CA4"/>
    <w:lvl w:ilvl="0" w:tplc="A790D4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8403CB"/>
    <w:multiLevelType w:val="hybridMultilevel"/>
    <w:tmpl w:val="0FEE9556"/>
    <w:lvl w:ilvl="0" w:tplc="1758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B847957"/>
    <w:multiLevelType w:val="hybridMultilevel"/>
    <w:tmpl w:val="86F6070E"/>
    <w:lvl w:ilvl="0" w:tplc="A790D472">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5">
    <w:nsid w:val="742C0C16"/>
    <w:multiLevelType w:val="multilevel"/>
    <w:tmpl w:val="644ADE4A"/>
    <w:lvl w:ilvl="0">
      <w:start w:val="1"/>
      <w:numFmt w:val="decimal"/>
      <w:lvlText w:val="%1)"/>
      <w:lvlJc w:val="left"/>
      <w:pPr>
        <w:tabs>
          <w:tab w:val="num" w:pos="502"/>
        </w:tabs>
        <w:ind w:left="502"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75B2F82"/>
    <w:multiLevelType w:val="hybridMultilevel"/>
    <w:tmpl w:val="2EE8DFD2"/>
    <w:lvl w:ilvl="0" w:tplc="62561A40">
      <w:start w:val="1"/>
      <w:numFmt w:val="decimal"/>
      <w:lvlText w:val="%1."/>
      <w:lvlJc w:val="left"/>
      <w:pPr>
        <w:ind w:left="1819" w:hanging="1110"/>
      </w:pPr>
      <w:rPr>
        <w:rFonts w:hint="default"/>
      </w:rPr>
    </w:lvl>
    <w:lvl w:ilvl="1" w:tplc="8C98216C" w:tentative="1">
      <w:start w:val="1"/>
      <w:numFmt w:val="lowerLetter"/>
      <w:lvlText w:val="%2."/>
      <w:lvlJc w:val="left"/>
      <w:pPr>
        <w:ind w:left="1789" w:hanging="360"/>
      </w:pPr>
    </w:lvl>
    <w:lvl w:ilvl="2" w:tplc="B4D01F8C" w:tentative="1">
      <w:start w:val="1"/>
      <w:numFmt w:val="lowerRoman"/>
      <w:lvlText w:val="%3."/>
      <w:lvlJc w:val="right"/>
      <w:pPr>
        <w:ind w:left="2509" w:hanging="180"/>
      </w:pPr>
    </w:lvl>
    <w:lvl w:ilvl="3" w:tplc="C14E83B0" w:tentative="1">
      <w:start w:val="1"/>
      <w:numFmt w:val="decimal"/>
      <w:lvlText w:val="%4."/>
      <w:lvlJc w:val="left"/>
      <w:pPr>
        <w:ind w:left="3229" w:hanging="360"/>
      </w:pPr>
    </w:lvl>
    <w:lvl w:ilvl="4" w:tplc="7018E1CC" w:tentative="1">
      <w:start w:val="1"/>
      <w:numFmt w:val="lowerLetter"/>
      <w:lvlText w:val="%5."/>
      <w:lvlJc w:val="left"/>
      <w:pPr>
        <w:ind w:left="3949" w:hanging="360"/>
      </w:pPr>
    </w:lvl>
    <w:lvl w:ilvl="5" w:tplc="F2067218" w:tentative="1">
      <w:start w:val="1"/>
      <w:numFmt w:val="lowerRoman"/>
      <w:lvlText w:val="%6."/>
      <w:lvlJc w:val="right"/>
      <w:pPr>
        <w:ind w:left="4669" w:hanging="180"/>
      </w:pPr>
    </w:lvl>
    <w:lvl w:ilvl="6" w:tplc="611A7CBA" w:tentative="1">
      <w:start w:val="1"/>
      <w:numFmt w:val="decimal"/>
      <w:lvlText w:val="%7."/>
      <w:lvlJc w:val="left"/>
      <w:pPr>
        <w:ind w:left="5389" w:hanging="360"/>
      </w:pPr>
    </w:lvl>
    <w:lvl w:ilvl="7" w:tplc="4D2C2138" w:tentative="1">
      <w:start w:val="1"/>
      <w:numFmt w:val="lowerLetter"/>
      <w:lvlText w:val="%8."/>
      <w:lvlJc w:val="left"/>
      <w:pPr>
        <w:ind w:left="6109" w:hanging="360"/>
      </w:pPr>
    </w:lvl>
    <w:lvl w:ilvl="8" w:tplc="E3A4B120" w:tentative="1">
      <w:start w:val="1"/>
      <w:numFmt w:val="lowerRoman"/>
      <w:lvlText w:val="%9."/>
      <w:lvlJc w:val="right"/>
      <w:pPr>
        <w:ind w:left="6829" w:hanging="180"/>
      </w:pPr>
    </w:lvl>
  </w:abstractNum>
  <w:abstractNum w:abstractNumId="37">
    <w:nsid w:val="7AE621C7"/>
    <w:multiLevelType w:val="hybridMultilevel"/>
    <w:tmpl w:val="F25EBB3A"/>
    <w:lvl w:ilvl="0" w:tplc="F06CF2C0">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num w:numId="1">
    <w:abstractNumId w:val="0"/>
  </w:num>
  <w:num w:numId="2">
    <w:abstractNumId w:val="24"/>
  </w:num>
  <w:num w:numId="3">
    <w:abstractNumId w:val="4"/>
  </w:num>
  <w:num w:numId="4">
    <w:abstractNumId w:val="27"/>
  </w:num>
  <w:num w:numId="5">
    <w:abstractNumId w:val="32"/>
  </w:num>
  <w:num w:numId="6">
    <w:abstractNumId w:val="31"/>
  </w:num>
  <w:num w:numId="7">
    <w:abstractNumId w:val="22"/>
  </w:num>
  <w:num w:numId="8">
    <w:abstractNumId w:val="28"/>
  </w:num>
  <w:num w:numId="9">
    <w:abstractNumId w:val="20"/>
  </w:num>
  <w:num w:numId="10">
    <w:abstractNumId w:val="18"/>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
  </w:num>
  <w:num w:numId="15">
    <w:abstractNumId w:val="21"/>
  </w:num>
  <w:num w:numId="16">
    <w:abstractNumId w:val="6"/>
  </w:num>
  <w:num w:numId="17">
    <w:abstractNumId w:val="3"/>
  </w:num>
  <w:num w:numId="18">
    <w:abstractNumId w:val="23"/>
  </w:num>
  <w:num w:numId="19">
    <w:abstractNumId w:val="5"/>
  </w:num>
  <w:num w:numId="20">
    <w:abstractNumId w:val="19"/>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9"/>
  </w:num>
  <w:num w:numId="26">
    <w:abstractNumId w:val="11"/>
  </w:num>
  <w:num w:numId="27">
    <w:abstractNumId w:val="17"/>
  </w:num>
  <w:num w:numId="28">
    <w:abstractNumId w:val="36"/>
  </w:num>
  <w:num w:numId="29">
    <w:abstractNumId w:val="8"/>
  </w:num>
  <w:num w:numId="30">
    <w:abstractNumId w:val="10"/>
  </w:num>
  <w:num w:numId="31">
    <w:abstractNumId w:val="2"/>
  </w:num>
  <w:num w:numId="32">
    <w:abstractNumId w:val="37"/>
  </w:num>
  <w:num w:numId="33">
    <w:abstractNumId w:val="25"/>
  </w:num>
  <w:num w:numId="34">
    <w:abstractNumId w:val="34"/>
  </w:num>
  <w:num w:numId="35">
    <w:abstractNumId w:val="26"/>
  </w:num>
  <w:num w:numId="36">
    <w:abstractNumId w:val="30"/>
  </w:num>
  <w:num w:numId="37">
    <w:abstractNumId w:val="15"/>
  </w:num>
  <w:num w:numId="38">
    <w:abstractNumId w:val="7"/>
  </w:num>
  <w:num w:numId="39">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490"/>
    <w:rsid w:val="00000688"/>
    <w:rsid w:val="00000FD5"/>
    <w:rsid w:val="00001671"/>
    <w:rsid w:val="00001756"/>
    <w:rsid w:val="00001BCC"/>
    <w:rsid w:val="00002A44"/>
    <w:rsid w:val="00004094"/>
    <w:rsid w:val="000048B8"/>
    <w:rsid w:val="00004ECB"/>
    <w:rsid w:val="00005756"/>
    <w:rsid w:val="00005CFE"/>
    <w:rsid w:val="00007512"/>
    <w:rsid w:val="0000775F"/>
    <w:rsid w:val="00007E62"/>
    <w:rsid w:val="0001076A"/>
    <w:rsid w:val="000107C1"/>
    <w:rsid w:val="00010970"/>
    <w:rsid w:val="0001178C"/>
    <w:rsid w:val="0001338C"/>
    <w:rsid w:val="00014208"/>
    <w:rsid w:val="0001573A"/>
    <w:rsid w:val="0001583C"/>
    <w:rsid w:val="00016049"/>
    <w:rsid w:val="00016374"/>
    <w:rsid w:val="000166D0"/>
    <w:rsid w:val="00016F46"/>
    <w:rsid w:val="00020EFE"/>
    <w:rsid w:val="000217E6"/>
    <w:rsid w:val="00021924"/>
    <w:rsid w:val="00022312"/>
    <w:rsid w:val="000225C5"/>
    <w:rsid w:val="000246E6"/>
    <w:rsid w:val="0002498A"/>
    <w:rsid w:val="00024FFA"/>
    <w:rsid w:val="00026EBA"/>
    <w:rsid w:val="000276D3"/>
    <w:rsid w:val="0002771A"/>
    <w:rsid w:val="0003054E"/>
    <w:rsid w:val="00030CE6"/>
    <w:rsid w:val="00031E45"/>
    <w:rsid w:val="000327F6"/>
    <w:rsid w:val="00033E95"/>
    <w:rsid w:val="00035D29"/>
    <w:rsid w:val="00035DF6"/>
    <w:rsid w:val="000368DD"/>
    <w:rsid w:val="00036C56"/>
    <w:rsid w:val="00037BD8"/>
    <w:rsid w:val="000443F0"/>
    <w:rsid w:val="000446FF"/>
    <w:rsid w:val="00044E73"/>
    <w:rsid w:val="00046A08"/>
    <w:rsid w:val="00046E3C"/>
    <w:rsid w:val="000503C9"/>
    <w:rsid w:val="00050C69"/>
    <w:rsid w:val="0005149D"/>
    <w:rsid w:val="00051B34"/>
    <w:rsid w:val="00052087"/>
    <w:rsid w:val="000530FE"/>
    <w:rsid w:val="00053385"/>
    <w:rsid w:val="000541AA"/>
    <w:rsid w:val="000553CB"/>
    <w:rsid w:val="00055464"/>
    <w:rsid w:val="00055F63"/>
    <w:rsid w:val="00057ED5"/>
    <w:rsid w:val="0006006F"/>
    <w:rsid w:val="00060263"/>
    <w:rsid w:val="00061F67"/>
    <w:rsid w:val="0006280B"/>
    <w:rsid w:val="00064548"/>
    <w:rsid w:val="00065373"/>
    <w:rsid w:val="00065AA0"/>
    <w:rsid w:val="000660A7"/>
    <w:rsid w:val="00071F6C"/>
    <w:rsid w:val="00072733"/>
    <w:rsid w:val="00075D18"/>
    <w:rsid w:val="00076EAF"/>
    <w:rsid w:val="00077CAB"/>
    <w:rsid w:val="0008071A"/>
    <w:rsid w:val="000809DE"/>
    <w:rsid w:val="00080EAE"/>
    <w:rsid w:val="000818E9"/>
    <w:rsid w:val="00082CB4"/>
    <w:rsid w:val="00082CC5"/>
    <w:rsid w:val="00084B20"/>
    <w:rsid w:val="000855DA"/>
    <w:rsid w:val="000857FD"/>
    <w:rsid w:val="00086844"/>
    <w:rsid w:val="00086B68"/>
    <w:rsid w:val="00090DC8"/>
    <w:rsid w:val="00091056"/>
    <w:rsid w:val="00091D52"/>
    <w:rsid w:val="00092B05"/>
    <w:rsid w:val="0009304D"/>
    <w:rsid w:val="00094438"/>
    <w:rsid w:val="00094B1C"/>
    <w:rsid w:val="00094C44"/>
    <w:rsid w:val="00095AA1"/>
    <w:rsid w:val="00097C43"/>
    <w:rsid w:val="00097D4E"/>
    <w:rsid w:val="000A0402"/>
    <w:rsid w:val="000A3EC9"/>
    <w:rsid w:val="000A4E77"/>
    <w:rsid w:val="000A5185"/>
    <w:rsid w:val="000A58D7"/>
    <w:rsid w:val="000A6434"/>
    <w:rsid w:val="000A6CC2"/>
    <w:rsid w:val="000A7089"/>
    <w:rsid w:val="000A78E9"/>
    <w:rsid w:val="000B0441"/>
    <w:rsid w:val="000B0925"/>
    <w:rsid w:val="000B0DC3"/>
    <w:rsid w:val="000B1109"/>
    <w:rsid w:val="000B2341"/>
    <w:rsid w:val="000B2CB6"/>
    <w:rsid w:val="000B2F94"/>
    <w:rsid w:val="000B3B83"/>
    <w:rsid w:val="000B499D"/>
    <w:rsid w:val="000B4DEF"/>
    <w:rsid w:val="000B4EB6"/>
    <w:rsid w:val="000B53AF"/>
    <w:rsid w:val="000B5DD0"/>
    <w:rsid w:val="000B7A66"/>
    <w:rsid w:val="000B7C97"/>
    <w:rsid w:val="000B7E6E"/>
    <w:rsid w:val="000C0D2D"/>
    <w:rsid w:val="000C114B"/>
    <w:rsid w:val="000C1223"/>
    <w:rsid w:val="000C2497"/>
    <w:rsid w:val="000C29A4"/>
    <w:rsid w:val="000C2E2C"/>
    <w:rsid w:val="000C2EA0"/>
    <w:rsid w:val="000C34EA"/>
    <w:rsid w:val="000C387F"/>
    <w:rsid w:val="000C5B27"/>
    <w:rsid w:val="000C6A36"/>
    <w:rsid w:val="000C7312"/>
    <w:rsid w:val="000C7BCD"/>
    <w:rsid w:val="000C7EE4"/>
    <w:rsid w:val="000D157C"/>
    <w:rsid w:val="000D1964"/>
    <w:rsid w:val="000D2C63"/>
    <w:rsid w:val="000D2EDC"/>
    <w:rsid w:val="000D30D9"/>
    <w:rsid w:val="000D3B06"/>
    <w:rsid w:val="000D48E1"/>
    <w:rsid w:val="000D4A6E"/>
    <w:rsid w:val="000D531C"/>
    <w:rsid w:val="000D7404"/>
    <w:rsid w:val="000D7B07"/>
    <w:rsid w:val="000D7E2D"/>
    <w:rsid w:val="000E0B19"/>
    <w:rsid w:val="000E1B22"/>
    <w:rsid w:val="000E287F"/>
    <w:rsid w:val="000E2F1E"/>
    <w:rsid w:val="000E3A00"/>
    <w:rsid w:val="000E3C10"/>
    <w:rsid w:val="000E76C2"/>
    <w:rsid w:val="000F0018"/>
    <w:rsid w:val="000F0955"/>
    <w:rsid w:val="000F1A9F"/>
    <w:rsid w:val="000F1ABB"/>
    <w:rsid w:val="000F1EF7"/>
    <w:rsid w:val="000F1F3D"/>
    <w:rsid w:val="000F203F"/>
    <w:rsid w:val="000F275A"/>
    <w:rsid w:val="000F3CCF"/>
    <w:rsid w:val="000F4635"/>
    <w:rsid w:val="000F51E7"/>
    <w:rsid w:val="000F585A"/>
    <w:rsid w:val="000F7C94"/>
    <w:rsid w:val="000F7FDE"/>
    <w:rsid w:val="001008E2"/>
    <w:rsid w:val="00100C54"/>
    <w:rsid w:val="0010152D"/>
    <w:rsid w:val="0010185E"/>
    <w:rsid w:val="001018F0"/>
    <w:rsid w:val="00102FBC"/>
    <w:rsid w:val="0010349A"/>
    <w:rsid w:val="00103735"/>
    <w:rsid w:val="00103AE4"/>
    <w:rsid w:val="00104697"/>
    <w:rsid w:val="001049E2"/>
    <w:rsid w:val="00104CEB"/>
    <w:rsid w:val="001055D6"/>
    <w:rsid w:val="00106E9D"/>
    <w:rsid w:val="00106FAE"/>
    <w:rsid w:val="00107193"/>
    <w:rsid w:val="00110066"/>
    <w:rsid w:val="0011194D"/>
    <w:rsid w:val="00112F74"/>
    <w:rsid w:val="001132FD"/>
    <w:rsid w:val="00113666"/>
    <w:rsid w:val="00113EC3"/>
    <w:rsid w:val="001146C3"/>
    <w:rsid w:val="00114F83"/>
    <w:rsid w:val="001165CF"/>
    <w:rsid w:val="00117049"/>
    <w:rsid w:val="001170C1"/>
    <w:rsid w:val="0011711C"/>
    <w:rsid w:val="001172AD"/>
    <w:rsid w:val="00117590"/>
    <w:rsid w:val="00120DDA"/>
    <w:rsid w:val="00121424"/>
    <w:rsid w:val="00121A79"/>
    <w:rsid w:val="00122490"/>
    <w:rsid w:val="0012265B"/>
    <w:rsid w:val="00122AC6"/>
    <w:rsid w:val="00123EAA"/>
    <w:rsid w:val="00124985"/>
    <w:rsid w:val="0012550F"/>
    <w:rsid w:val="00130E3F"/>
    <w:rsid w:val="00130F7F"/>
    <w:rsid w:val="00131E2C"/>
    <w:rsid w:val="00131EDC"/>
    <w:rsid w:val="00132253"/>
    <w:rsid w:val="00132804"/>
    <w:rsid w:val="00133CAA"/>
    <w:rsid w:val="00133D41"/>
    <w:rsid w:val="0013419B"/>
    <w:rsid w:val="001344C0"/>
    <w:rsid w:val="0013507D"/>
    <w:rsid w:val="00135686"/>
    <w:rsid w:val="001362E0"/>
    <w:rsid w:val="0013737F"/>
    <w:rsid w:val="00137BE4"/>
    <w:rsid w:val="00137CEE"/>
    <w:rsid w:val="00137E50"/>
    <w:rsid w:val="00140604"/>
    <w:rsid w:val="001407C7"/>
    <w:rsid w:val="00141898"/>
    <w:rsid w:val="00141F8D"/>
    <w:rsid w:val="00143231"/>
    <w:rsid w:val="0014345F"/>
    <w:rsid w:val="00143D41"/>
    <w:rsid w:val="00143E26"/>
    <w:rsid w:val="00143FF2"/>
    <w:rsid w:val="001441E6"/>
    <w:rsid w:val="00145F60"/>
    <w:rsid w:val="0014695D"/>
    <w:rsid w:val="00147C02"/>
    <w:rsid w:val="0015178B"/>
    <w:rsid w:val="00152392"/>
    <w:rsid w:val="00152679"/>
    <w:rsid w:val="0015359F"/>
    <w:rsid w:val="001538E3"/>
    <w:rsid w:val="00153E1D"/>
    <w:rsid w:val="0015482B"/>
    <w:rsid w:val="001549AE"/>
    <w:rsid w:val="0015510A"/>
    <w:rsid w:val="00155352"/>
    <w:rsid w:val="001554D2"/>
    <w:rsid w:val="001569FB"/>
    <w:rsid w:val="001620CA"/>
    <w:rsid w:val="00162BBD"/>
    <w:rsid w:val="00163BCD"/>
    <w:rsid w:val="00163EB1"/>
    <w:rsid w:val="001644A6"/>
    <w:rsid w:val="0016457A"/>
    <w:rsid w:val="001658A0"/>
    <w:rsid w:val="00165B35"/>
    <w:rsid w:val="00167688"/>
    <w:rsid w:val="0017132F"/>
    <w:rsid w:val="001723D1"/>
    <w:rsid w:val="00172534"/>
    <w:rsid w:val="00173FC7"/>
    <w:rsid w:val="001744BF"/>
    <w:rsid w:val="00174F33"/>
    <w:rsid w:val="00176E52"/>
    <w:rsid w:val="00177182"/>
    <w:rsid w:val="001771BD"/>
    <w:rsid w:val="001778C4"/>
    <w:rsid w:val="00177AC2"/>
    <w:rsid w:val="00180C8D"/>
    <w:rsid w:val="00180CC8"/>
    <w:rsid w:val="00181C50"/>
    <w:rsid w:val="0018206A"/>
    <w:rsid w:val="001820AE"/>
    <w:rsid w:val="00182D32"/>
    <w:rsid w:val="00182E8D"/>
    <w:rsid w:val="00183700"/>
    <w:rsid w:val="0018384B"/>
    <w:rsid w:val="001838B1"/>
    <w:rsid w:val="00183986"/>
    <w:rsid w:val="00186E5F"/>
    <w:rsid w:val="0018775B"/>
    <w:rsid w:val="00187CF5"/>
    <w:rsid w:val="00192BF3"/>
    <w:rsid w:val="00192CA3"/>
    <w:rsid w:val="001938A0"/>
    <w:rsid w:val="00193A29"/>
    <w:rsid w:val="00193D87"/>
    <w:rsid w:val="0019431D"/>
    <w:rsid w:val="00195828"/>
    <w:rsid w:val="0019638D"/>
    <w:rsid w:val="00196586"/>
    <w:rsid w:val="00196D2F"/>
    <w:rsid w:val="00196D7E"/>
    <w:rsid w:val="001978DA"/>
    <w:rsid w:val="001A0C17"/>
    <w:rsid w:val="001A15B7"/>
    <w:rsid w:val="001A1BD7"/>
    <w:rsid w:val="001A1CE8"/>
    <w:rsid w:val="001A49DD"/>
    <w:rsid w:val="001A5104"/>
    <w:rsid w:val="001A5393"/>
    <w:rsid w:val="001A62C3"/>
    <w:rsid w:val="001A63B7"/>
    <w:rsid w:val="001A67D8"/>
    <w:rsid w:val="001A69FA"/>
    <w:rsid w:val="001A7333"/>
    <w:rsid w:val="001A74E7"/>
    <w:rsid w:val="001B0186"/>
    <w:rsid w:val="001B026B"/>
    <w:rsid w:val="001B038C"/>
    <w:rsid w:val="001B49B5"/>
    <w:rsid w:val="001B5153"/>
    <w:rsid w:val="001B596F"/>
    <w:rsid w:val="001B6271"/>
    <w:rsid w:val="001B78E4"/>
    <w:rsid w:val="001B7A1C"/>
    <w:rsid w:val="001B7F26"/>
    <w:rsid w:val="001C0281"/>
    <w:rsid w:val="001C14D5"/>
    <w:rsid w:val="001C20C1"/>
    <w:rsid w:val="001C2307"/>
    <w:rsid w:val="001C4122"/>
    <w:rsid w:val="001C4815"/>
    <w:rsid w:val="001C59B6"/>
    <w:rsid w:val="001C6C07"/>
    <w:rsid w:val="001C7AA0"/>
    <w:rsid w:val="001C7BF5"/>
    <w:rsid w:val="001D0074"/>
    <w:rsid w:val="001D06DE"/>
    <w:rsid w:val="001D0AD8"/>
    <w:rsid w:val="001D1849"/>
    <w:rsid w:val="001D18EB"/>
    <w:rsid w:val="001D1C7C"/>
    <w:rsid w:val="001D27AC"/>
    <w:rsid w:val="001D2D0A"/>
    <w:rsid w:val="001D32E2"/>
    <w:rsid w:val="001D3E29"/>
    <w:rsid w:val="001D4C52"/>
    <w:rsid w:val="001D4E35"/>
    <w:rsid w:val="001D521D"/>
    <w:rsid w:val="001D534F"/>
    <w:rsid w:val="001D62C1"/>
    <w:rsid w:val="001D77F4"/>
    <w:rsid w:val="001D7E29"/>
    <w:rsid w:val="001E0626"/>
    <w:rsid w:val="001E1E1E"/>
    <w:rsid w:val="001E30C8"/>
    <w:rsid w:val="001E3592"/>
    <w:rsid w:val="001E4B4E"/>
    <w:rsid w:val="001E5226"/>
    <w:rsid w:val="001E6F38"/>
    <w:rsid w:val="001E758A"/>
    <w:rsid w:val="001E7D8F"/>
    <w:rsid w:val="001E7FF3"/>
    <w:rsid w:val="001F0B70"/>
    <w:rsid w:val="001F18D4"/>
    <w:rsid w:val="001F20B7"/>
    <w:rsid w:val="001F2BFF"/>
    <w:rsid w:val="001F32B6"/>
    <w:rsid w:val="001F3B16"/>
    <w:rsid w:val="001F3FB8"/>
    <w:rsid w:val="001F4266"/>
    <w:rsid w:val="001F446A"/>
    <w:rsid w:val="001F51DF"/>
    <w:rsid w:val="001F51EE"/>
    <w:rsid w:val="001F5673"/>
    <w:rsid w:val="001F69BF"/>
    <w:rsid w:val="001F726A"/>
    <w:rsid w:val="001F75DE"/>
    <w:rsid w:val="0020008C"/>
    <w:rsid w:val="00200899"/>
    <w:rsid w:val="00200E20"/>
    <w:rsid w:val="00201238"/>
    <w:rsid w:val="00201CD1"/>
    <w:rsid w:val="002027DD"/>
    <w:rsid w:val="00203618"/>
    <w:rsid w:val="00204247"/>
    <w:rsid w:val="00205092"/>
    <w:rsid w:val="00205C68"/>
    <w:rsid w:val="00206902"/>
    <w:rsid w:val="00206936"/>
    <w:rsid w:val="00207042"/>
    <w:rsid w:val="0020718E"/>
    <w:rsid w:val="00207CE4"/>
    <w:rsid w:val="00207FB1"/>
    <w:rsid w:val="00210012"/>
    <w:rsid w:val="002113F1"/>
    <w:rsid w:val="00212099"/>
    <w:rsid w:val="00212AAD"/>
    <w:rsid w:val="00212DD3"/>
    <w:rsid w:val="00213B62"/>
    <w:rsid w:val="00214520"/>
    <w:rsid w:val="00214FA8"/>
    <w:rsid w:val="00216578"/>
    <w:rsid w:val="00217773"/>
    <w:rsid w:val="002216D7"/>
    <w:rsid w:val="00221AD6"/>
    <w:rsid w:val="002250D2"/>
    <w:rsid w:val="0022510B"/>
    <w:rsid w:val="00226177"/>
    <w:rsid w:val="00226187"/>
    <w:rsid w:val="00226956"/>
    <w:rsid w:val="00226DCF"/>
    <w:rsid w:val="002319E3"/>
    <w:rsid w:val="00232B87"/>
    <w:rsid w:val="0023315E"/>
    <w:rsid w:val="0023423D"/>
    <w:rsid w:val="002351CB"/>
    <w:rsid w:val="00236C85"/>
    <w:rsid w:val="00236DA4"/>
    <w:rsid w:val="00237BE0"/>
    <w:rsid w:val="002402E0"/>
    <w:rsid w:val="0024053D"/>
    <w:rsid w:val="002439DB"/>
    <w:rsid w:val="00246BF7"/>
    <w:rsid w:val="00247271"/>
    <w:rsid w:val="00247498"/>
    <w:rsid w:val="00247606"/>
    <w:rsid w:val="002477C4"/>
    <w:rsid w:val="002501ED"/>
    <w:rsid w:val="00250755"/>
    <w:rsid w:val="00252019"/>
    <w:rsid w:val="002527B6"/>
    <w:rsid w:val="002530F9"/>
    <w:rsid w:val="00255802"/>
    <w:rsid w:val="002559C7"/>
    <w:rsid w:val="00256BE0"/>
    <w:rsid w:val="00257227"/>
    <w:rsid w:val="002577D9"/>
    <w:rsid w:val="0026027F"/>
    <w:rsid w:val="00260BFB"/>
    <w:rsid w:val="00263857"/>
    <w:rsid w:val="002642FE"/>
    <w:rsid w:val="00265744"/>
    <w:rsid w:val="0026637F"/>
    <w:rsid w:val="002664BC"/>
    <w:rsid w:val="00266538"/>
    <w:rsid w:val="002675ED"/>
    <w:rsid w:val="0026768C"/>
    <w:rsid w:val="00270175"/>
    <w:rsid w:val="00270DB9"/>
    <w:rsid w:val="00271678"/>
    <w:rsid w:val="00271E0C"/>
    <w:rsid w:val="00274CEB"/>
    <w:rsid w:val="00276123"/>
    <w:rsid w:val="00276772"/>
    <w:rsid w:val="00277E47"/>
    <w:rsid w:val="0028057D"/>
    <w:rsid w:val="00283DC1"/>
    <w:rsid w:val="00284651"/>
    <w:rsid w:val="00285607"/>
    <w:rsid w:val="0028785F"/>
    <w:rsid w:val="002902AF"/>
    <w:rsid w:val="00290313"/>
    <w:rsid w:val="00291805"/>
    <w:rsid w:val="00291B73"/>
    <w:rsid w:val="00293669"/>
    <w:rsid w:val="0029386B"/>
    <w:rsid w:val="00293B81"/>
    <w:rsid w:val="00294505"/>
    <w:rsid w:val="00294A09"/>
    <w:rsid w:val="00295068"/>
    <w:rsid w:val="002957A0"/>
    <w:rsid w:val="0029660D"/>
    <w:rsid w:val="002A09DB"/>
    <w:rsid w:val="002A0C9F"/>
    <w:rsid w:val="002A1DC1"/>
    <w:rsid w:val="002A24E4"/>
    <w:rsid w:val="002A3A20"/>
    <w:rsid w:val="002A4CB5"/>
    <w:rsid w:val="002A61B8"/>
    <w:rsid w:val="002A645A"/>
    <w:rsid w:val="002A6622"/>
    <w:rsid w:val="002A6E7C"/>
    <w:rsid w:val="002B060E"/>
    <w:rsid w:val="002B0BE0"/>
    <w:rsid w:val="002B15BD"/>
    <w:rsid w:val="002B1DC3"/>
    <w:rsid w:val="002B249A"/>
    <w:rsid w:val="002B250F"/>
    <w:rsid w:val="002B4324"/>
    <w:rsid w:val="002B46E5"/>
    <w:rsid w:val="002B511F"/>
    <w:rsid w:val="002B533F"/>
    <w:rsid w:val="002B65E6"/>
    <w:rsid w:val="002B79CF"/>
    <w:rsid w:val="002C0D06"/>
    <w:rsid w:val="002C1620"/>
    <w:rsid w:val="002C4288"/>
    <w:rsid w:val="002C4594"/>
    <w:rsid w:val="002C45E5"/>
    <w:rsid w:val="002C4F04"/>
    <w:rsid w:val="002C5023"/>
    <w:rsid w:val="002C5B5B"/>
    <w:rsid w:val="002C5FF9"/>
    <w:rsid w:val="002C664F"/>
    <w:rsid w:val="002C6CD4"/>
    <w:rsid w:val="002C7798"/>
    <w:rsid w:val="002D0031"/>
    <w:rsid w:val="002D1430"/>
    <w:rsid w:val="002D1E10"/>
    <w:rsid w:val="002D2D94"/>
    <w:rsid w:val="002D2E7D"/>
    <w:rsid w:val="002D319D"/>
    <w:rsid w:val="002D3506"/>
    <w:rsid w:val="002D3577"/>
    <w:rsid w:val="002D42EA"/>
    <w:rsid w:val="002D5322"/>
    <w:rsid w:val="002D55C6"/>
    <w:rsid w:val="002D5677"/>
    <w:rsid w:val="002D5A86"/>
    <w:rsid w:val="002D5C20"/>
    <w:rsid w:val="002D5D07"/>
    <w:rsid w:val="002D60F4"/>
    <w:rsid w:val="002D700C"/>
    <w:rsid w:val="002E015F"/>
    <w:rsid w:val="002E2043"/>
    <w:rsid w:val="002E25C3"/>
    <w:rsid w:val="002E2826"/>
    <w:rsid w:val="002E41CD"/>
    <w:rsid w:val="002E468F"/>
    <w:rsid w:val="002E524B"/>
    <w:rsid w:val="002E5823"/>
    <w:rsid w:val="002E643E"/>
    <w:rsid w:val="002E69A4"/>
    <w:rsid w:val="002E6C81"/>
    <w:rsid w:val="002E7C17"/>
    <w:rsid w:val="002F2B6C"/>
    <w:rsid w:val="002F37C2"/>
    <w:rsid w:val="002F4428"/>
    <w:rsid w:val="002F46B9"/>
    <w:rsid w:val="002F6F48"/>
    <w:rsid w:val="002F6FF4"/>
    <w:rsid w:val="003006A0"/>
    <w:rsid w:val="003016FE"/>
    <w:rsid w:val="00303269"/>
    <w:rsid w:val="00303292"/>
    <w:rsid w:val="00303F29"/>
    <w:rsid w:val="00304659"/>
    <w:rsid w:val="00305371"/>
    <w:rsid w:val="00307631"/>
    <w:rsid w:val="003109D2"/>
    <w:rsid w:val="00310A25"/>
    <w:rsid w:val="003118D6"/>
    <w:rsid w:val="003131F2"/>
    <w:rsid w:val="00313805"/>
    <w:rsid w:val="00314622"/>
    <w:rsid w:val="0031535F"/>
    <w:rsid w:val="003154D2"/>
    <w:rsid w:val="003154FF"/>
    <w:rsid w:val="00316405"/>
    <w:rsid w:val="0032036E"/>
    <w:rsid w:val="00320534"/>
    <w:rsid w:val="00321C84"/>
    <w:rsid w:val="0032243B"/>
    <w:rsid w:val="003232A9"/>
    <w:rsid w:val="00324457"/>
    <w:rsid w:val="00324776"/>
    <w:rsid w:val="0032483F"/>
    <w:rsid w:val="00325145"/>
    <w:rsid w:val="0032549F"/>
    <w:rsid w:val="0032744D"/>
    <w:rsid w:val="00331DFE"/>
    <w:rsid w:val="00331E18"/>
    <w:rsid w:val="00332115"/>
    <w:rsid w:val="00334F0A"/>
    <w:rsid w:val="003353D2"/>
    <w:rsid w:val="00335C6B"/>
    <w:rsid w:val="00336F0F"/>
    <w:rsid w:val="00336F13"/>
    <w:rsid w:val="003376CF"/>
    <w:rsid w:val="00340011"/>
    <w:rsid w:val="0034027E"/>
    <w:rsid w:val="0034053E"/>
    <w:rsid w:val="003411C2"/>
    <w:rsid w:val="003420AB"/>
    <w:rsid w:val="003432A3"/>
    <w:rsid w:val="00344C3B"/>
    <w:rsid w:val="00344D37"/>
    <w:rsid w:val="00344F30"/>
    <w:rsid w:val="003455AC"/>
    <w:rsid w:val="00345F7A"/>
    <w:rsid w:val="003460F3"/>
    <w:rsid w:val="0034611E"/>
    <w:rsid w:val="00346E79"/>
    <w:rsid w:val="00350633"/>
    <w:rsid w:val="003508E6"/>
    <w:rsid w:val="00350FCB"/>
    <w:rsid w:val="00351597"/>
    <w:rsid w:val="00352713"/>
    <w:rsid w:val="00353046"/>
    <w:rsid w:val="00353096"/>
    <w:rsid w:val="003534D3"/>
    <w:rsid w:val="003540AD"/>
    <w:rsid w:val="003546AC"/>
    <w:rsid w:val="0035636B"/>
    <w:rsid w:val="003576A3"/>
    <w:rsid w:val="003603AE"/>
    <w:rsid w:val="003606A5"/>
    <w:rsid w:val="00360C42"/>
    <w:rsid w:val="00360DD2"/>
    <w:rsid w:val="00360F20"/>
    <w:rsid w:val="00362D04"/>
    <w:rsid w:val="0036338C"/>
    <w:rsid w:val="00363896"/>
    <w:rsid w:val="00364DD8"/>
    <w:rsid w:val="00365F3D"/>
    <w:rsid w:val="003667E5"/>
    <w:rsid w:val="00366821"/>
    <w:rsid w:val="00367474"/>
    <w:rsid w:val="00370524"/>
    <w:rsid w:val="00373429"/>
    <w:rsid w:val="0037415A"/>
    <w:rsid w:val="00374659"/>
    <w:rsid w:val="003754DB"/>
    <w:rsid w:val="0037567A"/>
    <w:rsid w:val="0037715F"/>
    <w:rsid w:val="003805C1"/>
    <w:rsid w:val="00381415"/>
    <w:rsid w:val="00381BD0"/>
    <w:rsid w:val="00382FD4"/>
    <w:rsid w:val="0038337A"/>
    <w:rsid w:val="00383445"/>
    <w:rsid w:val="003839CB"/>
    <w:rsid w:val="00385540"/>
    <w:rsid w:val="00387281"/>
    <w:rsid w:val="00387845"/>
    <w:rsid w:val="003879FB"/>
    <w:rsid w:val="00387D7C"/>
    <w:rsid w:val="00390F43"/>
    <w:rsid w:val="003911ED"/>
    <w:rsid w:val="00392E6F"/>
    <w:rsid w:val="003944F1"/>
    <w:rsid w:val="00394892"/>
    <w:rsid w:val="003954F3"/>
    <w:rsid w:val="00395B34"/>
    <w:rsid w:val="00396646"/>
    <w:rsid w:val="00396867"/>
    <w:rsid w:val="00397A3D"/>
    <w:rsid w:val="003A08BD"/>
    <w:rsid w:val="003A124F"/>
    <w:rsid w:val="003A16DA"/>
    <w:rsid w:val="003A2D78"/>
    <w:rsid w:val="003A327F"/>
    <w:rsid w:val="003A3FD5"/>
    <w:rsid w:val="003A47B9"/>
    <w:rsid w:val="003A4979"/>
    <w:rsid w:val="003A5069"/>
    <w:rsid w:val="003A50C9"/>
    <w:rsid w:val="003A6242"/>
    <w:rsid w:val="003A63FB"/>
    <w:rsid w:val="003A713F"/>
    <w:rsid w:val="003B6042"/>
    <w:rsid w:val="003B7584"/>
    <w:rsid w:val="003C057E"/>
    <w:rsid w:val="003C0A9F"/>
    <w:rsid w:val="003C0F53"/>
    <w:rsid w:val="003C10D5"/>
    <w:rsid w:val="003C1C5E"/>
    <w:rsid w:val="003C1D8E"/>
    <w:rsid w:val="003C2832"/>
    <w:rsid w:val="003C29AD"/>
    <w:rsid w:val="003C3F12"/>
    <w:rsid w:val="003C4C56"/>
    <w:rsid w:val="003C5984"/>
    <w:rsid w:val="003C5F3F"/>
    <w:rsid w:val="003C6BBF"/>
    <w:rsid w:val="003D0A9D"/>
    <w:rsid w:val="003D2940"/>
    <w:rsid w:val="003D29CE"/>
    <w:rsid w:val="003D389E"/>
    <w:rsid w:val="003D39E3"/>
    <w:rsid w:val="003D48F4"/>
    <w:rsid w:val="003D5089"/>
    <w:rsid w:val="003D766B"/>
    <w:rsid w:val="003E0DDA"/>
    <w:rsid w:val="003E34FC"/>
    <w:rsid w:val="003E3629"/>
    <w:rsid w:val="003E3F4D"/>
    <w:rsid w:val="003E4E85"/>
    <w:rsid w:val="003E5931"/>
    <w:rsid w:val="003E5960"/>
    <w:rsid w:val="003E64E6"/>
    <w:rsid w:val="003E6C4F"/>
    <w:rsid w:val="003E76B4"/>
    <w:rsid w:val="003F0051"/>
    <w:rsid w:val="003F0F99"/>
    <w:rsid w:val="003F1D9D"/>
    <w:rsid w:val="003F3177"/>
    <w:rsid w:val="003F3EA6"/>
    <w:rsid w:val="003F424B"/>
    <w:rsid w:val="003F53F4"/>
    <w:rsid w:val="003F5469"/>
    <w:rsid w:val="003F5C93"/>
    <w:rsid w:val="003F67C1"/>
    <w:rsid w:val="003F6B24"/>
    <w:rsid w:val="003F7046"/>
    <w:rsid w:val="003F724B"/>
    <w:rsid w:val="003F7265"/>
    <w:rsid w:val="003F7827"/>
    <w:rsid w:val="004002B4"/>
    <w:rsid w:val="00400CA4"/>
    <w:rsid w:val="00402FA3"/>
    <w:rsid w:val="00404BBB"/>
    <w:rsid w:val="004069FB"/>
    <w:rsid w:val="00406EE5"/>
    <w:rsid w:val="004079FE"/>
    <w:rsid w:val="004101C4"/>
    <w:rsid w:val="004117D8"/>
    <w:rsid w:val="00412668"/>
    <w:rsid w:val="00412D10"/>
    <w:rsid w:val="00413E8E"/>
    <w:rsid w:val="00414105"/>
    <w:rsid w:val="00414401"/>
    <w:rsid w:val="0041464A"/>
    <w:rsid w:val="00414939"/>
    <w:rsid w:val="004177C1"/>
    <w:rsid w:val="00422884"/>
    <w:rsid w:val="004228BE"/>
    <w:rsid w:val="0042297C"/>
    <w:rsid w:val="0042395D"/>
    <w:rsid w:val="0042457A"/>
    <w:rsid w:val="004247E2"/>
    <w:rsid w:val="0042489B"/>
    <w:rsid w:val="00424BEC"/>
    <w:rsid w:val="00425C2F"/>
    <w:rsid w:val="004262A7"/>
    <w:rsid w:val="0042674B"/>
    <w:rsid w:val="00427B3E"/>
    <w:rsid w:val="00427F43"/>
    <w:rsid w:val="004304AD"/>
    <w:rsid w:val="00430DB6"/>
    <w:rsid w:val="004313FE"/>
    <w:rsid w:val="00431C8A"/>
    <w:rsid w:val="00431FA6"/>
    <w:rsid w:val="004325B1"/>
    <w:rsid w:val="00433EE6"/>
    <w:rsid w:val="004378FA"/>
    <w:rsid w:val="00437A4B"/>
    <w:rsid w:val="00437B2B"/>
    <w:rsid w:val="00437EE6"/>
    <w:rsid w:val="00440A11"/>
    <w:rsid w:val="0044159F"/>
    <w:rsid w:val="004420AD"/>
    <w:rsid w:val="00443CEA"/>
    <w:rsid w:val="00444955"/>
    <w:rsid w:val="00444F48"/>
    <w:rsid w:val="00445187"/>
    <w:rsid w:val="00445681"/>
    <w:rsid w:val="00445C78"/>
    <w:rsid w:val="00447AA2"/>
    <w:rsid w:val="00447B73"/>
    <w:rsid w:val="00447BA7"/>
    <w:rsid w:val="00451207"/>
    <w:rsid w:val="004517A3"/>
    <w:rsid w:val="00451867"/>
    <w:rsid w:val="004519B6"/>
    <w:rsid w:val="00451AAE"/>
    <w:rsid w:val="00451B71"/>
    <w:rsid w:val="00453856"/>
    <w:rsid w:val="00453EE5"/>
    <w:rsid w:val="00454265"/>
    <w:rsid w:val="00454369"/>
    <w:rsid w:val="004555FB"/>
    <w:rsid w:val="00456561"/>
    <w:rsid w:val="004571AF"/>
    <w:rsid w:val="0046031F"/>
    <w:rsid w:val="004603B3"/>
    <w:rsid w:val="00460AF0"/>
    <w:rsid w:val="0046145D"/>
    <w:rsid w:val="004619B1"/>
    <w:rsid w:val="004647AF"/>
    <w:rsid w:val="00464A35"/>
    <w:rsid w:val="00464A63"/>
    <w:rsid w:val="00464CBD"/>
    <w:rsid w:val="0046712B"/>
    <w:rsid w:val="00467650"/>
    <w:rsid w:val="00470548"/>
    <w:rsid w:val="00471A16"/>
    <w:rsid w:val="00472E18"/>
    <w:rsid w:val="00473B45"/>
    <w:rsid w:val="00473BA5"/>
    <w:rsid w:val="00473E39"/>
    <w:rsid w:val="00475393"/>
    <w:rsid w:val="00476367"/>
    <w:rsid w:val="00476F55"/>
    <w:rsid w:val="00477967"/>
    <w:rsid w:val="00480862"/>
    <w:rsid w:val="0048145D"/>
    <w:rsid w:val="004825BE"/>
    <w:rsid w:val="00483436"/>
    <w:rsid w:val="00483F50"/>
    <w:rsid w:val="00483F53"/>
    <w:rsid w:val="004848E1"/>
    <w:rsid w:val="00485CFA"/>
    <w:rsid w:val="0048621A"/>
    <w:rsid w:val="004865E9"/>
    <w:rsid w:val="00487397"/>
    <w:rsid w:val="00487BDF"/>
    <w:rsid w:val="004907A9"/>
    <w:rsid w:val="00490A3A"/>
    <w:rsid w:val="00490D4B"/>
    <w:rsid w:val="004910F7"/>
    <w:rsid w:val="00491D17"/>
    <w:rsid w:val="00492544"/>
    <w:rsid w:val="00492EB1"/>
    <w:rsid w:val="004952F8"/>
    <w:rsid w:val="004967F9"/>
    <w:rsid w:val="0049761C"/>
    <w:rsid w:val="00497CD5"/>
    <w:rsid w:val="004A0483"/>
    <w:rsid w:val="004A094F"/>
    <w:rsid w:val="004A102B"/>
    <w:rsid w:val="004A244F"/>
    <w:rsid w:val="004A438A"/>
    <w:rsid w:val="004A486D"/>
    <w:rsid w:val="004A5228"/>
    <w:rsid w:val="004A5E5C"/>
    <w:rsid w:val="004A625A"/>
    <w:rsid w:val="004A6368"/>
    <w:rsid w:val="004A68D8"/>
    <w:rsid w:val="004A7050"/>
    <w:rsid w:val="004B0E44"/>
    <w:rsid w:val="004B1B01"/>
    <w:rsid w:val="004B20DA"/>
    <w:rsid w:val="004B30D3"/>
    <w:rsid w:val="004B410D"/>
    <w:rsid w:val="004B4451"/>
    <w:rsid w:val="004B4618"/>
    <w:rsid w:val="004B4AE7"/>
    <w:rsid w:val="004B68E7"/>
    <w:rsid w:val="004B7238"/>
    <w:rsid w:val="004B7718"/>
    <w:rsid w:val="004C0D09"/>
    <w:rsid w:val="004C16BF"/>
    <w:rsid w:val="004C1812"/>
    <w:rsid w:val="004C262B"/>
    <w:rsid w:val="004C3994"/>
    <w:rsid w:val="004C3DEA"/>
    <w:rsid w:val="004C3E06"/>
    <w:rsid w:val="004C47D7"/>
    <w:rsid w:val="004C6C18"/>
    <w:rsid w:val="004C6C46"/>
    <w:rsid w:val="004C6EA1"/>
    <w:rsid w:val="004C7059"/>
    <w:rsid w:val="004C7DDF"/>
    <w:rsid w:val="004C7E0E"/>
    <w:rsid w:val="004C7F40"/>
    <w:rsid w:val="004D0027"/>
    <w:rsid w:val="004D1C01"/>
    <w:rsid w:val="004D1F5B"/>
    <w:rsid w:val="004D34D8"/>
    <w:rsid w:val="004D355F"/>
    <w:rsid w:val="004D3CA0"/>
    <w:rsid w:val="004D432E"/>
    <w:rsid w:val="004D4B9F"/>
    <w:rsid w:val="004D4E07"/>
    <w:rsid w:val="004D4FE2"/>
    <w:rsid w:val="004D50C8"/>
    <w:rsid w:val="004D57A5"/>
    <w:rsid w:val="004D6921"/>
    <w:rsid w:val="004D6FBE"/>
    <w:rsid w:val="004D779B"/>
    <w:rsid w:val="004E09FA"/>
    <w:rsid w:val="004E0D2E"/>
    <w:rsid w:val="004E0D6B"/>
    <w:rsid w:val="004E29AD"/>
    <w:rsid w:val="004E2CF8"/>
    <w:rsid w:val="004E2F2E"/>
    <w:rsid w:val="004E3747"/>
    <w:rsid w:val="004E428E"/>
    <w:rsid w:val="004E43B3"/>
    <w:rsid w:val="004E5220"/>
    <w:rsid w:val="004E5AD7"/>
    <w:rsid w:val="004E64E8"/>
    <w:rsid w:val="004F1E6C"/>
    <w:rsid w:val="004F2150"/>
    <w:rsid w:val="004F244D"/>
    <w:rsid w:val="004F3266"/>
    <w:rsid w:val="004F32E1"/>
    <w:rsid w:val="004F33A2"/>
    <w:rsid w:val="004F3EF2"/>
    <w:rsid w:val="004F4375"/>
    <w:rsid w:val="004F4815"/>
    <w:rsid w:val="004F4CBB"/>
    <w:rsid w:val="004F6A38"/>
    <w:rsid w:val="004F790C"/>
    <w:rsid w:val="00500794"/>
    <w:rsid w:val="00501C1C"/>
    <w:rsid w:val="005023AA"/>
    <w:rsid w:val="00502EB5"/>
    <w:rsid w:val="005039AF"/>
    <w:rsid w:val="00504027"/>
    <w:rsid w:val="00505DBC"/>
    <w:rsid w:val="005072D4"/>
    <w:rsid w:val="005106CA"/>
    <w:rsid w:val="00510F0A"/>
    <w:rsid w:val="005114EC"/>
    <w:rsid w:val="0051225C"/>
    <w:rsid w:val="005125CA"/>
    <w:rsid w:val="00512AFE"/>
    <w:rsid w:val="00512C6D"/>
    <w:rsid w:val="00513572"/>
    <w:rsid w:val="005138BA"/>
    <w:rsid w:val="0051494F"/>
    <w:rsid w:val="005154C1"/>
    <w:rsid w:val="0051584A"/>
    <w:rsid w:val="00515D91"/>
    <w:rsid w:val="005165DF"/>
    <w:rsid w:val="005178AD"/>
    <w:rsid w:val="00517F72"/>
    <w:rsid w:val="00517F73"/>
    <w:rsid w:val="0052041F"/>
    <w:rsid w:val="0052070D"/>
    <w:rsid w:val="0052092E"/>
    <w:rsid w:val="00521400"/>
    <w:rsid w:val="005217D9"/>
    <w:rsid w:val="00521D0E"/>
    <w:rsid w:val="00522C97"/>
    <w:rsid w:val="00523E32"/>
    <w:rsid w:val="00524A6C"/>
    <w:rsid w:val="00524AD9"/>
    <w:rsid w:val="00524D7E"/>
    <w:rsid w:val="00526210"/>
    <w:rsid w:val="00526445"/>
    <w:rsid w:val="005271E4"/>
    <w:rsid w:val="00527681"/>
    <w:rsid w:val="00527982"/>
    <w:rsid w:val="00530245"/>
    <w:rsid w:val="005302D2"/>
    <w:rsid w:val="00533C7D"/>
    <w:rsid w:val="00536A25"/>
    <w:rsid w:val="00536A9D"/>
    <w:rsid w:val="00537501"/>
    <w:rsid w:val="00537FAA"/>
    <w:rsid w:val="00540EDE"/>
    <w:rsid w:val="005410B4"/>
    <w:rsid w:val="00541519"/>
    <w:rsid w:val="00543E8C"/>
    <w:rsid w:val="00544958"/>
    <w:rsid w:val="00544BB6"/>
    <w:rsid w:val="0054557B"/>
    <w:rsid w:val="00546693"/>
    <w:rsid w:val="005470C7"/>
    <w:rsid w:val="005471B7"/>
    <w:rsid w:val="00547997"/>
    <w:rsid w:val="005479D6"/>
    <w:rsid w:val="005523F8"/>
    <w:rsid w:val="00552C36"/>
    <w:rsid w:val="00553C1F"/>
    <w:rsid w:val="00554B3D"/>
    <w:rsid w:val="00554E27"/>
    <w:rsid w:val="0055531B"/>
    <w:rsid w:val="00555B7B"/>
    <w:rsid w:val="00556757"/>
    <w:rsid w:val="00557672"/>
    <w:rsid w:val="005609B7"/>
    <w:rsid w:val="00560A46"/>
    <w:rsid w:val="00560E7A"/>
    <w:rsid w:val="005619DE"/>
    <w:rsid w:val="00562D36"/>
    <w:rsid w:val="00564AE7"/>
    <w:rsid w:val="00564B91"/>
    <w:rsid w:val="00565EA7"/>
    <w:rsid w:val="00567262"/>
    <w:rsid w:val="00567738"/>
    <w:rsid w:val="00567B65"/>
    <w:rsid w:val="005701E8"/>
    <w:rsid w:val="005702C2"/>
    <w:rsid w:val="00570BAC"/>
    <w:rsid w:val="00570FA9"/>
    <w:rsid w:val="00572039"/>
    <w:rsid w:val="005727EF"/>
    <w:rsid w:val="00572AD4"/>
    <w:rsid w:val="00572ECC"/>
    <w:rsid w:val="00573322"/>
    <w:rsid w:val="00573A46"/>
    <w:rsid w:val="00576078"/>
    <w:rsid w:val="0057715C"/>
    <w:rsid w:val="0057791C"/>
    <w:rsid w:val="005813A6"/>
    <w:rsid w:val="00581B79"/>
    <w:rsid w:val="00581C8B"/>
    <w:rsid w:val="00581DDC"/>
    <w:rsid w:val="00581E36"/>
    <w:rsid w:val="00582B43"/>
    <w:rsid w:val="00582B63"/>
    <w:rsid w:val="0058693E"/>
    <w:rsid w:val="005876D1"/>
    <w:rsid w:val="00590BB5"/>
    <w:rsid w:val="00591507"/>
    <w:rsid w:val="00591ADE"/>
    <w:rsid w:val="00592CE1"/>
    <w:rsid w:val="00593DF1"/>
    <w:rsid w:val="00596B7F"/>
    <w:rsid w:val="0059702F"/>
    <w:rsid w:val="005A0ACA"/>
    <w:rsid w:val="005A0CC1"/>
    <w:rsid w:val="005A123B"/>
    <w:rsid w:val="005A34BF"/>
    <w:rsid w:val="005A3537"/>
    <w:rsid w:val="005A368B"/>
    <w:rsid w:val="005A3957"/>
    <w:rsid w:val="005A3A57"/>
    <w:rsid w:val="005A424C"/>
    <w:rsid w:val="005A5350"/>
    <w:rsid w:val="005A5C83"/>
    <w:rsid w:val="005A5CE4"/>
    <w:rsid w:val="005A5EF4"/>
    <w:rsid w:val="005A62A5"/>
    <w:rsid w:val="005A6796"/>
    <w:rsid w:val="005A6BC1"/>
    <w:rsid w:val="005B086B"/>
    <w:rsid w:val="005B12A9"/>
    <w:rsid w:val="005B206B"/>
    <w:rsid w:val="005B2E65"/>
    <w:rsid w:val="005B354D"/>
    <w:rsid w:val="005B399F"/>
    <w:rsid w:val="005B3B93"/>
    <w:rsid w:val="005B3FA4"/>
    <w:rsid w:val="005B4519"/>
    <w:rsid w:val="005B4EE3"/>
    <w:rsid w:val="005B5787"/>
    <w:rsid w:val="005B65C0"/>
    <w:rsid w:val="005B68DB"/>
    <w:rsid w:val="005B6E94"/>
    <w:rsid w:val="005C0C0E"/>
    <w:rsid w:val="005C0E91"/>
    <w:rsid w:val="005C14B3"/>
    <w:rsid w:val="005C18E4"/>
    <w:rsid w:val="005C1CEB"/>
    <w:rsid w:val="005C1E93"/>
    <w:rsid w:val="005C298D"/>
    <w:rsid w:val="005C40F1"/>
    <w:rsid w:val="005C4673"/>
    <w:rsid w:val="005C5D36"/>
    <w:rsid w:val="005C72B9"/>
    <w:rsid w:val="005C7DBF"/>
    <w:rsid w:val="005D0ADF"/>
    <w:rsid w:val="005D18A9"/>
    <w:rsid w:val="005D195F"/>
    <w:rsid w:val="005D1F19"/>
    <w:rsid w:val="005D201F"/>
    <w:rsid w:val="005D2AA8"/>
    <w:rsid w:val="005D31DB"/>
    <w:rsid w:val="005D4720"/>
    <w:rsid w:val="005D4C0C"/>
    <w:rsid w:val="005D5CEE"/>
    <w:rsid w:val="005D60EC"/>
    <w:rsid w:val="005D62DD"/>
    <w:rsid w:val="005D7198"/>
    <w:rsid w:val="005D7AAD"/>
    <w:rsid w:val="005E0B23"/>
    <w:rsid w:val="005E0E14"/>
    <w:rsid w:val="005E0EAB"/>
    <w:rsid w:val="005E0EAE"/>
    <w:rsid w:val="005E17C0"/>
    <w:rsid w:val="005E1D34"/>
    <w:rsid w:val="005E20EC"/>
    <w:rsid w:val="005E3DEA"/>
    <w:rsid w:val="005E41CF"/>
    <w:rsid w:val="005E4592"/>
    <w:rsid w:val="005E550F"/>
    <w:rsid w:val="005E5E0A"/>
    <w:rsid w:val="005E67B7"/>
    <w:rsid w:val="005F0088"/>
    <w:rsid w:val="005F0138"/>
    <w:rsid w:val="005F0152"/>
    <w:rsid w:val="005F0CE8"/>
    <w:rsid w:val="005F0E72"/>
    <w:rsid w:val="005F2961"/>
    <w:rsid w:val="005F2B7C"/>
    <w:rsid w:val="005F37EC"/>
    <w:rsid w:val="005F38A9"/>
    <w:rsid w:val="005F41C8"/>
    <w:rsid w:val="005F4416"/>
    <w:rsid w:val="005F597A"/>
    <w:rsid w:val="005F5D6F"/>
    <w:rsid w:val="005F63B3"/>
    <w:rsid w:val="005F64AB"/>
    <w:rsid w:val="005F74B0"/>
    <w:rsid w:val="005F7C23"/>
    <w:rsid w:val="0060144D"/>
    <w:rsid w:val="00603EC5"/>
    <w:rsid w:val="00604663"/>
    <w:rsid w:val="0060468B"/>
    <w:rsid w:val="006051EF"/>
    <w:rsid w:val="00606101"/>
    <w:rsid w:val="006069BA"/>
    <w:rsid w:val="00610C9E"/>
    <w:rsid w:val="006110CA"/>
    <w:rsid w:val="00612EED"/>
    <w:rsid w:val="00613F15"/>
    <w:rsid w:val="0061426F"/>
    <w:rsid w:val="00614BEC"/>
    <w:rsid w:val="00616334"/>
    <w:rsid w:val="0061695A"/>
    <w:rsid w:val="00620885"/>
    <w:rsid w:val="00620DCB"/>
    <w:rsid w:val="0062160D"/>
    <w:rsid w:val="006216FF"/>
    <w:rsid w:val="0062385E"/>
    <w:rsid w:val="00624019"/>
    <w:rsid w:val="0062419A"/>
    <w:rsid w:val="006242C2"/>
    <w:rsid w:val="00624B20"/>
    <w:rsid w:val="0062570D"/>
    <w:rsid w:val="006262FC"/>
    <w:rsid w:val="0062671F"/>
    <w:rsid w:val="0062761E"/>
    <w:rsid w:val="00630156"/>
    <w:rsid w:val="00631BF6"/>
    <w:rsid w:val="0063393B"/>
    <w:rsid w:val="0063479F"/>
    <w:rsid w:val="006347B7"/>
    <w:rsid w:val="00634CC1"/>
    <w:rsid w:val="00634FE1"/>
    <w:rsid w:val="006354D7"/>
    <w:rsid w:val="00635B50"/>
    <w:rsid w:val="00636CE0"/>
    <w:rsid w:val="00637024"/>
    <w:rsid w:val="00640B96"/>
    <w:rsid w:val="00640BAE"/>
    <w:rsid w:val="00641CED"/>
    <w:rsid w:val="00642008"/>
    <w:rsid w:val="006423F0"/>
    <w:rsid w:val="006426B5"/>
    <w:rsid w:val="006436F8"/>
    <w:rsid w:val="0064444F"/>
    <w:rsid w:val="00644766"/>
    <w:rsid w:val="00644FC5"/>
    <w:rsid w:val="006457EF"/>
    <w:rsid w:val="00646AF8"/>
    <w:rsid w:val="00646E67"/>
    <w:rsid w:val="0064768F"/>
    <w:rsid w:val="00647C74"/>
    <w:rsid w:val="00652BDC"/>
    <w:rsid w:val="006536EC"/>
    <w:rsid w:val="00653EE1"/>
    <w:rsid w:val="00654A85"/>
    <w:rsid w:val="00654CC3"/>
    <w:rsid w:val="0065603D"/>
    <w:rsid w:val="006564A2"/>
    <w:rsid w:val="00656680"/>
    <w:rsid w:val="0065670E"/>
    <w:rsid w:val="00657CB2"/>
    <w:rsid w:val="006600FC"/>
    <w:rsid w:val="00660248"/>
    <w:rsid w:val="0066065F"/>
    <w:rsid w:val="00661068"/>
    <w:rsid w:val="00661673"/>
    <w:rsid w:val="00661C2B"/>
    <w:rsid w:val="00662D7C"/>
    <w:rsid w:val="006648E1"/>
    <w:rsid w:val="00667445"/>
    <w:rsid w:val="00667F5A"/>
    <w:rsid w:val="00670738"/>
    <w:rsid w:val="00670A0B"/>
    <w:rsid w:val="00670CA5"/>
    <w:rsid w:val="00671608"/>
    <w:rsid w:val="00671B14"/>
    <w:rsid w:val="00671B2D"/>
    <w:rsid w:val="0067367B"/>
    <w:rsid w:val="00674EC0"/>
    <w:rsid w:val="006754E1"/>
    <w:rsid w:val="00675D40"/>
    <w:rsid w:val="00675E18"/>
    <w:rsid w:val="00676376"/>
    <w:rsid w:val="0067659A"/>
    <w:rsid w:val="00676F97"/>
    <w:rsid w:val="00677699"/>
    <w:rsid w:val="006800E4"/>
    <w:rsid w:val="00680CE4"/>
    <w:rsid w:val="00680DC4"/>
    <w:rsid w:val="00681551"/>
    <w:rsid w:val="0068166D"/>
    <w:rsid w:val="00681697"/>
    <w:rsid w:val="00681829"/>
    <w:rsid w:val="006819FF"/>
    <w:rsid w:val="0068263A"/>
    <w:rsid w:val="006835F1"/>
    <w:rsid w:val="0068482D"/>
    <w:rsid w:val="00684E0A"/>
    <w:rsid w:val="00684E41"/>
    <w:rsid w:val="00685BAB"/>
    <w:rsid w:val="00686075"/>
    <w:rsid w:val="0068726B"/>
    <w:rsid w:val="00690537"/>
    <w:rsid w:val="006917F5"/>
    <w:rsid w:val="006920F7"/>
    <w:rsid w:val="00693499"/>
    <w:rsid w:val="006934CF"/>
    <w:rsid w:val="00693D78"/>
    <w:rsid w:val="00695A86"/>
    <w:rsid w:val="0069613C"/>
    <w:rsid w:val="00696EB9"/>
    <w:rsid w:val="00696FF1"/>
    <w:rsid w:val="0069729B"/>
    <w:rsid w:val="00697B98"/>
    <w:rsid w:val="006A07EA"/>
    <w:rsid w:val="006A133B"/>
    <w:rsid w:val="006A181A"/>
    <w:rsid w:val="006A1E09"/>
    <w:rsid w:val="006A50F1"/>
    <w:rsid w:val="006A5D96"/>
    <w:rsid w:val="006A60A3"/>
    <w:rsid w:val="006A7419"/>
    <w:rsid w:val="006A7BDE"/>
    <w:rsid w:val="006B12B8"/>
    <w:rsid w:val="006B21DB"/>
    <w:rsid w:val="006B2291"/>
    <w:rsid w:val="006B42E9"/>
    <w:rsid w:val="006B43F3"/>
    <w:rsid w:val="006B4CAE"/>
    <w:rsid w:val="006B50A5"/>
    <w:rsid w:val="006B6202"/>
    <w:rsid w:val="006B6B90"/>
    <w:rsid w:val="006B6FD9"/>
    <w:rsid w:val="006B74D2"/>
    <w:rsid w:val="006B7577"/>
    <w:rsid w:val="006C296E"/>
    <w:rsid w:val="006C4303"/>
    <w:rsid w:val="006C46BF"/>
    <w:rsid w:val="006C4E7E"/>
    <w:rsid w:val="006C4EFE"/>
    <w:rsid w:val="006C59CC"/>
    <w:rsid w:val="006C6255"/>
    <w:rsid w:val="006C6419"/>
    <w:rsid w:val="006C6B16"/>
    <w:rsid w:val="006C76C0"/>
    <w:rsid w:val="006C79A1"/>
    <w:rsid w:val="006D071B"/>
    <w:rsid w:val="006D0F8E"/>
    <w:rsid w:val="006D117B"/>
    <w:rsid w:val="006D23EE"/>
    <w:rsid w:val="006D2797"/>
    <w:rsid w:val="006D2D92"/>
    <w:rsid w:val="006D469A"/>
    <w:rsid w:val="006D4A8B"/>
    <w:rsid w:val="006D4F66"/>
    <w:rsid w:val="006D4FA4"/>
    <w:rsid w:val="006D5C16"/>
    <w:rsid w:val="006D5F69"/>
    <w:rsid w:val="006D6424"/>
    <w:rsid w:val="006D6827"/>
    <w:rsid w:val="006E060C"/>
    <w:rsid w:val="006E10F5"/>
    <w:rsid w:val="006E1D92"/>
    <w:rsid w:val="006E1E8C"/>
    <w:rsid w:val="006E2B50"/>
    <w:rsid w:val="006E3210"/>
    <w:rsid w:val="006E336F"/>
    <w:rsid w:val="006E3726"/>
    <w:rsid w:val="006E3793"/>
    <w:rsid w:val="006E4886"/>
    <w:rsid w:val="006E6A47"/>
    <w:rsid w:val="006F1336"/>
    <w:rsid w:val="006F342B"/>
    <w:rsid w:val="006F54E6"/>
    <w:rsid w:val="006F6AB2"/>
    <w:rsid w:val="006F7180"/>
    <w:rsid w:val="006F79FB"/>
    <w:rsid w:val="006F7C1C"/>
    <w:rsid w:val="006F7FD0"/>
    <w:rsid w:val="007000F0"/>
    <w:rsid w:val="007007F8"/>
    <w:rsid w:val="0070139A"/>
    <w:rsid w:val="00703923"/>
    <w:rsid w:val="00703A17"/>
    <w:rsid w:val="00704CF7"/>
    <w:rsid w:val="00705B66"/>
    <w:rsid w:val="00705D62"/>
    <w:rsid w:val="00706721"/>
    <w:rsid w:val="007078A9"/>
    <w:rsid w:val="0071099B"/>
    <w:rsid w:val="00711EC3"/>
    <w:rsid w:val="0071260D"/>
    <w:rsid w:val="00712F90"/>
    <w:rsid w:val="007133A2"/>
    <w:rsid w:val="00717C2C"/>
    <w:rsid w:val="00721E38"/>
    <w:rsid w:val="00722EE1"/>
    <w:rsid w:val="00723FAA"/>
    <w:rsid w:val="007244BE"/>
    <w:rsid w:val="007247B1"/>
    <w:rsid w:val="00725123"/>
    <w:rsid w:val="00725F71"/>
    <w:rsid w:val="0072668C"/>
    <w:rsid w:val="007275EF"/>
    <w:rsid w:val="0073091A"/>
    <w:rsid w:val="00731444"/>
    <w:rsid w:val="00731D75"/>
    <w:rsid w:val="007323B2"/>
    <w:rsid w:val="0073300D"/>
    <w:rsid w:val="00733142"/>
    <w:rsid w:val="007337AB"/>
    <w:rsid w:val="00733C59"/>
    <w:rsid w:val="00734444"/>
    <w:rsid w:val="00734B47"/>
    <w:rsid w:val="007361B1"/>
    <w:rsid w:val="0073626C"/>
    <w:rsid w:val="00737505"/>
    <w:rsid w:val="00740037"/>
    <w:rsid w:val="00740DC0"/>
    <w:rsid w:val="007412CC"/>
    <w:rsid w:val="00742124"/>
    <w:rsid w:val="007423A7"/>
    <w:rsid w:val="00742772"/>
    <w:rsid w:val="00742DF6"/>
    <w:rsid w:val="0074367B"/>
    <w:rsid w:val="007436A4"/>
    <w:rsid w:val="00743B1A"/>
    <w:rsid w:val="00744195"/>
    <w:rsid w:val="0074447B"/>
    <w:rsid w:val="007448E2"/>
    <w:rsid w:val="0074499D"/>
    <w:rsid w:val="00744FE0"/>
    <w:rsid w:val="007455CD"/>
    <w:rsid w:val="00745ABF"/>
    <w:rsid w:val="00746509"/>
    <w:rsid w:val="007468C7"/>
    <w:rsid w:val="00746C90"/>
    <w:rsid w:val="00746FAC"/>
    <w:rsid w:val="00750360"/>
    <w:rsid w:val="00750532"/>
    <w:rsid w:val="00750A03"/>
    <w:rsid w:val="00750B55"/>
    <w:rsid w:val="00750DF5"/>
    <w:rsid w:val="00751B5A"/>
    <w:rsid w:val="0075232D"/>
    <w:rsid w:val="0075268F"/>
    <w:rsid w:val="00753261"/>
    <w:rsid w:val="00754C0F"/>
    <w:rsid w:val="00754C1B"/>
    <w:rsid w:val="00754FFB"/>
    <w:rsid w:val="00760EB1"/>
    <w:rsid w:val="00760F1A"/>
    <w:rsid w:val="007612AD"/>
    <w:rsid w:val="0076215C"/>
    <w:rsid w:val="007624C1"/>
    <w:rsid w:val="00762B73"/>
    <w:rsid w:val="00762C7F"/>
    <w:rsid w:val="00763C64"/>
    <w:rsid w:val="0076534B"/>
    <w:rsid w:val="007668BC"/>
    <w:rsid w:val="007668D2"/>
    <w:rsid w:val="00767BA3"/>
    <w:rsid w:val="00767CC6"/>
    <w:rsid w:val="00770822"/>
    <w:rsid w:val="007730E6"/>
    <w:rsid w:val="00773365"/>
    <w:rsid w:val="00774BAC"/>
    <w:rsid w:val="00774BC2"/>
    <w:rsid w:val="007755DA"/>
    <w:rsid w:val="0077568A"/>
    <w:rsid w:val="00776D5E"/>
    <w:rsid w:val="00777030"/>
    <w:rsid w:val="00781258"/>
    <w:rsid w:val="007817D8"/>
    <w:rsid w:val="00782490"/>
    <w:rsid w:val="0078374E"/>
    <w:rsid w:val="00783811"/>
    <w:rsid w:val="00783F8D"/>
    <w:rsid w:val="00784D87"/>
    <w:rsid w:val="00784F42"/>
    <w:rsid w:val="00785379"/>
    <w:rsid w:val="00785755"/>
    <w:rsid w:val="00785AF1"/>
    <w:rsid w:val="00786120"/>
    <w:rsid w:val="007867AB"/>
    <w:rsid w:val="00791C3D"/>
    <w:rsid w:val="00791E77"/>
    <w:rsid w:val="00791EE3"/>
    <w:rsid w:val="00792412"/>
    <w:rsid w:val="00795416"/>
    <w:rsid w:val="00797009"/>
    <w:rsid w:val="0079790C"/>
    <w:rsid w:val="007A1822"/>
    <w:rsid w:val="007A1B5A"/>
    <w:rsid w:val="007A2D8B"/>
    <w:rsid w:val="007A3049"/>
    <w:rsid w:val="007A3984"/>
    <w:rsid w:val="007A3C1C"/>
    <w:rsid w:val="007A4562"/>
    <w:rsid w:val="007A4DEA"/>
    <w:rsid w:val="007A55CF"/>
    <w:rsid w:val="007A69EA"/>
    <w:rsid w:val="007A7156"/>
    <w:rsid w:val="007A7793"/>
    <w:rsid w:val="007A7A34"/>
    <w:rsid w:val="007B0839"/>
    <w:rsid w:val="007B0A89"/>
    <w:rsid w:val="007B0AFE"/>
    <w:rsid w:val="007B116E"/>
    <w:rsid w:val="007B13F4"/>
    <w:rsid w:val="007B1C27"/>
    <w:rsid w:val="007B26DD"/>
    <w:rsid w:val="007B2B44"/>
    <w:rsid w:val="007B3385"/>
    <w:rsid w:val="007B3810"/>
    <w:rsid w:val="007B4055"/>
    <w:rsid w:val="007B41DA"/>
    <w:rsid w:val="007B4AF9"/>
    <w:rsid w:val="007B4D38"/>
    <w:rsid w:val="007B5515"/>
    <w:rsid w:val="007B556B"/>
    <w:rsid w:val="007B5E85"/>
    <w:rsid w:val="007C1776"/>
    <w:rsid w:val="007C1D4E"/>
    <w:rsid w:val="007C1F89"/>
    <w:rsid w:val="007C30E7"/>
    <w:rsid w:val="007C3949"/>
    <w:rsid w:val="007C485F"/>
    <w:rsid w:val="007C55E9"/>
    <w:rsid w:val="007C5E32"/>
    <w:rsid w:val="007C6333"/>
    <w:rsid w:val="007C6467"/>
    <w:rsid w:val="007C7E18"/>
    <w:rsid w:val="007D0DD5"/>
    <w:rsid w:val="007D0FE6"/>
    <w:rsid w:val="007D1AA6"/>
    <w:rsid w:val="007D1F65"/>
    <w:rsid w:val="007D1F6E"/>
    <w:rsid w:val="007D3AE7"/>
    <w:rsid w:val="007D442E"/>
    <w:rsid w:val="007D4929"/>
    <w:rsid w:val="007D5BE9"/>
    <w:rsid w:val="007D6326"/>
    <w:rsid w:val="007D6421"/>
    <w:rsid w:val="007D6793"/>
    <w:rsid w:val="007D70BC"/>
    <w:rsid w:val="007D75FB"/>
    <w:rsid w:val="007E1D78"/>
    <w:rsid w:val="007E2252"/>
    <w:rsid w:val="007E2581"/>
    <w:rsid w:val="007E30C7"/>
    <w:rsid w:val="007E4CB0"/>
    <w:rsid w:val="007E52CB"/>
    <w:rsid w:val="007F14B9"/>
    <w:rsid w:val="007F1D62"/>
    <w:rsid w:val="007F3AE4"/>
    <w:rsid w:val="007F4169"/>
    <w:rsid w:val="007F4937"/>
    <w:rsid w:val="007F4C62"/>
    <w:rsid w:val="007F4EB1"/>
    <w:rsid w:val="007F568B"/>
    <w:rsid w:val="007F5D0C"/>
    <w:rsid w:val="007F6167"/>
    <w:rsid w:val="007F6268"/>
    <w:rsid w:val="00800602"/>
    <w:rsid w:val="008007C4"/>
    <w:rsid w:val="00800A63"/>
    <w:rsid w:val="00801BA5"/>
    <w:rsid w:val="00801BA7"/>
    <w:rsid w:val="0080288A"/>
    <w:rsid w:val="00803503"/>
    <w:rsid w:val="00804574"/>
    <w:rsid w:val="00804962"/>
    <w:rsid w:val="008079F5"/>
    <w:rsid w:val="00810D9D"/>
    <w:rsid w:val="00811096"/>
    <w:rsid w:val="008118AC"/>
    <w:rsid w:val="008129BE"/>
    <w:rsid w:val="008133E8"/>
    <w:rsid w:val="008141ED"/>
    <w:rsid w:val="008146FC"/>
    <w:rsid w:val="00814A26"/>
    <w:rsid w:val="00815B22"/>
    <w:rsid w:val="00815CB1"/>
    <w:rsid w:val="008170E5"/>
    <w:rsid w:val="008203E7"/>
    <w:rsid w:val="00821169"/>
    <w:rsid w:val="00821620"/>
    <w:rsid w:val="00821697"/>
    <w:rsid w:val="00821A01"/>
    <w:rsid w:val="0082351B"/>
    <w:rsid w:val="0082399E"/>
    <w:rsid w:val="00824524"/>
    <w:rsid w:val="00824736"/>
    <w:rsid w:val="00824D50"/>
    <w:rsid w:val="00824DA9"/>
    <w:rsid w:val="0082796C"/>
    <w:rsid w:val="008303DF"/>
    <w:rsid w:val="00830AF3"/>
    <w:rsid w:val="00831081"/>
    <w:rsid w:val="008313BC"/>
    <w:rsid w:val="008343A9"/>
    <w:rsid w:val="00834FC2"/>
    <w:rsid w:val="00835AB1"/>
    <w:rsid w:val="00835B9E"/>
    <w:rsid w:val="00835C03"/>
    <w:rsid w:val="00835EEB"/>
    <w:rsid w:val="00837A8A"/>
    <w:rsid w:val="008400C5"/>
    <w:rsid w:val="00840C5D"/>
    <w:rsid w:val="00840F58"/>
    <w:rsid w:val="008412F0"/>
    <w:rsid w:val="008427E6"/>
    <w:rsid w:val="008430F9"/>
    <w:rsid w:val="00844637"/>
    <w:rsid w:val="0084541A"/>
    <w:rsid w:val="00846B35"/>
    <w:rsid w:val="00846CE2"/>
    <w:rsid w:val="008473D5"/>
    <w:rsid w:val="00847DC7"/>
    <w:rsid w:val="00847E7A"/>
    <w:rsid w:val="00851A5F"/>
    <w:rsid w:val="00851AC6"/>
    <w:rsid w:val="008526F4"/>
    <w:rsid w:val="00852828"/>
    <w:rsid w:val="008530AF"/>
    <w:rsid w:val="008531DF"/>
    <w:rsid w:val="00854524"/>
    <w:rsid w:val="008559E4"/>
    <w:rsid w:val="00855AAE"/>
    <w:rsid w:val="008609E8"/>
    <w:rsid w:val="00861359"/>
    <w:rsid w:val="008630C4"/>
    <w:rsid w:val="00863437"/>
    <w:rsid w:val="00863644"/>
    <w:rsid w:val="008646A2"/>
    <w:rsid w:val="008651FA"/>
    <w:rsid w:val="0086580F"/>
    <w:rsid w:val="00865825"/>
    <w:rsid w:val="0086713F"/>
    <w:rsid w:val="00870D6A"/>
    <w:rsid w:val="0087152F"/>
    <w:rsid w:val="00871ED0"/>
    <w:rsid w:val="008727BA"/>
    <w:rsid w:val="008728E4"/>
    <w:rsid w:val="00872945"/>
    <w:rsid w:val="00872C6F"/>
    <w:rsid w:val="00873D00"/>
    <w:rsid w:val="00874647"/>
    <w:rsid w:val="00875803"/>
    <w:rsid w:val="008758BD"/>
    <w:rsid w:val="00875D97"/>
    <w:rsid w:val="0087665D"/>
    <w:rsid w:val="00876687"/>
    <w:rsid w:val="008767CE"/>
    <w:rsid w:val="00881767"/>
    <w:rsid w:val="00883A69"/>
    <w:rsid w:val="0088484B"/>
    <w:rsid w:val="008848A3"/>
    <w:rsid w:val="00884B18"/>
    <w:rsid w:val="00884D37"/>
    <w:rsid w:val="008856AE"/>
    <w:rsid w:val="00885875"/>
    <w:rsid w:val="00885BC5"/>
    <w:rsid w:val="00886A12"/>
    <w:rsid w:val="00887051"/>
    <w:rsid w:val="00887AB3"/>
    <w:rsid w:val="00887F8A"/>
    <w:rsid w:val="008909DC"/>
    <w:rsid w:val="00892271"/>
    <w:rsid w:val="00892ABF"/>
    <w:rsid w:val="008938AB"/>
    <w:rsid w:val="0089428A"/>
    <w:rsid w:val="00895D1E"/>
    <w:rsid w:val="00896394"/>
    <w:rsid w:val="00897EE0"/>
    <w:rsid w:val="008A1480"/>
    <w:rsid w:val="008A1966"/>
    <w:rsid w:val="008A1DEA"/>
    <w:rsid w:val="008A2122"/>
    <w:rsid w:val="008A2EAB"/>
    <w:rsid w:val="008A5A5F"/>
    <w:rsid w:val="008A6E6D"/>
    <w:rsid w:val="008A770C"/>
    <w:rsid w:val="008A7E86"/>
    <w:rsid w:val="008B0A3A"/>
    <w:rsid w:val="008B153C"/>
    <w:rsid w:val="008B4242"/>
    <w:rsid w:val="008B54FC"/>
    <w:rsid w:val="008B5514"/>
    <w:rsid w:val="008B56DA"/>
    <w:rsid w:val="008B596C"/>
    <w:rsid w:val="008B616D"/>
    <w:rsid w:val="008B63F5"/>
    <w:rsid w:val="008B6CBE"/>
    <w:rsid w:val="008B6CF2"/>
    <w:rsid w:val="008B79A5"/>
    <w:rsid w:val="008C1057"/>
    <w:rsid w:val="008C16E9"/>
    <w:rsid w:val="008C2745"/>
    <w:rsid w:val="008C308B"/>
    <w:rsid w:val="008C3DEA"/>
    <w:rsid w:val="008C4236"/>
    <w:rsid w:val="008C5833"/>
    <w:rsid w:val="008C5B50"/>
    <w:rsid w:val="008C64BD"/>
    <w:rsid w:val="008C7025"/>
    <w:rsid w:val="008D15D0"/>
    <w:rsid w:val="008D19B0"/>
    <w:rsid w:val="008D2E99"/>
    <w:rsid w:val="008D3E85"/>
    <w:rsid w:val="008D498A"/>
    <w:rsid w:val="008D5488"/>
    <w:rsid w:val="008D5879"/>
    <w:rsid w:val="008D7197"/>
    <w:rsid w:val="008D7258"/>
    <w:rsid w:val="008D7774"/>
    <w:rsid w:val="008E0E41"/>
    <w:rsid w:val="008E23FC"/>
    <w:rsid w:val="008E4175"/>
    <w:rsid w:val="008E427B"/>
    <w:rsid w:val="008E4712"/>
    <w:rsid w:val="008E5A2B"/>
    <w:rsid w:val="008F03F5"/>
    <w:rsid w:val="008F06F7"/>
    <w:rsid w:val="008F08FC"/>
    <w:rsid w:val="008F1587"/>
    <w:rsid w:val="008F23FC"/>
    <w:rsid w:val="008F2A31"/>
    <w:rsid w:val="008F44DB"/>
    <w:rsid w:val="008F5316"/>
    <w:rsid w:val="008F5FAA"/>
    <w:rsid w:val="008F65EF"/>
    <w:rsid w:val="008F681B"/>
    <w:rsid w:val="008F6C89"/>
    <w:rsid w:val="008F744E"/>
    <w:rsid w:val="008F7D60"/>
    <w:rsid w:val="008F7F33"/>
    <w:rsid w:val="0090098E"/>
    <w:rsid w:val="00900CA7"/>
    <w:rsid w:val="00900FB6"/>
    <w:rsid w:val="009019C8"/>
    <w:rsid w:val="00903435"/>
    <w:rsid w:val="00904054"/>
    <w:rsid w:val="00904656"/>
    <w:rsid w:val="0090493A"/>
    <w:rsid w:val="0090512E"/>
    <w:rsid w:val="009052FB"/>
    <w:rsid w:val="0090610C"/>
    <w:rsid w:val="00906AA7"/>
    <w:rsid w:val="009071D4"/>
    <w:rsid w:val="009072AC"/>
    <w:rsid w:val="00907310"/>
    <w:rsid w:val="009119A3"/>
    <w:rsid w:val="0091273F"/>
    <w:rsid w:val="0091308C"/>
    <w:rsid w:val="0091498B"/>
    <w:rsid w:val="00914B48"/>
    <w:rsid w:val="009162E2"/>
    <w:rsid w:val="00916CBF"/>
    <w:rsid w:val="009178D7"/>
    <w:rsid w:val="00920E8D"/>
    <w:rsid w:val="009214A5"/>
    <w:rsid w:val="00922012"/>
    <w:rsid w:val="009227D4"/>
    <w:rsid w:val="0092285C"/>
    <w:rsid w:val="00925443"/>
    <w:rsid w:val="0092598A"/>
    <w:rsid w:val="00927A24"/>
    <w:rsid w:val="00930343"/>
    <w:rsid w:val="0093059E"/>
    <w:rsid w:val="00930D49"/>
    <w:rsid w:val="009310D0"/>
    <w:rsid w:val="009316C4"/>
    <w:rsid w:val="00931CDE"/>
    <w:rsid w:val="0093231E"/>
    <w:rsid w:val="009324FC"/>
    <w:rsid w:val="00933021"/>
    <w:rsid w:val="0093414C"/>
    <w:rsid w:val="00936155"/>
    <w:rsid w:val="009370A9"/>
    <w:rsid w:val="009375B3"/>
    <w:rsid w:val="00940306"/>
    <w:rsid w:val="009407C0"/>
    <w:rsid w:val="009436D3"/>
    <w:rsid w:val="00943A40"/>
    <w:rsid w:val="00944867"/>
    <w:rsid w:val="00944C99"/>
    <w:rsid w:val="00944D03"/>
    <w:rsid w:val="009450FB"/>
    <w:rsid w:val="0094547D"/>
    <w:rsid w:val="0094589A"/>
    <w:rsid w:val="00945A5E"/>
    <w:rsid w:val="0095063D"/>
    <w:rsid w:val="009511F7"/>
    <w:rsid w:val="00951543"/>
    <w:rsid w:val="00951A30"/>
    <w:rsid w:val="009520A1"/>
    <w:rsid w:val="00952FB2"/>
    <w:rsid w:val="00953482"/>
    <w:rsid w:val="00953F59"/>
    <w:rsid w:val="00954660"/>
    <w:rsid w:val="0095488A"/>
    <w:rsid w:val="009548A0"/>
    <w:rsid w:val="009548F0"/>
    <w:rsid w:val="00954D81"/>
    <w:rsid w:val="009559F5"/>
    <w:rsid w:val="00955FEF"/>
    <w:rsid w:val="00956BFC"/>
    <w:rsid w:val="0096195F"/>
    <w:rsid w:val="00962880"/>
    <w:rsid w:val="00962A2E"/>
    <w:rsid w:val="00963BA5"/>
    <w:rsid w:val="00964094"/>
    <w:rsid w:val="00964F0B"/>
    <w:rsid w:val="0096632D"/>
    <w:rsid w:val="0097084F"/>
    <w:rsid w:val="0097158E"/>
    <w:rsid w:val="009723BC"/>
    <w:rsid w:val="00972C1D"/>
    <w:rsid w:val="00973A4A"/>
    <w:rsid w:val="009743D4"/>
    <w:rsid w:val="00975600"/>
    <w:rsid w:val="00976779"/>
    <w:rsid w:val="00977B85"/>
    <w:rsid w:val="0098046C"/>
    <w:rsid w:val="009813CE"/>
    <w:rsid w:val="00983E0E"/>
    <w:rsid w:val="0098407D"/>
    <w:rsid w:val="00985355"/>
    <w:rsid w:val="0098597D"/>
    <w:rsid w:val="00985D03"/>
    <w:rsid w:val="00987FEB"/>
    <w:rsid w:val="009906DD"/>
    <w:rsid w:val="00990887"/>
    <w:rsid w:val="009908A5"/>
    <w:rsid w:val="00990C17"/>
    <w:rsid w:val="00990E05"/>
    <w:rsid w:val="0099131D"/>
    <w:rsid w:val="0099151A"/>
    <w:rsid w:val="00992198"/>
    <w:rsid w:val="0099252E"/>
    <w:rsid w:val="00994F96"/>
    <w:rsid w:val="00995095"/>
    <w:rsid w:val="00995348"/>
    <w:rsid w:val="0099681C"/>
    <w:rsid w:val="009969B7"/>
    <w:rsid w:val="00996B24"/>
    <w:rsid w:val="009A0851"/>
    <w:rsid w:val="009A154E"/>
    <w:rsid w:val="009A1AF7"/>
    <w:rsid w:val="009A1C80"/>
    <w:rsid w:val="009A1D8D"/>
    <w:rsid w:val="009A1F8A"/>
    <w:rsid w:val="009A20F7"/>
    <w:rsid w:val="009A2761"/>
    <w:rsid w:val="009A3329"/>
    <w:rsid w:val="009A37DF"/>
    <w:rsid w:val="009A3D6E"/>
    <w:rsid w:val="009A6C07"/>
    <w:rsid w:val="009A7CA4"/>
    <w:rsid w:val="009B1733"/>
    <w:rsid w:val="009B1AF0"/>
    <w:rsid w:val="009B268A"/>
    <w:rsid w:val="009B2F3A"/>
    <w:rsid w:val="009B32AB"/>
    <w:rsid w:val="009B4535"/>
    <w:rsid w:val="009B4845"/>
    <w:rsid w:val="009B4C38"/>
    <w:rsid w:val="009B5792"/>
    <w:rsid w:val="009B59DB"/>
    <w:rsid w:val="009B5A83"/>
    <w:rsid w:val="009B6A9E"/>
    <w:rsid w:val="009B782A"/>
    <w:rsid w:val="009B7D47"/>
    <w:rsid w:val="009C0B1C"/>
    <w:rsid w:val="009C16EC"/>
    <w:rsid w:val="009C21E1"/>
    <w:rsid w:val="009C39CF"/>
    <w:rsid w:val="009C5253"/>
    <w:rsid w:val="009C5925"/>
    <w:rsid w:val="009C5E05"/>
    <w:rsid w:val="009C623F"/>
    <w:rsid w:val="009C6BB5"/>
    <w:rsid w:val="009C7368"/>
    <w:rsid w:val="009C758D"/>
    <w:rsid w:val="009C7EC3"/>
    <w:rsid w:val="009D017C"/>
    <w:rsid w:val="009D088F"/>
    <w:rsid w:val="009D11EA"/>
    <w:rsid w:val="009D1CFE"/>
    <w:rsid w:val="009D3214"/>
    <w:rsid w:val="009D3571"/>
    <w:rsid w:val="009D44EE"/>
    <w:rsid w:val="009D4526"/>
    <w:rsid w:val="009D47F3"/>
    <w:rsid w:val="009D7FD8"/>
    <w:rsid w:val="009E0EA2"/>
    <w:rsid w:val="009E13EC"/>
    <w:rsid w:val="009E4EFF"/>
    <w:rsid w:val="009E555F"/>
    <w:rsid w:val="009E7091"/>
    <w:rsid w:val="009E7DEC"/>
    <w:rsid w:val="009F0CEC"/>
    <w:rsid w:val="009F19FC"/>
    <w:rsid w:val="009F3EB1"/>
    <w:rsid w:val="009F441A"/>
    <w:rsid w:val="009F4483"/>
    <w:rsid w:val="009F5A1A"/>
    <w:rsid w:val="009F626B"/>
    <w:rsid w:val="009F6544"/>
    <w:rsid w:val="009F671F"/>
    <w:rsid w:val="009F69F4"/>
    <w:rsid w:val="009F70DA"/>
    <w:rsid w:val="00A00CE3"/>
    <w:rsid w:val="00A025C4"/>
    <w:rsid w:val="00A0294C"/>
    <w:rsid w:val="00A03775"/>
    <w:rsid w:val="00A05327"/>
    <w:rsid w:val="00A108E1"/>
    <w:rsid w:val="00A11267"/>
    <w:rsid w:val="00A11337"/>
    <w:rsid w:val="00A11B94"/>
    <w:rsid w:val="00A11DD7"/>
    <w:rsid w:val="00A1343F"/>
    <w:rsid w:val="00A14340"/>
    <w:rsid w:val="00A14399"/>
    <w:rsid w:val="00A14934"/>
    <w:rsid w:val="00A149BB"/>
    <w:rsid w:val="00A16437"/>
    <w:rsid w:val="00A16636"/>
    <w:rsid w:val="00A166A0"/>
    <w:rsid w:val="00A20F56"/>
    <w:rsid w:val="00A21263"/>
    <w:rsid w:val="00A2177D"/>
    <w:rsid w:val="00A21B86"/>
    <w:rsid w:val="00A229BC"/>
    <w:rsid w:val="00A22B83"/>
    <w:rsid w:val="00A22BAF"/>
    <w:rsid w:val="00A2337D"/>
    <w:rsid w:val="00A23923"/>
    <w:rsid w:val="00A24410"/>
    <w:rsid w:val="00A2444E"/>
    <w:rsid w:val="00A25C8C"/>
    <w:rsid w:val="00A25D79"/>
    <w:rsid w:val="00A26C25"/>
    <w:rsid w:val="00A27BBD"/>
    <w:rsid w:val="00A307A3"/>
    <w:rsid w:val="00A30E7C"/>
    <w:rsid w:val="00A30EB1"/>
    <w:rsid w:val="00A324C2"/>
    <w:rsid w:val="00A328B0"/>
    <w:rsid w:val="00A33C92"/>
    <w:rsid w:val="00A34DB2"/>
    <w:rsid w:val="00A3524D"/>
    <w:rsid w:val="00A357F2"/>
    <w:rsid w:val="00A36670"/>
    <w:rsid w:val="00A36F81"/>
    <w:rsid w:val="00A37117"/>
    <w:rsid w:val="00A37529"/>
    <w:rsid w:val="00A3790D"/>
    <w:rsid w:val="00A37C49"/>
    <w:rsid w:val="00A37D0C"/>
    <w:rsid w:val="00A40C2B"/>
    <w:rsid w:val="00A40D53"/>
    <w:rsid w:val="00A425CE"/>
    <w:rsid w:val="00A42835"/>
    <w:rsid w:val="00A44F58"/>
    <w:rsid w:val="00A45758"/>
    <w:rsid w:val="00A45874"/>
    <w:rsid w:val="00A50160"/>
    <w:rsid w:val="00A51036"/>
    <w:rsid w:val="00A51DDB"/>
    <w:rsid w:val="00A5399B"/>
    <w:rsid w:val="00A53DC7"/>
    <w:rsid w:val="00A55907"/>
    <w:rsid w:val="00A563FE"/>
    <w:rsid w:val="00A56C1B"/>
    <w:rsid w:val="00A57239"/>
    <w:rsid w:val="00A57956"/>
    <w:rsid w:val="00A60A7B"/>
    <w:rsid w:val="00A60C80"/>
    <w:rsid w:val="00A6257D"/>
    <w:rsid w:val="00A62CCD"/>
    <w:rsid w:val="00A6332C"/>
    <w:rsid w:val="00A64AF4"/>
    <w:rsid w:val="00A655B6"/>
    <w:rsid w:val="00A677AB"/>
    <w:rsid w:val="00A70A56"/>
    <w:rsid w:val="00A71048"/>
    <w:rsid w:val="00A730FA"/>
    <w:rsid w:val="00A7414B"/>
    <w:rsid w:val="00A7472E"/>
    <w:rsid w:val="00A75985"/>
    <w:rsid w:val="00A75E10"/>
    <w:rsid w:val="00A76EA5"/>
    <w:rsid w:val="00A77D90"/>
    <w:rsid w:val="00A8030E"/>
    <w:rsid w:val="00A80B5F"/>
    <w:rsid w:val="00A81CEE"/>
    <w:rsid w:val="00A81F6C"/>
    <w:rsid w:val="00A82791"/>
    <w:rsid w:val="00A842ED"/>
    <w:rsid w:val="00A85CA0"/>
    <w:rsid w:val="00A85E8A"/>
    <w:rsid w:val="00A86BAE"/>
    <w:rsid w:val="00A9037E"/>
    <w:rsid w:val="00A916F1"/>
    <w:rsid w:val="00A9194E"/>
    <w:rsid w:val="00A93148"/>
    <w:rsid w:val="00A94CFA"/>
    <w:rsid w:val="00A95364"/>
    <w:rsid w:val="00A9782A"/>
    <w:rsid w:val="00A97C8D"/>
    <w:rsid w:val="00AA0EA0"/>
    <w:rsid w:val="00AA0F7D"/>
    <w:rsid w:val="00AA1058"/>
    <w:rsid w:val="00AA1750"/>
    <w:rsid w:val="00AA1DDE"/>
    <w:rsid w:val="00AA1E1B"/>
    <w:rsid w:val="00AA1EEA"/>
    <w:rsid w:val="00AA2D02"/>
    <w:rsid w:val="00AA46ED"/>
    <w:rsid w:val="00AA5046"/>
    <w:rsid w:val="00AA5999"/>
    <w:rsid w:val="00AA60E6"/>
    <w:rsid w:val="00AB00CF"/>
    <w:rsid w:val="00AB111F"/>
    <w:rsid w:val="00AB126B"/>
    <w:rsid w:val="00AB12DF"/>
    <w:rsid w:val="00AB1303"/>
    <w:rsid w:val="00AB2217"/>
    <w:rsid w:val="00AB2296"/>
    <w:rsid w:val="00AB257A"/>
    <w:rsid w:val="00AB325C"/>
    <w:rsid w:val="00AB3544"/>
    <w:rsid w:val="00AB5577"/>
    <w:rsid w:val="00AB587D"/>
    <w:rsid w:val="00AB59D8"/>
    <w:rsid w:val="00AB5B8E"/>
    <w:rsid w:val="00AB62BA"/>
    <w:rsid w:val="00AB6F06"/>
    <w:rsid w:val="00AB7286"/>
    <w:rsid w:val="00AB78CF"/>
    <w:rsid w:val="00AB7B58"/>
    <w:rsid w:val="00AC0152"/>
    <w:rsid w:val="00AC3656"/>
    <w:rsid w:val="00AC37E5"/>
    <w:rsid w:val="00AC57EE"/>
    <w:rsid w:val="00AC5CDE"/>
    <w:rsid w:val="00AC61E0"/>
    <w:rsid w:val="00AC6D0E"/>
    <w:rsid w:val="00AC7066"/>
    <w:rsid w:val="00AD118F"/>
    <w:rsid w:val="00AD1E8C"/>
    <w:rsid w:val="00AD2C21"/>
    <w:rsid w:val="00AD2D28"/>
    <w:rsid w:val="00AD2EC1"/>
    <w:rsid w:val="00AD30B3"/>
    <w:rsid w:val="00AD40CD"/>
    <w:rsid w:val="00AD4306"/>
    <w:rsid w:val="00AD4AC2"/>
    <w:rsid w:val="00AD5058"/>
    <w:rsid w:val="00AD550D"/>
    <w:rsid w:val="00AD6FFD"/>
    <w:rsid w:val="00AD7D16"/>
    <w:rsid w:val="00AE0FAF"/>
    <w:rsid w:val="00AE12F9"/>
    <w:rsid w:val="00AE18AF"/>
    <w:rsid w:val="00AE1A35"/>
    <w:rsid w:val="00AE24D9"/>
    <w:rsid w:val="00AE26B6"/>
    <w:rsid w:val="00AE26EB"/>
    <w:rsid w:val="00AE4F8E"/>
    <w:rsid w:val="00AE54AF"/>
    <w:rsid w:val="00AE6231"/>
    <w:rsid w:val="00AE6844"/>
    <w:rsid w:val="00AE7F62"/>
    <w:rsid w:val="00AF07BA"/>
    <w:rsid w:val="00AF1AFD"/>
    <w:rsid w:val="00AF2859"/>
    <w:rsid w:val="00AF3263"/>
    <w:rsid w:val="00AF6C5A"/>
    <w:rsid w:val="00AF6C6E"/>
    <w:rsid w:val="00B01AB5"/>
    <w:rsid w:val="00B01C4A"/>
    <w:rsid w:val="00B03CB9"/>
    <w:rsid w:val="00B04106"/>
    <w:rsid w:val="00B04609"/>
    <w:rsid w:val="00B061F5"/>
    <w:rsid w:val="00B07309"/>
    <w:rsid w:val="00B07A3B"/>
    <w:rsid w:val="00B110EC"/>
    <w:rsid w:val="00B11BBF"/>
    <w:rsid w:val="00B122C7"/>
    <w:rsid w:val="00B12353"/>
    <w:rsid w:val="00B124DB"/>
    <w:rsid w:val="00B1251D"/>
    <w:rsid w:val="00B12527"/>
    <w:rsid w:val="00B12C6E"/>
    <w:rsid w:val="00B12C80"/>
    <w:rsid w:val="00B14CF1"/>
    <w:rsid w:val="00B14DD9"/>
    <w:rsid w:val="00B15D76"/>
    <w:rsid w:val="00B16E27"/>
    <w:rsid w:val="00B172BB"/>
    <w:rsid w:val="00B20701"/>
    <w:rsid w:val="00B20BF3"/>
    <w:rsid w:val="00B20DCD"/>
    <w:rsid w:val="00B20F78"/>
    <w:rsid w:val="00B21316"/>
    <w:rsid w:val="00B21B0D"/>
    <w:rsid w:val="00B22502"/>
    <w:rsid w:val="00B22ACA"/>
    <w:rsid w:val="00B24CF1"/>
    <w:rsid w:val="00B252F6"/>
    <w:rsid w:val="00B26889"/>
    <w:rsid w:val="00B26C94"/>
    <w:rsid w:val="00B26D1D"/>
    <w:rsid w:val="00B27245"/>
    <w:rsid w:val="00B27C6B"/>
    <w:rsid w:val="00B314A9"/>
    <w:rsid w:val="00B33DA2"/>
    <w:rsid w:val="00B34EA2"/>
    <w:rsid w:val="00B35BB5"/>
    <w:rsid w:val="00B36317"/>
    <w:rsid w:val="00B3636F"/>
    <w:rsid w:val="00B37287"/>
    <w:rsid w:val="00B374CD"/>
    <w:rsid w:val="00B40EF8"/>
    <w:rsid w:val="00B4145E"/>
    <w:rsid w:val="00B415B9"/>
    <w:rsid w:val="00B429F4"/>
    <w:rsid w:val="00B429F5"/>
    <w:rsid w:val="00B431EA"/>
    <w:rsid w:val="00B43964"/>
    <w:rsid w:val="00B43A75"/>
    <w:rsid w:val="00B44CEF"/>
    <w:rsid w:val="00B46F82"/>
    <w:rsid w:val="00B47988"/>
    <w:rsid w:val="00B50390"/>
    <w:rsid w:val="00B506EC"/>
    <w:rsid w:val="00B50D37"/>
    <w:rsid w:val="00B52E0F"/>
    <w:rsid w:val="00B54E0D"/>
    <w:rsid w:val="00B55E34"/>
    <w:rsid w:val="00B578DE"/>
    <w:rsid w:val="00B57BDA"/>
    <w:rsid w:val="00B6065D"/>
    <w:rsid w:val="00B609C5"/>
    <w:rsid w:val="00B60C42"/>
    <w:rsid w:val="00B60D50"/>
    <w:rsid w:val="00B631BD"/>
    <w:rsid w:val="00B63234"/>
    <w:rsid w:val="00B63801"/>
    <w:rsid w:val="00B638CF"/>
    <w:rsid w:val="00B63FE3"/>
    <w:rsid w:val="00B64081"/>
    <w:rsid w:val="00B6436C"/>
    <w:rsid w:val="00B64B7C"/>
    <w:rsid w:val="00B64DA4"/>
    <w:rsid w:val="00B64E49"/>
    <w:rsid w:val="00B65964"/>
    <w:rsid w:val="00B65B04"/>
    <w:rsid w:val="00B66219"/>
    <w:rsid w:val="00B66CEA"/>
    <w:rsid w:val="00B67A9D"/>
    <w:rsid w:val="00B67E62"/>
    <w:rsid w:val="00B7298F"/>
    <w:rsid w:val="00B73906"/>
    <w:rsid w:val="00B74C86"/>
    <w:rsid w:val="00B75631"/>
    <w:rsid w:val="00B759BF"/>
    <w:rsid w:val="00B761A6"/>
    <w:rsid w:val="00B7752A"/>
    <w:rsid w:val="00B77947"/>
    <w:rsid w:val="00B77C10"/>
    <w:rsid w:val="00B77E80"/>
    <w:rsid w:val="00B80764"/>
    <w:rsid w:val="00B80ADE"/>
    <w:rsid w:val="00B8102E"/>
    <w:rsid w:val="00B81915"/>
    <w:rsid w:val="00B81AE3"/>
    <w:rsid w:val="00B84673"/>
    <w:rsid w:val="00B84C3E"/>
    <w:rsid w:val="00B8565F"/>
    <w:rsid w:val="00B8580B"/>
    <w:rsid w:val="00B865AE"/>
    <w:rsid w:val="00B90339"/>
    <w:rsid w:val="00B917F0"/>
    <w:rsid w:val="00B9186B"/>
    <w:rsid w:val="00B92203"/>
    <w:rsid w:val="00B94EDD"/>
    <w:rsid w:val="00B960B2"/>
    <w:rsid w:val="00B96EA0"/>
    <w:rsid w:val="00BA0F1D"/>
    <w:rsid w:val="00BA1542"/>
    <w:rsid w:val="00BA2D3D"/>
    <w:rsid w:val="00BA2EDE"/>
    <w:rsid w:val="00BA3CF6"/>
    <w:rsid w:val="00BA474F"/>
    <w:rsid w:val="00BA5516"/>
    <w:rsid w:val="00BA586F"/>
    <w:rsid w:val="00BA5ECF"/>
    <w:rsid w:val="00BA5F21"/>
    <w:rsid w:val="00BA6EF9"/>
    <w:rsid w:val="00BB109F"/>
    <w:rsid w:val="00BB1C60"/>
    <w:rsid w:val="00BB1D63"/>
    <w:rsid w:val="00BB28C9"/>
    <w:rsid w:val="00BB4200"/>
    <w:rsid w:val="00BB5B8A"/>
    <w:rsid w:val="00BB6060"/>
    <w:rsid w:val="00BB6B5B"/>
    <w:rsid w:val="00BB77CE"/>
    <w:rsid w:val="00BC00F3"/>
    <w:rsid w:val="00BC02C4"/>
    <w:rsid w:val="00BC0623"/>
    <w:rsid w:val="00BC0A50"/>
    <w:rsid w:val="00BC1396"/>
    <w:rsid w:val="00BC1E54"/>
    <w:rsid w:val="00BC2765"/>
    <w:rsid w:val="00BC28AB"/>
    <w:rsid w:val="00BC4B61"/>
    <w:rsid w:val="00BC51D8"/>
    <w:rsid w:val="00BC52DF"/>
    <w:rsid w:val="00BC5F7D"/>
    <w:rsid w:val="00BC6E2C"/>
    <w:rsid w:val="00BC6FE8"/>
    <w:rsid w:val="00BC71B5"/>
    <w:rsid w:val="00BC7CED"/>
    <w:rsid w:val="00BD006C"/>
    <w:rsid w:val="00BD1206"/>
    <w:rsid w:val="00BD14B0"/>
    <w:rsid w:val="00BD215B"/>
    <w:rsid w:val="00BD3511"/>
    <w:rsid w:val="00BD38DC"/>
    <w:rsid w:val="00BD3CC1"/>
    <w:rsid w:val="00BD42BD"/>
    <w:rsid w:val="00BD5604"/>
    <w:rsid w:val="00BD6212"/>
    <w:rsid w:val="00BD6BC2"/>
    <w:rsid w:val="00BD6CEB"/>
    <w:rsid w:val="00BE05D7"/>
    <w:rsid w:val="00BE10F2"/>
    <w:rsid w:val="00BE15B5"/>
    <w:rsid w:val="00BE160D"/>
    <w:rsid w:val="00BE21C1"/>
    <w:rsid w:val="00BE3A18"/>
    <w:rsid w:val="00BE4084"/>
    <w:rsid w:val="00BE5230"/>
    <w:rsid w:val="00BE589F"/>
    <w:rsid w:val="00BE7782"/>
    <w:rsid w:val="00BF1F8A"/>
    <w:rsid w:val="00BF34E2"/>
    <w:rsid w:val="00BF35DA"/>
    <w:rsid w:val="00BF372D"/>
    <w:rsid w:val="00BF452E"/>
    <w:rsid w:val="00BF562D"/>
    <w:rsid w:val="00BF5B91"/>
    <w:rsid w:val="00BF686B"/>
    <w:rsid w:val="00BF732A"/>
    <w:rsid w:val="00BF7980"/>
    <w:rsid w:val="00BF7A16"/>
    <w:rsid w:val="00C00077"/>
    <w:rsid w:val="00C00AC9"/>
    <w:rsid w:val="00C00D2A"/>
    <w:rsid w:val="00C01CF7"/>
    <w:rsid w:val="00C02433"/>
    <w:rsid w:val="00C027B8"/>
    <w:rsid w:val="00C033A1"/>
    <w:rsid w:val="00C045B1"/>
    <w:rsid w:val="00C05386"/>
    <w:rsid w:val="00C05CB3"/>
    <w:rsid w:val="00C06104"/>
    <w:rsid w:val="00C06236"/>
    <w:rsid w:val="00C07056"/>
    <w:rsid w:val="00C07736"/>
    <w:rsid w:val="00C100A0"/>
    <w:rsid w:val="00C100BE"/>
    <w:rsid w:val="00C10A9A"/>
    <w:rsid w:val="00C11F86"/>
    <w:rsid w:val="00C12974"/>
    <w:rsid w:val="00C130EF"/>
    <w:rsid w:val="00C14661"/>
    <w:rsid w:val="00C14CB5"/>
    <w:rsid w:val="00C14E18"/>
    <w:rsid w:val="00C15789"/>
    <w:rsid w:val="00C16DCA"/>
    <w:rsid w:val="00C17471"/>
    <w:rsid w:val="00C17CB7"/>
    <w:rsid w:val="00C213F4"/>
    <w:rsid w:val="00C2250E"/>
    <w:rsid w:val="00C225EE"/>
    <w:rsid w:val="00C2273F"/>
    <w:rsid w:val="00C22C19"/>
    <w:rsid w:val="00C22E7E"/>
    <w:rsid w:val="00C22F3B"/>
    <w:rsid w:val="00C24760"/>
    <w:rsid w:val="00C25CFC"/>
    <w:rsid w:val="00C25E4F"/>
    <w:rsid w:val="00C25FDE"/>
    <w:rsid w:val="00C260E1"/>
    <w:rsid w:val="00C266CF"/>
    <w:rsid w:val="00C27918"/>
    <w:rsid w:val="00C27927"/>
    <w:rsid w:val="00C27CF5"/>
    <w:rsid w:val="00C30CE9"/>
    <w:rsid w:val="00C31184"/>
    <w:rsid w:val="00C31C75"/>
    <w:rsid w:val="00C32199"/>
    <w:rsid w:val="00C32241"/>
    <w:rsid w:val="00C32534"/>
    <w:rsid w:val="00C327FC"/>
    <w:rsid w:val="00C36C6A"/>
    <w:rsid w:val="00C3725C"/>
    <w:rsid w:val="00C3743D"/>
    <w:rsid w:val="00C3745F"/>
    <w:rsid w:val="00C37C70"/>
    <w:rsid w:val="00C40B31"/>
    <w:rsid w:val="00C41E63"/>
    <w:rsid w:val="00C43085"/>
    <w:rsid w:val="00C44B14"/>
    <w:rsid w:val="00C44B9D"/>
    <w:rsid w:val="00C44E3B"/>
    <w:rsid w:val="00C44FA7"/>
    <w:rsid w:val="00C45493"/>
    <w:rsid w:val="00C464F6"/>
    <w:rsid w:val="00C4675B"/>
    <w:rsid w:val="00C470F4"/>
    <w:rsid w:val="00C4712C"/>
    <w:rsid w:val="00C47843"/>
    <w:rsid w:val="00C51FC0"/>
    <w:rsid w:val="00C5254D"/>
    <w:rsid w:val="00C52C2A"/>
    <w:rsid w:val="00C5330E"/>
    <w:rsid w:val="00C53999"/>
    <w:rsid w:val="00C53CA4"/>
    <w:rsid w:val="00C53FF4"/>
    <w:rsid w:val="00C5429A"/>
    <w:rsid w:val="00C54A6C"/>
    <w:rsid w:val="00C54BF1"/>
    <w:rsid w:val="00C56ED2"/>
    <w:rsid w:val="00C57565"/>
    <w:rsid w:val="00C57DB2"/>
    <w:rsid w:val="00C6011F"/>
    <w:rsid w:val="00C6038D"/>
    <w:rsid w:val="00C604F9"/>
    <w:rsid w:val="00C62A31"/>
    <w:rsid w:val="00C64054"/>
    <w:rsid w:val="00C65205"/>
    <w:rsid w:val="00C67B70"/>
    <w:rsid w:val="00C70A9F"/>
    <w:rsid w:val="00C7138C"/>
    <w:rsid w:val="00C717AF"/>
    <w:rsid w:val="00C71AD7"/>
    <w:rsid w:val="00C71AEA"/>
    <w:rsid w:val="00C72E7A"/>
    <w:rsid w:val="00C755BC"/>
    <w:rsid w:val="00C75ED6"/>
    <w:rsid w:val="00C76734"/>
    <w:rsid w:val="00C80B47"/>
    <w:rsid w:val="00C80DBB"/>
    <w:rsid w:val="00C81280"/>
    <w:rsid w:val="00C81E11"/>
    <w:rsid w:val="00C81EEC"/>
    <w:rsid w:val="00C82AB2"/>
    <w:rsid w:val="00C84EF0"/>
    <w:rsid w:val="00C858A0"/>
    <w:rsid w:val="00C85A37"/>
    <w:rsid w:val="00C85E30"/>
    <w:rsid w:val="00C860DE"/>
    <w:rsid w:val="00C86553"/>
    <w:rsid w:val="00C86837"/>
    <w:rsid w:val="00C8780A"/>
    <w:rsid w:val="00C87E09"/>
    <w:rsid w:val="00C905EC"/>
    <w:rsid w:val="00C91B1F"/>
    <w:rsid w:val="00C926C9"/>
    <w:rsid w:val="00C93477"/>
    <w:rsid w:val="00C9366F"/>
    <w:rsid w:val="00C936D0"/>
    <w:rsid w:val="00C93E69"/>
    <w:rsid w:val="00C94001"/>
    <w:rsid w:val="00C94160"/>
    <w:rsid w:val="00C962FC"/>
    <w:rsid w:val="00C96422"/>
    <w:rsid w:val="00C96515"/>
    <w:rsid w:val="00C97553"/>
    <w:rsid w:val="00C97632"/>
    <w:rsid w:val="00CA070C"/>
    <w:rsid w:val="00CA0723"/>
    <w:rsid w:val="00CA0CFC"/>
    <w:rsid w:val="00CA1C62"/>
    <w:rsid w:val="00CA2870"/>
    <w:rsid w:val="00CA375C"/>
    <w:rsid w:val="00CA3E74"/>
    <w:rsid w:val="00CA40DD"/>
    <w:rsid w:val="00CA51AC"/>
    <w:rsid w:val="00CA56AE"/>
    <w:rsid w:val="00CA5886"/>
    <w:rsid w:val="00CA594C"/>
    <w:rsid w:val="00CB0D0B"/>
    <w:rsid w:val="00CB1401"/>
    <w:rsid w:val="00CB1543"/>
    <w:rsid w:val="00CB4438"/>
    <w:rsid w:val="00CB4F09"/>
    <w:rsid w:val="00CB5A90"/>
    <w:rsid w:val="00CB6078"/>
    <w:rsid w:val="00CB6B2A"/>
    <w:rsid w:val="00CB6D58"/>
    <w:rsid w:val="00CC06F4"/>
    <w:rsid w:val="00CC1311"/>
    <w:rsid w:val="00CC2CAE"/>
    <w:rsid w:val="00CC2FD6"/>
    <w:rsid w:val="00CC37A3"/>
    <w:rsid w:val="00CC3DE6"/>
    <w:rsid w:val="00CC452C"/>
    <w:rsid w:val="00CC5472"/>
    <w:rsid w:val="00CC6731"/>
    <w:rsid w:val="00CC6E85"/>
    <w:rsid w:val="00CC7A0E"/>
    <w:rsid w:val="00CC7C86"/>
    <w:rsid w:val="00CD0698"/>
    <w:rsid w:val="00CD0DEE"/>
    <w:rsid w:val="00CD211B"/>
    <w:rsid w:val="00CD3069"/>
    <w:rsid w:val="00CD3540"/>
    <w:rsid w:val="00CD6184"/>
    <w:rsid w:val="00CD6313"/>
    <w:rsid w:val="00CE0616"/>
    <w:rsid w:val="00CE082B"/>
    <w:rsid w:val="00CE1B6F"/>
    <w:rsid w:val="00CE24A8"/>
    <w:rsid w:val="00CE2BD2"/>
    <w:rsid w:val="00CE2E9E"/>
    <w:rsid w:val="00CE37A1"/>
    <w:rsid w:val="00CE621C"/>
    <w:rsid w:val="00CE6C61"/>
    <w:rsid w:val="00CE6EE0"/>
    <w:rsid w:val="00CF099A"/>
    <w:rsid w:val="00CF0D88"/>
    <w:rsid w:val="00CF2098"/>
    <w:rsid w:val="00CF2A0D"/>
    <w:rsid w:val="00CF4055"/>
    <w:rsid w:val="00CF4071"/>
    <w:rsid w:val="00CF4805"/>
    <w:rsid w:val="00CF5C74"/>
    <w:rsid w:val="00CF6043"/>
    <w:rsid w:val="00CF7272"/>
    <w:rsid w:val="00CF7537"/>
    <w:rsid w:val="00D0055E"/>
    <w:rsid w:val="00D00997"/>
    <w:rsid w:val="00D013DD"/>
    <w:rsid w:val="00D02416"/>
    <w:rsid w:val="00D02478"/>
    <w:rsid w:val="00D02DD4"/>
    <w:rsid w:val="00D05AF8"/>
    <w:rsid w:val="00D05DE0"/>
    <w:rsid w:val="00D0647E"/>
    <w:rsid w:val="00D074A9"/>
    <w:rsid w:val="00D077D1"/>
    <w:rsid w:val="00D07DA4"/>
    <w:rsid w:val="00D102D4"/>
    <w:rsid w:val="00D1111C"/>
    <w:rsid w:val="00D13020"/>
    <w:rsid w:val="00D136CE"/>
    <w:rsid w:val="00D1372C"/>
    <w:rsid w:val="00D13800"/>
    <w:rsid w:val="00D1489D"/>
    <w:rsid w:val="00D14A9C"/>
    <w:rsid w:val="00D14DD4"/>
    <w:rsid w:val="00D1503D"/>
    <w:rsid w:val="00D175BB"/>
    <w:rsid w:val="00D17E0D"/>
    <w:rsid w:val="00D20A1C"/>
    <w:rsid w:val="00D214D2"/>
    <w:rsid w:val="00D221AC"/>
    <w:rsid w:val="00D22964"/>
    <w:rsid w:val="00D22A55"/>
    <w:rsid w:val="00D22DA4"/>
    <w:rsid w:val="00D23425"/>
    <w:rsid w:val="00D236B8"/>
    <w:rsid w:val="00D24621"/>
    <w:rsid w:val="00D24F19"/>
    <w:rsid w:val="00D24FEC"/>
    <w:rsid w:val="00D256C0"/>
    <w:rsid w:val="00D258F8"/>
    <w:rsid w:val="00D25A1A"/>
    <w:rsid w:val="00D25EEF"/>
    <w:rsid w:val="00D271B6"/>
    <w:rsid w:val="00D27518"/>
    <w:rsid w:val="00D311E0"/>
    <w:rsid w:val="00D332C8"/>
    <w:rsid w:val="00D335F2"/>
    <w:rsid w:val="00D336BD"/>
    <w:rsid w:val="00D34AE2"/>
    <w:rsid w:val="00D34F93"/>
    <w:rsid w:val="00D35238"/>
    <w:rsid w:val="00D355FD"/>
    <w:rsid w:val="00D35F49"/>
    <w:rsid w:val="00D36784"/>
    <w:rsid w:val="00D3690C"/>
    <w:rsid w:val="00D37F0F"/>
    <w:rsid w:val="00D40642"/>
    <w:rsid w:val="00D41402"/>
    <w:rsid w:val="00D42CF6"/>
    <w:rsid w:val="00D4368D"/>
    <w:rsid w:val="00D439D5"/>
    <w:rsid w:val="00D439E1"/>
    <w:rsid w:val="00D43BE0"/>
    <w:rsid w:val="00D44E1E"/>
    <w:rsid w:val="00D470C6"/>
    <w:rsid w:val="00D475F5"/>
    <w:rsid w:val="00D50792"/>
    <w:rsid w:val="00D5114C"/>
    <w:rsid w:val="00D52964"/>
    <w:rsid w:val="00D530F3"/>
    <w:rsid w:val="00D53E07"/>
    <w:rsid w:val="00D541C6"/>
    <w:rsid w:val="00D54C87"/>
    <w:rsid w:val="00D54F9D"/>
    <w:rsid w:val="00D567E8"/>
    <w:rsid w:val="00D6095E"/>
    <w:rsid w:val="00D6122F"/>
    <w:rsid w:val="00D61377"/>
    <w:rsid w:val="00D61504"/>
    <w:rsid w:val="00D62394"/>
    <w:rsid w:val="00D63273"/>
    <w:rsid w:val="00D63AD1"/>
    <w:rsid w:val="00D63BAB"/>
    <w:rsid w:val="00D64C50"/>
    <w:rsid w:val="00D66379"/>
    <w:rsid w:val="00D70C78"/>
    <w:rsid w:val="00D714B3"/>
    <w:rsid w:val="00D718EC"/>
    <w:rsid w:val="00D720DC"/>
    <w:rsid w:val="00D72DA8"/>
    <w:rsid w:val="00D75E9E"/>
    <w:rsid w:val="00D76941"/>
    <w:rsid w:val="00D76A75"/>
    <w:rsid w:val="00D77187"/>
    <w:rsid w:val="00D776DB"/>
    <w:rsid w:val="00D8069B"/>
    <w:rsid w:val="00D81A45"/>
    <w:rsid w:val="00D82544"/>
    <w:rsid w:val="00D836E2"/>
    <w:rsid w:val="00D84021"/>
    <w:rsid w:val="00D844F9"/>
    <w:rsid w:val="00D84993"/>
    <w:rsid w:val="00D866E4"/>
    <w:rsid w:val="00D910A3"/>
    <w:rsid w:val="00D91496"/>
    <w:rsid w:val="00D91B76"/>
    <w:rsid w:val="00D92FE1"/>
    <w:rsid w:val="00D9306C"/>
    <w:rsid w:val="00D9321E"/>
    <w:rsid w:val="00D9467A"/>
    <w:rsid w:val="00D9542F"/>
    <w:rsid w:val="00D954C9"/>
    <w:rsid w:val="00D95858"/>
    <w:rsid w:val="00D959A8"/>
    <w:rsid w:val="00D967CC"/>
    <w:rsid w:val="00DA0376"/>
    <w:rsid w:val="00DA057A"/>
    <w:rsid w:val="00DA084E"/>
    <w:rsid w:val="00DA0850"/>
    <w:rsid w:val="00DA17DC"/>
    <w:rsid w:val="00DA28DD"/>
    <w:rsid w:val="00DA2DB1"/>
    <w:rsid w:val="00DA3A55"/>
    <w:rsid w:val="00DA4330"/>
    <w:rsid w:val="00DA4A62"/>
    <w:rsid w:val="00DA4C91"/>
    <w:rsid w:val="00DA52A1"/>
    <w:rsid w:val="00DA5AE3"/>
    <w:rsid w:val="00DA648B"/>
    <w:rsid w:val="00DA767F"/>
    <w:rsid w:val="00DA788B"/>
    <w:rsid w:val="00DA79D4"/>
    <w:rsid w:val="00DB00A8"/>
    <w:rsid w:val="00DB0446"/>
    <w:rsid w:val="00DB067B"/>
    <w:rsid w:val="00DB1A74"/>
    <w:rsid w:val="00DB1BE7"/>
    <w:rsid w:val="00DB2488"/>
    <w:rsid w:val="00DB299B"/>
    <w:rsid w:val="00DB2C42"/>
    <w:rsid w:val="00DB30D9"/>
    <w:rsid w:val="00DB3483"/>
    <w:rsid w:val="00DB35B7"/>
    <w:rsid w:val="00DB3719"/>
    <w:rsid w:val="00DB3CBC"/>
    <w:rsid w:val="00DB3D64"/>
    <w:rsid w:val="00DB40D4"/>
    <w:rsid w:val="00DB40FB"/>
    <w:rsid w:val="00DB42E3"/>
    <w:rsid w:val="00DB5443"/>
    <w:rsid w:val="00DB54E0"/>
    <w:rsid w:val="00DB5BB9"/>
    <w:rsid w:val="00DB6097"/>
    <w:rsid w:val="00DB64EF"/>
    <w:rsid w:val="00DB6A21"/>
    <w:rsid w:val="00DB71A0"/>
    <w:rsid w:val="00DB781C"/>
    <w:rsid w:val="00DC0932"/>
    <w:rsid w:val="00DC213D"/>
    <w:rsid w:val="00DC2471"/>
    <w:rsid w:val="00DC5493"/>
    <w:rsid w:val="00DC65C9"/>
    <w:rsid w:val="00DC67C1"/>
    <w:rsid w:val="00DC68AF"/>
    <w:rsid w:val="00DC7776"/>
    <w:rsid w:val="00DD0045"/>
    <w:rsid w:val="00DD0E73"/>
    <w:rsid w:val="00DD0EC3"/>
    <w:rsid w:val="00DD0F75"/>
    <w:rsid w:val="00DD10E2"/>
    <w:rsid w:val="00DD20BB"/>
    <w:rsid w:val="00DD26DF"/>
    <w:rsid w:val="00DD3F7C"/>
    <w:rsid w:val="00DD4547"/>
    <w:rsid w:val="00DD4820"/>
    <w:rsid w:val="00DD4AFF"/>
    <w:rsid w:val="00DD5647"/>
    <w:rsid w:val="00DD5ABC"/>
    <w:rsid w:val="00DD5EE4"/>
    <w:rsid w:val="00DD6F00"/>
    <w:rsid w:val="00DD7AC6"/>
    <w:rsid w:val="00DE0883"/>
    <w:rsid w:val="00DE0F46"/>
    <w:rsid w:val="00DE16CA"/>
    <w:rsid w:val="00DE1E9F"/>
    <w:rsid w:val="00DE22D0"/>
    <w:rsid w:val="00DE243C"/>
    <w:rsid w:val="00DE2453"/>
    <w:rsid w:val="00DE26FB"/>
    <w:rsid w:val="00DE3E76"/>
    <w:rsid w:val="00DE405F"/>
    <w:rsid w:val="00DE41AB"/>
    <w:rsid w:val="00DE6647"/>
    <w:rsid w:val="00DE69ED"/>
    <w:rsid w:val="00DE6C84"/>
    <w:rsid w:val="00DE7453"/>
    <w:rsid w:val="00DE760E"/>
    <w:rsid w:val="00DE7CB5"/>
    <w:rsid w:val="00DF0AC0"/>
    <w:rsid w:val="00DF0F46"/>
    <w:rsid w:val="00DF2556"/>
    <w:rsid w:val="00DF2EF8"/>
    <w:rsid w:val="00DF2F9F"/>
    <w:rsid w:val="00DF3535"/>
    <w:rsid w:val="00DF439F"/>
    <w:rsid w:val="00DF4E1C"/>
    <w:rsid w:val="00DF52A6"/>
    <w:rsid w:val="00DF5A8F"/>
    <w:rsid w:val="00DF5D04"/>
    <w:rsid w:val="00DF5D46"/>
    <w:rsid w:val="00DF5FB6"/>
    <w:rsid w:val="00DF66D2"/>
    <w:rsid w:val="00DF6BD0"/>
    <w:rsid w:val="00DF7199"/>
    <w:rsid w:val="00DF7459"/>
    <w:rsid w:val="00DF77F7"/>
    <w:rsid w:val="00E00BB7"/>
    <w:rsid w:val="00E013C0"/>
    <w:rsid w:val="00E01AC7"/>
    <w:rsid w:val="00E02151"/>
    <w:rsid w:val="00E0308B"/>
    <w:rsid w:val="00E03262"/>
    <w:rsid w:val="00E03E90"/>
    <w:rsid w:val="00E05069"/>
    <w:rsid w:val="00E05EA2"/>
    <w:rsid w:val="00E06A0C"/>
    <w:rsid w:val="00E0733A"/>
    <w:rsid w:val="00E11625"/>
    <w:rsid w:val="00E120D4"/>
    <w:rsid w:val="00E122F0"/>
    <w:rsid w:val="00E127B9"/>
    <w:rsid w:val="00E1358D"/>
    <w:rsid w:val="00E137F7"/>
    <w:rsid w:val="00E14C8A"/>
    <w:rsid w:val="00E15549"/>
    <w:rsid w:val="00E16534"/>
    <w:rsid w:val="00E16E91"/>
    <w:rsid w:val="00E16EC1"/>
    <w:rsid w:val="00E17198"/>
    <w:rsid w:val="00E209DF"/>
    <w:rsid w:val="00E20B4B"/>
    <w:rsid w:val="00E20F5C"/>
    <w:rsid w:val="00E2250D"/>
    <w:rsid w:val="00E22A40"/>
    <w:rsid w:val="00E22D01"/>
    <w:rsid w:val="00E22E6B"/>
    <w:rsid w:val="00E24C84"/>
    <w:rsid w:val="00E24C91"/>
    <w:rsid w:val="00E26A8C"/>
    <w:rsid w:val="00E278D1"/>
    <w:rsid w:val="00E27F57"/>
    <w:rsid w:val="00E31134"/>
    <w:rsid w:val="00E31FEA"/>
    <w:rsid w:val="00E32398"/>
    <w:rsid w:val="00E32CDD"/>
    <w:rsid w:val="00E33400"/>
    <w:rsid w:val="00E33E64"/>
    <w:rsid w:val="00E34892"/>
    <w:rsid w:val="00E36103"/>
    <w:rsid w:val="00E40F74"/>
    <w:rsid w:val="00E41FDD"/>
    <w:rsid w:val="00E438FC"/>
    <w:rsid w:val="00E44491"/>
    <w:rsid w:val="00E44969"/>
    <w:rsid w:val="00E456D6"/>
    <w:rsid w:val="00E46018"/>
    <w:rsid w:val="00E46BA8"/>
    <w:rsid w:val="00E502A3"/>
    <w:rsid w:val="00E51D85"/>
    <w:rsid w:val="00E533AB"/>
    <w:rsid w:val="00E53A29"/>
    <w:rsid w:val="00E53CC1"/>
    <w:rsid w:val="00E5574D"/>
    <w:rsid w:val="00E56DCC"/>
    <w:rsid w:val="00E6008D"/>
    <w:rsid w:val="00E60518"/>
    <w:rsid w:val="00E60561"/>
    <w:rsid w:val="00E60733"/>
    <w:rsid w:val="00E60FB0"/>
    <w:rsid w:val="00E618B0"/>
    <w:rsid w:val="00E62377"/>
    <w:rsid w:val="00E630BF"/>
    <w:rsid w:val="00E63A2A"/>
    <w:rsid w:val="00E63AF9"/>
    <w:rsid w:val="00E65273"/>
    <w:rsid w:val="00E659D9"/>
    <w:rsid w:val="00E675B0"/>
    <w:rsid w:val="00E7004C"/>
    <w:rsid w:val="00E702C2"/>
    <w:rsid w:val="00E70E29"/>
    <w:rsid w:val="00E7133A"/>
    <w:rsid w:val="00E71D56"/>
    <w:rsid w:val="00E7267F"/>
    <w:rsid w:val="00E73058"/>
    <w:rsid w:val="00E7343E"/>
    <w:rsid w:val="00E7359D"/>
    <w:rsid w:val="00E737D8"/>
    <w:rsid w:val="00E73B53"/>
    <w:rsid w:val="00E73D71"/>
    <w:rsid w:val="00E75C8C"/>
    <w:rsid w:val="00E76561"/>
    <w:rsid w:val="00E7728E"/>
    <w:rsid w:val="00E77D69"/>
    <w:rsid w:val="00E80130"/>
    <w:rsid w:val="00E81E80"/>
    <w:rsid w:val="00E836D4"/>
    <w:rsid w:val="00E83A64"/>
    <w:rsid w:val="00E84B33"/>
    <w:rsid w:val="00E84B59"/>
    <w:rsid w:val="00E84EDF"/>
    <w:rsid w:val="00E9253C"/>
    <w:rsid w:val="00E92633"/>
    <w:rsid w:val="00E94020"/>
    <w:rsid w:val="00E942B8"/>
    <w:rsid w:val="00E95C4F"/>
    <w:rsid w:val="00E97799"/>
    <w:rsid w:val="00E97959"/>
    <w:rsid w:val="00EA0336"/>
    <w:rsid w:val="00EA0A5F"/>
    <w:rsid w:val="00EA0C71"/>
    <w:rsid w:val="00EA22AD"/>
    <w:rsid w:val="00EA2641"/>
    <w:rsid w:val="00EA3778"/>
    <w:rsid w:val="00EA4036"/>
    <w:rsid w:val="00EA5BF1"/>
    <w:rsid w:val="00EA625E"/>
    <w:rsid w:val="00EA69A2"/>
    <w:rsid w:val="00EA6A7D"/>
    <w:rsid w:val="00EA6EE5"/>
    <w:rsid w:val="00EA7944"/>
    <w:rsid w:val="00EA79C7"/>
    <w:rsid w:val="00EA79ED"/>
    <w:rsid w:val="00EB0668"/>
    <w:rsid w:val="00EB173E"/>
    <w:rsid w:val="00EB2100"/>
    <w:rsid w:val="00EB2A30"/>
    <w:rsid w:val="00EB4487"/>
    <w:rsid w:val="00EB66D1"/>
    <w:rsid w:val="00EB6C06"/>
    <w:rsid w:val="00EB79BC"/>
    <w:rsid w:val="00EB7DD5"/>
    <w:rsid w:val="00EC0959"/>
    <w:rsid w:val="00EC0A4A"/>
    <w:rsid w:val="00EC0BCF"/>
    <w:rsid w:val="00EC0F64"/>
    <w:rsid w:val="00EC10BB"/>
    <w:rsid w:val="00EC2475"/>
    <w:rsid w:val="00EC2E66"/>
    <w:rsid w:val="00EC33EE"/>
    <w:rsid w:val="00EC66E7"/>
    <w:rsid w:val="00ED1B8D"/>
    <w:rsid w:val="00ED2461"/>
    <w:rsid w:val="00ED248E"/>
    <w:rsid w:val="00ED2647"/>
    <w:rsid w:val="00ED2A7E"/>
    <w:rsid w:val="00ED300D"/>
    <w:rsid w:val="00ED37F4"/>
    <w:rsid w:val="00ED487F"/>
    <w:rsid w:val="00ED550D"/>
    <w:rsid w:val="00ED5FE0"/>
    <w:rsid w:val="00ED67BC"/>
    <w:rsid w:val="00ED7B5C"/>
    <w:rsid w:val="00EE05E2"/>
    <w:rsid w:val="00EE192F"/>
    <w:rsid w:val="00EE19C6"/>
    <w:rsid w:val="00EE201F"/>
    <w:rsid w:val="00EE21C8"/>
    <w:rsid w:val="00EE2732"/>
    <w:rsid w:val="00EE3120"/>
    <w:rsid w:val="00EE3984"/>
    <w:rsid w:val="00EE4A8D"/>
    <w:rsid w:val="00EE4FE7"/>
    <w:rsid w:val="00EE50D4"/>
    <w:rsid w:val="00EE5349"/>
    <w:rsid w:val="00EE57D7"/>
    <w:rsid w:val="00EE6A0A"/>
    <w:rsid w:val="00EE6A68"/>
    <w:rsid w:val="00EE6DDD"/>
    <w:rsid w:val="00EE74C6"/>
    <w:rsid w:val="00EE78ED"/>
    <w:rsid w:val="00EF3034"/>
    <w:rsid w:val="00EF36E8"/>
    <w:rsid w:val="00EF3E45"/>
    <w:rsid w:val="00EF459B"/>
    <w:rsid w:val="00EF529E"/>
    <w:rsid w:val="00EF6438"/>
    <w:rsid w:val="00EF681A"/>
    <w:rsid w:val="00EF755F"/>
    <w:rsid w:val="00EF7F1E"/>
    <w:rsid w:val="00F00DCC"/>
    <w:rsid w:val="00F0289B"/>
    <w:rsid w:val="00F02CFD"/>
    <w:rsid w:val="00F031E8"/>
    <w:rsid w:val="00F04598"/>
    <w:rsid w:val="00F0671B"/>
    <w:rsid w:val="00F07A39"/>
    <w:rsid w:val="00F07B6E"/>
    <w:rsid w:val="00F10C83"/>
    <w:rsid w:val="00F10E04"/>
    <w:rsid w:val="00F112FD"/>
    <w:rsid w:val="00F11C08"/>
    <w:rsid w:val="00F11F19"/>
    <w:rsid w:val="00F13C44"/>
    <w:rsid w:val="00F13D66"/>
    <w:rsid w:val="00F14C76"/>
    <w:rsid w:val="00F15914"/>
    <w:rsid w:val="00F15FB3"/>
    <w:rsid w:val="00F1772E"/>
    <w:rsid w:val="00F20379"/>
    <w:rsid w:val="00F20923"/>
    <w:rsid w:val="00F2174F"/>
    <w:rsid w:val="00F22624"/>
    <w:rsid w:val="00F22646"/>
    <w:rsid w:val="00F232C6"/>
    <w:rsid w:val="00F23353"/>
    <w:rsid w:val="00F2522F"/>
    <w:rsid w:val="00F26B41"/>
    <w:rsid w:val="00F27543"/>
    <w:rsid w:val="00F30871"/>
    <w:rsid w:val="00F30F2A"/>
    <w:rsid w:val="00F336B6"/>
    <w:rsid w:val="00F336BC"/>
    <w:rsid w:val="00F3386C"/>
    <w:rsid w:val="00F34100"/>
    <w:rsid w:val="00F3684A"/>
    <w:rsid w:val="00F37637"/>
    <w:rsid w:val="00F37CB2"/>
    <w:rsid w:val="00F40337"/>
    <w:rsid w:val="00F405AB"/>
    <w:rsid w:val="00F40FDA"/>
    <w:rsid w:val="00F41038"/>
    <w:rsid w:val="00F4250A"/>
    <w:rsid w:val="00F42A9C"/>
    <w:rsid w:val="00F433B0"/>
    <w:rsid w:val="00F433EF"/>
    <w:rsid w:val="00F4358C"/>
    <w:rsid w:val="00F44FFE"/>
    <w:rsid w:val="00F46F0F"/>
    <w:rsid w:val="00F476F4"/>
    <w:rsid w:val="00F47809"/>
    <w:rsid w:val="00F4788E"/>
    <w:rsid w:val="00F50858"/>
    <w:rsid w:val="00F50B20"/>
    <w:rsid w:val="00F50EEA"/>
    <w:rsid w:val="00F523EA"/>
    <w:rsid w:val="00F53185"/>
    <w:rsid w:val="00F531E5"/>
    <w:rsid w:val="00F53C30"/>
    <w:rsid w:val="00F55FE3"/>
    <w:rsid w:val="00F56D56"/>
    <w:rsid w:val="00F574E6"/>
    <w:rsid w:val="00F578D3"/>
    <w:rsid w:val="00F608D2"/>
    <w:rsid w:val="00F6163E"/>
    <w:rsid w:val="00F61FE2"/>
    <w:rsid w:val="00F63A40"/>
    <w:rsid w:val="00F6427A"/>
    <w:rsid w:val="00F64B41"/>
    <w:rsid w:val="00F65FF3"/>
    <w:rsid w:val="00F67CBF"/>
    <w:rsid w:val="00F70162"/>
    <w:rsid w:val="00F71212"/>
    <w:rsid w:val="00F72837"/>
    <w:rsid w:val="00F74042"/>
    <w:rsid w:val="00F75FB8"/>
    <w:rsid w:val="00F80AAD"/>
    <w:rsid w:val="00F831C6"/>
    <w:rsid w:val="00F83693"/>
    <w:rsid w:val="00F838CF"/>
    <w:rsid w:val="00F84B69"/>
    <w:rsid w:val="00F84EB2"/>
    <w:rsid w:val="00F85BB5"/>
    <w:rsid w:val="00F861E6"/>
    <w:rsid w:val="00F90128"/>
    <w:rsid w:val="00F90906"/>
    <w:rsid w:val="00F90E5B"/>
    <w:rsid w:val="00F914A0"/>
    <w:rsid w:val="00F91560"/>
    <w:rsid w:val="00F91EBA"/>
    <w:rsid w:val="00F93645"/>
    <w:rsid w:val="00F937E8"/>
    <w:rsid w:val="00F939FB"/>
    <w:rsid w:val="00F93A84"/>
    <w:rsid w:val="00F93FED"/>
    <w:rsid w:val="00F94529"/>
    <w:rsid w:val="00F94CDB"/>
    <w:rsid w:val="00F950C5"/>
    <w:rsid w:val="00F9541E"/>
    <w:rsid w:val="00F95CD3"/>
    <w:rsid w:val="00F95F7B"/>
    <w:rsid w:val="00F965AE"/>
    <w:rsid w:val="00F969F8"/>
    <w:rsid w:val="00F96B79"/>
    <w:rsid w:val="00F975DE"/>
    <w:rsid w:val="00F97A0C"/>
    <w:rsid w:val="00FA0FBF"/>
    <w:rsid w:val="00FA261D"/>
    <w:rsid w:val="00FA28DC"/>
    <w:rsid w:val="00FA33CC"/>
    <w:rsid w:val="00FA433F"/>
    <w:rsid w:val="00FA5ED7"/>
    <w:rsid w:val="00FB0C38"/>
    <w:rsid w:val="00FB0CF6"/>
    <w:rsid w:val="00FB2416"/>
    <w:rsid w:val="00FB24E7"/>
    <w:rsid w:val="00FB253D"/>
    <w:rsid w:val="00FB299E"/>
    <w:rsid w:val="00FB5E6D"/>
    <w:rsid w:val="00FB6029"/>
    <w:rsid w:val="00FB636B"/>
    <w:rsid w:val="00FB6992"/>
    <w:rsid w:val="00FB6D7C"/>
    <w:rsid w:val="00FC0648"/>
    <w:rsid w:val="00FC06C9"/>
    <w:rsid w:val="00FC0D18"/>
    <w:rsid w:val="00FC0E0C"/>
    <w:rsid w:val="00FC11AF"/>
    <w:rsid w:val="00FC139F"/>
    <w:rsid w:val="00FC19FC"/>
    <w:rsid w:val="00FC1EBC"/>
    <w:rsid w:val="00FC294E"/>
    <w:rsid w:val="00FC2983"/>
    <w:rsid w:val="00FC40AD"/>
    <w:rsid w:val="00FC4473"/>
    <w:rsid w:val="00FC6023"/>
    <w:rsid w:val="00FC63ED"/>
    <w:rsid w:val="00FC6C6A"/>
    <w:rsid w:val="00FC7D8F"/>
    <w:rsid w:val="00FD0D49"/>
    <w:rsid w:val="00FD1077"/>
    <w:rsid w:val="00FD2112"/>
    <w:rsid w:val="00FD27AF"/>
    <w:rsid w:val="00FD3F23"/>
    <w:rsid w:val="00FD40BE"/>
    <w:rsid w:val="00FD5BC1"/>
    <w:rsid w:val="00FD765F"/>
    <w:rsid w:val="00FD792C"/>
    <w:rsid w:val="00FD7D99"/>
    <w:rsid w:val="00FE0A1C"/>
    <w:rsid w:val="00FE1625"/>
    <w:rsid w:val="00FE21D5"/>
    <w:rsid w:val="00FE2848"/>
    <w:rsid w:val="00FE2CEC"/>
    <w:rsid w:val="00FE3027"/>
    <w:rsid w:val="00FE435F"/>
    <w:rsid w:val="00FE508D"/>
    <w:rsid w:val="00FE5911"/>
    <w:rsid w:val="00FE5D98"/>
    <w:rsid w:val="00FE6B80"/>
    <w:rsid w:val="00FE6DC6"/>
    <w:rsid w:val="00FE7A33"/>
    <w:rsid w:val="00FF0644"/>
    <w:rsid w:val="00FF08B5"/>
    <w:rsid w:val="00FF346C"/>
    <w:rsid w:val="00FF3DE7"/>
    <w:rsid w:val="00FF627C"/>
    <w:rsid w:val="00FF63D2"/>
    <w:rsid w:val="00FF64B6"/>
    <w:rsid w:val="00FF64F0"/>
    <w:rsid w:val="00FF7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B2A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uiPriority="99" w:qFormat="1"/>
    <w:lsdException w:name="heading 9" w:uiPriority="99" w:qFormat="1"/>
    <w:lsdException w:name="header" w:uiPriority="99"/>
    <w:lsdException w:name="footer" w:uiPriority="99"/>
    <w:lsdException w:name="caption" w:uiPriority="99" w:qFormat="1"/>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qFormat="1"/>
    <w:lsdException w:name="HTML Preformatted"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514"/>
  </w:style>
  <w:style w:type="paragraph" w:styleId="1">
    <w:name w:val="heading 1"/>
    <w:basedOn w:val="a"/>
    <w:next w:val="a"/>
    <w:link w:val="10"/>
    <w:qFormat/>
    <w:pPr>
      <w:keepNext/>
      <w:spacing w:line="220" w:lineRule="exact"/>
      <w:jc w:val="center"/>
      <w:outlineLvl w:val="0"/>
    </w:pPr>
    <w:rPr>
      <w:rFonts w:ascii="AG Souvenir" w:hAnsi="AG Souvenir"/>
      <w:b/>
      <w:spacing w:val="38"/>
      <w:sz w:val="28"/>
    </w:rPr>
  </w:style>
  <w:style w:type="paragraph" w:styleId="20">
    <w:name w:val="heading 2"/>
    <w:basedOn w:val="a"/>
    <w:next w:val="a"/>
    <w:link w:val="21"/>
    <w:qFormat/>
    <w:pPr>
      <w:keepNext/>
      <w:ind w:left="709"/>
      <w:outlineLvl w:val="1"/>
    </w:pPr>
    <w:rPr>
      <w:sz w:val="28"/>
    </w:rPr>
  </w:style>
  <w:style w:type="paragraph" w:styleId="3">
    <w:name w:val="heading 3"/>
    <w:basedOn w:val="a"/>
    <w:next w:val="a"/>
    <w:link w:val="30"/>
    <w:qFormat/>
    <w:rsid w:val="00122490"/>
    <w:pPr>
      <w:keepNext/>
      <w:spacing w:before="240" w:after="60"/>
      <w:outlineLvl w:val="2"/>
    </w:pPr>
    <w:rPr>
      <w:rFonts w:ascii="Arial" w:hAnsi="Arial" w:cs="Arial"/>
      <w:b/>
      <w:bCs/>
      <w:sz w:val="26"/>
      <w:szCs w:val="26"/>
    </w:rPr>
  </w:style>
  <w:style w:type="paragraph" w:styleId="4">
    <w:name w:val="heading 4"/>
    <w:basedOn w:val="3"/>
    <w:next w:val="a"/>
    <w:link w:val="40"/>
    <w:qFormat/>
    <w:rsid w:val="00122490"/>
    <w:pPr>
      <w:keepNext w:val="0"/>
      <w:widowControl w:val="0"/>
      <w:autoSpaceDE w:val="0"/>
      <w:autoSpaceDN w:val="0"/>
      <w:adjustRightInd w:val="0"/>
      <w:spacing w:before="0" w:after="0"/>
      <w:jc w:val="both"/>
      <w:outlineLvl w:val="3"/>
    </w:pPr>
    <w:rPr>
      <w:rFonts w:cs="Times New Roman"/>
      <w:b w:val="0"/>
      <w:bCs w:val="0"/>
      <w:sz w:val="24"/>
      <w:szCs w:val="24"/>
      <w:lang w:val="x-none" w:eastAsia="x-none"/>
    </w:rPr>
  </w:style>
  <w:style w:type="paragraph" w:styleId="5">
    <w:name w:val="heading 5"/>
    <w:basedOn w:val="a"/>
    <w:next w:val="a"/>
    <w:link w:val="50"/>
    <w:qFormat/>
    <w:rsid w:val="00122490"/>
    <w:pPr>
      <w:spacing w:before="240" w:after="60"/>
      <w:outlineLvl w:val="4"/>
    </w:pPr>
    <w:rPr>
      <w:b/>
      <w:bCs/>
      <w:i/>
      <w:iCs/>
      <w:sz w:val="26"/>
      <w:szCs w:val="26"/>
      <w:lang w:val="x-none" w:eastAsia="x-none"/>
    </w:rPr>
  </w:style>
  <w:style w:type="paragraph" w:styleId="6">
    <w:name w:val="heading 6"/>
    <w:basedOn w:val="a"/>
    <w:next w:val="a"/>
    <w:link w:val="60"/>
    <w:qFormat/>
    <w:rsid w:val="00122490"/>
    <w:pPr>
      <w:keepNext/>
      <w:outlineLvl w:val="5"/>
    </w:pPr>
    <w:rPr>
      <w:sz w:val="28"/>
      <w:szCs w:val="28"/>
      <w:lang w:val="x-none" w:eastAsia="x-none"/>
    </w:rPr>
  </w:style>
  <w:style w:type="paragraph" w:styleId="7">
    <w:name w:val="heading 7"/>
    <w:basedOn w:val="a"/>
    <w:next w:val="a"/>
    <w:link w:val="70"/>
    <w:qFormat/>
    <w:rsid w:val="00122490"/>
    <w:pPr>
      <w:keepNext/>
      <w:jc w:val="center"/>
      <w:outlineLvl w:val="6"/>
    </w:pPr>
    <w:rPr>
      <w:b/>
      <w:bCs/>
      <w:sz w:val="28"/>
      <w:szCs w:val="28"/>
      <w:lang w:val="x-none" w:eastAsia="x-none"/>
    </w:rPr>
  </w:style>
  <w:style w:type="paragraph" w:styleId="8">
    <w:name w:val="heading 8"/>
    <w:basedOn w:val="a"/>
    <w:next w:val="a"/>
    <w:link w:val="80"/>
    <w:uiPriority w:val="99"/>
    <w:semiHidden/>
    <w:unhideWhenUsed/>
    <w:qFormat/>
    <w:rsid w:val="00CB0D0B"/>
    <w:pPr>
      <w:ind w:firstLine="709"/>
      <w:jc w:val="both"/>
      <w:outlineLvl w:val="7"/>
    </w:pPr>
    <w:rPr>
      <w:b/>
      <w:bCs/>
      <w:color w:val="7F7F7F"/>
    </w:rPr>
  </w:style>
  <w:style w:type="paragraph" w:styleId="9">
    <w:name w:val="heading 9"/>
    <w:basedOn w:val="a"/>
    <w:next w:val="a"/>
    <w:link w:val="90"/>
    <w:uiPriority w:val="99"/>
    <w:semiHidden/>
    <w:unhideWhenUsed/>
    <w:qFormat/>
    <w:rsid w:val="00CB0D0B"/>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link w:val="a6"/>
    <w:pPr>
      <w:ind w:firstLine="709"/>
      <w:jc w:val="both"/>
    </w:pPr>
    <w:rPr>
      <w:sz w:val="28"/>
    </w:rPr>
  </w:style>
  <w:style w:type="paragraph" w:customStyle="1" w:styleId="Postan">
    <w:name w:val="Postan"/>
    <w:basedOn w:val="a"/>
    <w:uiPriority w:val="99"/>
    <w:qFormat/>
    <w:pPr>
      <w:jc w:val="center"/>
    </w:pPr>
    <w:rPr>
      <w:sz w:val="28"/>
    </w:rPr>
  </w:style>
  <w:style w:type="paragraph" w:styleId="a7">
    <w:name w:val="footer"/>
    <w:basedOn w:val="a"/>
    <w:link w:val="a8"/>
    <w:uiPriority w:val="99"/>
    <w:pPr>
      <w:tabs>
        <w:tab w:val="center" w:pos="4153"/>
        <w:tab w:val="right" w:pos="8306"/>
      </w:tabs>
    </w:pPr>
  </w:style>
  <w:style w:type="paragraph" w:styleId="a9">
    <w:name w:val="header"/>
    <w:basedOn w:val="a"/>
    <w:link w:val="aa"/>
    <w:uiPriority w:val="99"/>
    <w:pPr>
      <w:tabs>
        <w:tab w:val="center" w:pos="4153"/>
        <w:tab w:val="right" w:pos="8306"/>
      </w:tabs>
    </w:pPr>
  </w:style>
  <w:style w:type="character" w:styleId="ab">
    <w:name w:val="page number"/>
    <w:basedOn w:val="a0"/>
  </w:style>
  <w:style w:type="character" w:customStyle="1" w:styleId="10">
    <w:name w:val="Заголовок 1 Знак"/>
    <w:link w:val="1"/>
    <w:locked/>
    <w:rsid w:val="00122490"/>
    <w:rPr>
      <w:rFonts w:ascii="AG Souvenir" w:hAnsi="AG Souvenir"/>
      <w:b/>
      <w:spacing w:val="38"/>
      <w:sz w:val="28"/>
      <w:lang w:val="ru-RU" w:eastAsia="ru-RU" w:bidi="ar-SA"/>
    </w:rPr>
  </w:style>
  <w:style w:type="character" w:customStyle="1" w:styleId="21">
    <w:name w:val="Заголовок 2 Знак"/>
    <w:link w:val="20"/>
    <w:locked/>
    <w:rsid w:val="00122490"/>
    <w:rPr>
      <w:sz w:val="28"/>
      <w:lang w:val="ru-RU" w:eastAsia="ru-RU" w:bidi="ar-SA"/>
    </w:rPr>
  </w:style>
  <w:style w:type="character" w:customStyle="1" w:styleId="30">
    <w:name w:val="Заголовок 3 Знак"/>
    <w:link w:val="3"/>
    <w:locked/>
    <w:rsid w:val="00122490"/>
    <w:rPr>
      <w:rFonts w:ascii="Arial" w:hAnsi="Arial" w:cs="Arial"/>
      <w:b/>
      <w:bCs/>
      <w:sz w:val="26"/>
      <w:szCs w:val="26"/>
      <w:lang w:val="ru-RU" w:eastAsia="ru-RU" w:bidi="ar-SA"/>
    </w:rPr>
  </w:style>
  <w:style w:type="character" w:customStyle="1" w:styleId="40">
    <w:name w:val="Заголовок 4 Знак"/>
    <w:link w:val="4"/>
    <w:locked/>
    <w:rsid w:val="00122490"/>
    <w:rPr>
      <w:rFonts w:ascii="Arial" w:hAnsi="Arial"/>
      <w:sz w:val="24"/>
      <w:szCs w:val="24"/>
      <w:lang w:val="x-none" w:eastAsia="x-none" w:bidi="ar-SA"/>
    </w:rPr>
  </w:style>
  <w:style w:type="character" w:customStyle="1" w:styleId="50">
    <w:name w:val="Заголовок 5 Знак"/>
    <w:link w:val="5"/>
    <w:locked/>
    <w:rsid w:val="00122490"/>
    <w:rPr>
      <w:b/>
      <w:bCs/>
      <w:i/>
      <w:iCs/>
      <w:sz w:val="26"/>
      <w:szCs w:val="26"/>
      <w:lang w:val="x-none" w:eastAsia="x-none" w:bidi="ar-SA"/>
    </w:rPr>
  </w:style>
  <w:style w:type="character" w:customStyle="1" w:styleId="60">
    <w:name w:val="Заголовок 6 Знак"/>
    <w:link w:val="6"/>
    <w:locked/>
    <w:rsid w:val="00122490"/>
    <w:rPr>
      <w:sz w:val="28"/>
      <w:szCs w:val="28"/>
      <w:lang w:val="x-none" w:eastAsia="x-none" w:bidi="ar-SA"/>
    </w:rPr>
  </w:style>
  <w:style w:type="character" w:customStyle="1" w:styleId="70">
    <w:name w:val="Заголовок 7 Знак"/>
    <w:link w:val="7"/>
    <w:locked/>
    <w:rsid w:val="00122490"/>
    <w:rPr>
      <w:b/>
      <w:bCs/>
      <w:sz w:val="28"/>
      <w:szCs w:val="28"/>
      <w:lang w:val="x-none" w:eastAsia="x-none" w:bidi="ar-SA"/>
    </w:rPr>
  </w:style>
  <w:style w:type="character" w:customStyle="1" w:styleId="a4">
    <w:name w:val="Основной текст Знак"/>
    <w:link w:val="a3"/>
    <w:locked/>
    <w:rsid w:val="00122490"/>
    <w:rPr>
      <w:sz w:val="28"/>
      <w:lang w:val="ru-RU" w:eastAsia="ru-RU" w:bidi="ar-SA"/>
    </w:rPr>
  </w:style>
  <w:style w:type="character" w:customStyle="1" w:styleId="a6">
    <w:name w:val="Основной текст с отступом Знак"/>
    <w:link w:val="a5"/>
    <w:locked/>
    <w:rsid w:val="00122490"/>
    <w:rPr>
      <w:sz w:val="28"/>
      <w:lang w:val="ru-RU" w:eastAsia="ru-RU" w:bidi="ar-SA"/>
    </w:rPr>
  </w:style>
  <w:style w:type="character" w:customStyle="1" w:styleId="a8">
    <w:name w:val="Нижний колонтитул Знак"/>
    <w:link w:val="a7"/>
    <w:uiPriority w:val="99"/>
    <w:locked/>
    <w:rsid w:val="00122490"/>
    <w:rPr>
      <w:lang w:val="ru-RU" w:eastAsia="ru-RU" w:bidi="ar-SA"/>
    </w:rPr>
  </w:style>
  <w:style w:type="character" w:customStyle="1" w:styleId="aa">
    <w:name w:val="Верхний колонтитул Знак"/>
    <w:link w:val="a9"/>
    <w:uiPriority w:val="99"/>
    <w:locked/>
    <w:rsid w:val="00122490"/>
    <w:rPr>
      <w:lang w:val="ru-RU" w:eastAsia="ru-RU" w:bidi="ar-SA"/>
    </w:rPr>
  </w:style>
  <w:style w:type="paragraph" w:styleId="2">
    <w:name w:val="List Bullet 2"/>
    <w:basedOn w:val="a"/>
    <w:autoRedefine/>
    <w:rsid w:val="00122490"/>
    <w:pPr>
      <w:numPr>
        <w:numId w:val="1"/>
      </w:numPr>
      <w:tabs>
        <w:tab w:val="clear" w:pos="643"/>
      </w:tabs>
      <w:ind w:left="0" w:firstLine="355"/>
      <w:jc w:val="both"/>
    </w:pPr>
    <w:rPr>
      <w:sz w:val="28"/>
      <w:szCs w:val="28"/>
    </w:rPr>
  </w:style>
  <w:style w:type="character" w:customStyle="1" w:styleId="ac">
    <w:name w:val="Название Знак"/>
    <w:link w:val="ad"/>
    <w:locked/>
    <w:rsid w:val="00122490"/>
    <w:rPr>
      <w:b/>
      <w:bCs/>
      <w:sz w:val="28"/>
      <w:szCs w:val="28"/>
      <w:lang w:val="x-none" w:eastAsia="x-none" w:bidi="ar-SA"/>
    </w:rPr>
  </w:style>
  <w:style w:type="paragraph" w:styleId="ad">
    <w:name w:val="Title"/>
    <w:basedOn w:val="a"/>
    <w:link w:val="ac"/>
    <w:qFormat/>
    <w:rsid w:val="00122490"/>
    <w:pPr>
      <w:jc w:val="center"/>
    </w:pPr>
    <w:rPr>
      <w:b/>
      <w:bCs/>
      <w:sz w:val="28"/>
      <w:szCs w:val="28"/>
      <w:lang w:val="x-none" w:eastAsia="x-none"/>
    </w:rPr>
  </w:style>
  <w:style w:type="character" w:customStyle="1" w:styleId="ae">
    <w:name w:val="Подзаголовок Знак"/>
    <w:link w:val="af"/>
    <w:locked/>
    <w:rsid w:val="00122490"/>
    <w:rPr>
      <w:rFonts w:ascii="Cambria" w:hAnsi="Cambria"/>
      <w:sz w:val="24"/>
      <w:szCs w:val="24"/>
      <w:lang w:val="x-none" w:eastAsia="x-none" w:bidi="ar-SA"/>
    </w:rPr>
  </w:style>
  <w:style w:type="paragraph" w:styleId="af">
    <w:name w:val="Subtitle"/>
    <w:basedOn w:val="a"/>
    <w:next w:val="a"/>
    <w:link w:val="ae"/>
    <w:qFormat/>
    <w:rsid w:val="00122490"/>
    <w:pPr>
      <w:spacing w:after="60"/>
      <w:jc w:val="center"/>
      <w:outlineLvl w:val="1"/>
    </w:pPr>
    <w:rPr>
      <w:rFonts w:ascii="Cambria" w:hAnsi="Cambria"/>
      <w:sz w:val="24"/>
      <w:szCs w:val="24"/>
      <w:lang w:val="x-none" w:eastAsia="x-none"/>
    </w:rPr>
  </w:style>
  <w:style w:type="character" w:customStyle="1" w:styleId="22">
    <w:name w:val="Основной текст 2 Знак"/>
    <w:link w:val="23"/>
    <w:locked/>
    <w:rsid w:val="00122490"/>
    <w:rPr>
      <w:sz w:val="28"/>
      <w:szCs w:val="28"/>
      <w:lang w:val="x-none" w:eastAsia="x-none" w:bidi="ar-SA"/>
    </w:rPr>
  </w:style>
  <w:style w:type="paragraph" w:styleId="23">
    <w:name w:val="Body Text 2"/>
    <w:basedOn w:val="a"/>
    <w:link w:val="22"/>
    <w:rsid w:val="00122490"/>
    <w:rPr>
      <w:sz w:val="28"/>
      <w:szCs w:val="28"/>
      <w:lang w:val="x-none" w:eastAsia="x-none"/>
    </w:rPr>
  </w:style>
  <w:style w:type="character" w:customStyle="1" w:styleId="31">
    <w:name w:val="Основной текст 3 Знак"/>
    <w:link w:val="32"/>
    <w:locked/>
    <w:rsid w:val="00122490"/>
    <w:rPr>
      <w:b/>
      <w:bCs/>
      <w:sz w:val="24"/>
      <w:szCs w:val="24"/>
      <w:lang w:val="x-none" w:eastAsia="x-none" w:bidi="ar-SA"/>
    </w:rPr>
  </w:style>
  <w:style w:type="paragraph" w:styleId="32">
    <w:name w:val="Body Text 3"/>
    <w:basedOn w:val="a"/>
    <w:link w:val="31"/>
    <w:rsid w:val="00122490"/>
    <w:pPr>
      <w:spacing w:line="360" w:lineRule="auto"/>
      <w:jc w:val="both"/>
    </w:pPr>
    <w:rPr>
      <w:b/>
      <w:bCs/>
      <w:sz w:val="24"/>
      <w:szCs w:val="24"/>
      <w:lang w:val="x-none" w:eastAsia="x-none"/>
    </w:rPr>
  </w:style>
  <w:style w:type="character" w:customStyle="1" w:styleId="24">
    <w:name w:val="Основной текст с отступом 2 Знак"/>
    <w:link w:val="25"/>
    <w:locked/>
    <w:rsid w:val="00122490"/>
    <w:rPr>
      <w:sz w:val="28"/>
      <w:szCs w:val="28"/>
      <w:lang w:val="x-none" w:eastAsia="x-none" w:bidi="ar-SA"/>
    </w:rPr>
  </w:style>
  <w:style w:type="paragraph" w:styleId="25">
    <w:name w:val="Body Text Indent 2"/>
    <w:basedOn w:val="a"/>
    <w:link w:val="24"/>
    <w:rsid w:val="00122490"/>
    <w:pPr>
      <w:ind w:firstLine="567"/>
      <w:jc w:val="both"/>
    </w:pPr>
    <w:rPr>
      <w:sz w:val="28"/>
      <w:szCs w:val="28"/>
      <w:lang w:val="x-none" w:eastAsia="x-none"/>
    </w:rPr>
  </w:style>
  <w:style w:type="character" w:customStyle="1" w:styleId="33">
    <w:name w:val="Основной текст с отступом 3 Знак"/>
    <w:link w:val="34"/>
    <w:locked/>
    <w:rsid w:val="00122490"/>
    <w:rPr>
      <w:sz w:val="28"/>
      <w:szCs w:val="28"/>
      <w:lang w:val="x-none" w:eastAsia="x-none" w:bidi="ar-SA"/>
    </w:rPr>
  </w:style>
  <w:style w:type="paragraph" w:styleId="34">
    <w:name w:val="Body Text Indent 3"/>
    <w:basedOn w:val="a"/>
    <w:link w:val="33"/>
    <w:rsid w:val="00122490"/>
    <w:pPr>
      <w:spacing w:line="360" w:lineRule="auto"/>
      <w:ind w:firstLine="360"/>
      <w:jc w:val="both"/>
    </w:pPr>
    <w:rPr>
      <w:sz w:val="28"/>
      <w:szCs w:val="28"/>
      <w:lang w:val="x-none" w:eastAsia="x-none"/>
    </w:rPr>
  </w:style>
  <w:style w:type="character" w:customStyle="1" w:styleId="af0">
    <w:name w:val="Схема документа Знак"/>
    <w:link w:val="af1"/>
    <w:locked/>
    <w:rsid w:val="00122490"/>
    <w:rPr>
      <w:rFonts w:ascii="Tahoma" w:hAnsi="Tahoma" w:cs="Tahoma"/>
      <w:lang w:val="x-none" w:eastAsia="x-none" w:bidi="ar-SA"/>
    </w:rPr>
  </w:style>
  <w:style w:type="paragraph" w:styleId="af1">
    <w:name w:val="Document Map"/>
    <w:basedOn w:val="a"/>
    <w:link w:val="af0"/>
    <w:rsid w:val="00122490"/>
    <w:pPr>
      <w:shd w:val="clear" w:color="auto" w:fill="000080"/>
    </w:pPr>
    <w:rPr>
      <w:rFonts w:ascii="Tahoma" w:hAnsi="Tahoma" w:cs="Tahoma"/>
      <w:lang w:val="x-none" w:eastAsia="x-none"/>
    </w:rPr>
  </w:style>
  <w:style w:type="character" w:customStyle="1" w:styleId="af2">
    <w:name w:val="Текст выноски Знак"/>
    <w:link w:val="af3"/>
    <w:uiPriority w:val="99"/>
    <w:locked/>
    <w:rsid w:val="00122490"/>
    <w:rPr>
      <w:rFonts w:ascii="Tahoma" w:hAnsi="Tahoma" w:cs="Tahoma"/>
      <w:sz w:val="16"/>
      <w:szCs w:val="16"/>
      <w:lang w:val="x-none" w:eastAsia="x-none" w:bidi="ar-SA"/>
    </w:rPr>
  </w:style>
  <w:style w:type="paragraph" w:styleId="af3">
    <w:name w:val="Balloon Text"/>
    <w:basedOn w:val="a"/>
    <w:link w:val="af2"/>
    <w:uiPriority w:val="99"/>
    <w:rsid w:val="00122490"/>
    <w:pPr>
      <w:widowControl w:val="0"/>
      <w:autoSpaceDE w:val="0"/>
      <w:autoSpaceDN w:val="0"/>
      <w:adjustRightInd w:val="0"/>
    </w:pPr>
    <w:rPr>
      <w:rFonts w:ascii="Tahoma" w:hAnsi="Tahoma" w:cs="Tahoma"/>
      <w:sz w:val="16"/>
      <w:szCs w:val="16"/>
      <w:lang w:val="x-none" w:eastAsia="x-none"/>
    </w:rPr>
  </w:style>
  <w:style w:type="paragraph" w:customStyle="1" w:styleId="ConsPlusTitle">
    <w:name w:val="ConsPlusTitle"/>
    <w:uiPriority w:val="99"/>
    <w:qFormat/>
    <w:rsid w:val="00122490"/>
    <w:pPr>
      <w:widowControl w:val="0"/>
      <w:autoSpaceDE w:val="0"/>
      <w:autoSpaceDN w:val="0"/>
      <w:adjustRightInd w:val="0"/>
    </w:pPr>
    <w:rPr>
      <w:b/>
      <w:bCs/>
      <w:sz w:val="24"/>
      <w:szCs w:val="24"/>
    </w:rPr>
  </w:style>
  <w:style w:type="paragraph" w:customStyle="1" w:styleId="ConsPlusNonformat">
    <w:name w:val="ConsPlusNonformat"/>
    <w:link w:val="ConsPlusNonformat0"/>
    <w:uiPriority w:val="99"/>
    <w:qFormat/>
    <w:rsid w:val="00122490"/>
    <w:pPr>
      <w:widowControl w:val="0"/>
      <w:autoSpaceDE w:val="0"/>
      <w:autoSpaceDN w:val="0"/>
      <w:adjustRightInd w:val="0"/>
    </w:pPr>
    <w:rPr>
      <w:rFonts w:ascii="Courier New" w:hAnsi="Courier New" w:cs="Courier New"/>
    </w:rPr>
  </w:style>
  <w:style w:type="paragraph" w:customStyle="1" w:styleId="ConsPlusCell">
    <w:name w:val="ConsPlusCell"/>
    <w:uiPriority w:val="99"/>
    <w:qFormat/>
    <w:rsid w:val="00122490"/>
    <w:pPr>
      <w:widowControl w:val="0"/>
      <w:autoSpaceDE w:val="0"/>
      <w:autoSpaceDN w:val="0"/>
      <w:adjustRightInd w:val="0"/>
    </w:pPr>
    <w:rPr>
      <w:rFonts w:ascii="Arial" w:hAnsi="Arial" w:cs="Arial"/>
    </w:rPr>
  </w:style>
  <w:style w:type="paragraph" w:customStyle="1" w:styleId="af4">
    <w:name w:val="Внимание: Криминал!!"/>
    <w:basedOn w:val="a"/>
    <w:next w:val="a"/>
    <w:uiPriority w:val="99"/>
    <w:qFormat/>
    <w:rsid w:val="00122490"/>
    <w:pPr>
      <w:widowControl w:val="0"/>
      <w:autoSpaceDE w:val="0"/>
      <w:autoSpaceDN w:val="0"/>
      <w:adjustRightInd w:val="0"/>
      <w:jc w:val="both"/>
    </w:pPr>
    <w:rPr>
      <w:rFonts w:ascii="Arial" w:hAnsi="Arial" w:cs="Arial"/>
      <w:sz w:val="24"/>
      <w:szCs w:val="24"/>
    </w:rPr>
  </w:style>
  <w:style w:type="paragraph" w:customStyle="1" w:styleId="af5">
    <w:name w:val="Внимание: недобросовестность!"/>
    <w:basedOn w:val="a"/>
    <w:next w:val="a"/>
    <w:uiPriority w:val="99"/>
    <w:qFormat/>
    <w:rsid w:val="00122490"/>
    <w:pPr>
      <w:widowControl w:val="0"/>
      <w:autoSpaceDE w:val="0"/>
      <w:autoSpaceDN w:val="0"/>
      <w:adjustRightInd w:val="0"/>
      <w:jc w:val="both"/>
    </w:pPr>
    <w:rPr>
      <w:rFonts w:ascii="Arial" w:hAnsi="Arial" w:cs="Arial"/>
      <w:sz w:val="24"/>
      <w:szCs w:val="24"/>
    </w:rPr>
  </w:style>
  <w:style w:type="paragraph" w:customStyle="1" w:styleId="af6">
    <w:name w:val="Основное меню (преемственное)"/>
    <w:basedOn w:val="a"/>
    <w:next w:val="a"/>
    <w:uiPriority w:val="99"/>
    <w:qFormat/>
    <w:rsid w:val="00122490"/>
    <w:pPr>
      <w:widowControl w:val="0"/>
      <w:autoSpaceDE w:val="0"/>
      <w:autoSpaceDN w:val="0"/>
      <w:adjustRightInd w:val="0"/>
      <w:jc w:val="both"/>
    </w:pPr>
    <w:rPr>
      <w:rFonts w:ascii="Verdana" w:hAnsi="Verdana" w:cs="Verdana"/>
      <w:sz w:val="24"/>
      <w:szCs w:val="24"/>
    </w:rPr>
  </w:style>
  <w:style w:type="paragraph" w:customStyle="1" w:styleId="11">
    <w:name w:val="Заголовок1"/>
    <w:basedOn w:val="af6"/>
    <w:next w:val="a"/>
    <w:rsid w:val="00122490"/>
    <w:rPr>
      <w:rFonts w:ascii="Arial" w:hAnsi="Arial" w:cs="Arial"/>
      <w:b/>
      <w:bCs/>
      <w:color w:val="C0C0C0"/>
    </w:rPr>
  </w:style>
  <w:style w:type="paragraph" w:customStyle="1" w:styleId="af7">
    <w:name w:val="Заголовок статьи"/>
    <w:basedOn w:val="a"/>
    <w:next w:val="a"/>
    <w:uiPriority w:val="99"/>
    <w:qFormat/>
    <w:rsid w:val="00122490"/>
    <w:pPr>
      <w:widowControl w:val="0"/>
      <w:autoSpaceDE w:val="0"/>
      <w:autoSpaceDN w:val="0"/>
      <w:adjustRightInd w:val="0"/>
      <w:ind w:left="1612" w:hanging="892"/>
      <w:jc w:val="both"/>
    </w:pPr>
    <w:rPr>
      <w:rFonts w:ascii="Arial" w:hAnsi="Arial" w:cs="Arial"/>
      <w:sz w:val="24"/>
      <w:szCs w:val="24"/>
    </w:rPr>
  </w:style>
  <w:style w:type="paragraph" w:customStyle="1" w:styleId="af8">
    <w:name w:val="Интерактивный заголовок"/>
    <w:basedOn w:val="11"/>
    <w:next w:val="a"/>
    <w:uiPriority w:val="99"/>
    <w:qFormat/>
    <w:rsid w:val="00122490"/>
    <w:rPr>
      <w:b w:val="0"/>
      <w:bCs w:val="0"/>
      <w:color w:val="auto"/>
      <w:u w:val="single"/>
    </w:rPr>
  </w:style>
  <w:style w:type="paragraph" w:customStyle="1" w:styleId="af9">
    <w:name w:val="Интерфейс"/>
    <w:basedOn w:val="a"/>
    <w:next w:val="a"/>
    <w:uiPriority w:val="99"/>
    <w:qFormat/>
    <w:rsid w:val="00122490"/>
    <w:pPr>
      <w:widowControl w:val="0"/>
      <w:autoSpaceDE w:val="0"/>
      <w:autoSpaceDN w:val="0"/>
      <w:adjustRightInd w:val="0"/>
      <w:jc w:val="both"/>
    </w:pPr>
    <w:rPr>
      <w:rFonts w:ascii="Arial" w:hAnsi="Arial" w:cs="Arial"/>
      <w:color w:val="F0F0F0"/>
      <w:sz w:val="22"/>
      <w:szCs w:val="22"/>
    </w:rPr>
  </w:style>
  <w:style w:type="paragraph" w:customStyle="1" w:styleId="afa">
    <w:name w:val="Комментарий"/>
    <w:basedOn w:val="a"/>
    <w:next w:val="a"/>
    <w:uiPriority w:val="99"/>
    <w:qFormat/>
    <w:rsid w:val="00122490"/>
    <w:pPr>
      <w:widowControl w:val="0"/>
      <w:autoSpaceDE w:val="0"/>
      <w:autoSpaceDN w:val="0"/>
      <w:adjustRightInd w:val="0"/>
      <w:ind w:left="170"/>
      <w:jc w:val="both"/>
    </w:pPr>
    <w:rPr>
      <w:rFonts w:ascii="Arial" w:hAnsi="Arial" w:cs="Arial"/>
      <w:i/>
      <w:iCs/>
      <w:color w:val="800080"/>
      <w:sz w:val="24"/>
      <w:szCs w:val="24"/>
    </w:rPr>
  </w:style>
  <w:style w:type="paragraph" w:customStyle="1" w:styleId="afb">
    <w:name w:val="Информация об изменениях документа"/>
    <w:basedOn w:val="afa"/>
    <w:next w:val="a"/>
    <w:uiPriority w:val="99"/>
    <w:qFormat/>
    <w:rsid w:val="00122490"/>
    <w:pPr>
      <w:ind w:left="0"/>
    </w:pPr>
  </w:style>
  <w:style w:type="paragraph" w:customStyle="1" w:styleId="afc">
    <w:name w:val="Текст (лев. подпись)"/>
    <w:basedOn w:val="a"/>
    <w:next w:val="a"/>
    <w:uiPriority w:val="99"/>
    <w:qFormat/>
    <w:rsid w:val="00122490"/>
    <w:pPr>
      <w:widowControl w:val="0"/>
      <w:autoSpaceDE w:val="0"/>
      <w:autoSpaceDN w:val="0"/>
      <w:adjustRightInd w:val="0"/>
    </w:pPr>
    <w:rPr>
      <w:rFonts w:ascii="Arial" w:hAnsi="Arial" w:cs="Arial"/>
      <w:sz w:val="24"/>
      <w:szCs w:val="24"/>
    </w:rPr>
  </w:style>
  <w:style w:type="paragraph" w:customStyle="1" w:styleId="afd">
    <w:name w:val="Колонтитул (левый)"/>
    <w:basedOn w:val="afc"/>
    <w:next w:val="a"/>
    <w:uiPriority w:val="99"/>
    <w:qFormat/>
    <w:rsid w:val="00122490"/>
    <w:pPr>
      <w:jc w:val="both"/>
    </w:pPr>
    <w:rPr>
      <w:sz w:val="16"/>
      <w:szCs w:val="16"/>
    </w:rPr>
  </w:style>
  <w:style w:type="paragraph" w:customStyle="1" w:styleId="afe">
    <w:name w:val="Текст (прав. подпись)"/>
    <w:basedOn w:val="a"/>
    <w:next w:val="a"/>
    <w:uiPriority w:val="99"/>
    <w:qFormat/>
    <w:rsid w:val="00122490"/>
    <w:pPr>
      <w:widowControl w:val="0"/>
      <w:autoSpaceDE w:val="0"/>
      <w:autoSpaceDN w:val="0"/>
      <w:adjustRightInd w:val="0"/>
      <w:jc w:val="right"/>
    </w:pPr>
    <w:rPr>
      <w:rFonts w:ascii="Arial" w:hAnsi="Arial" w:cs="Arial"/>
      <w:sz w:val="24"/>
      <w:szCs w:val="24"/>
    </w:rPr>
  </w:style>
  <w:style w:type="paragraph" w:customStyle="1" w:styleId="aff">
    <w:name w:val="Колонтитул (правый)"/>
    <w:basedOn w:val="afe"/>
    <w:next w:val="a"/>
    <w:uiPriority w:val="99"/>
    <w:qFormat/>
    <w:rsid w:val="00122490"/>
    <w:pPr>
      <w:jc w:val="both"/>
    </w:pPr>
    <w:rPr>
      <w:sz w:val="16"/>
      <w:szCs w:val="16"/>
    </w:rPr>
  </w:style>
  <w:style w:type="paragraph" w:customStyle="1" w:styleId="aff0">
    <w:name w:val="Комментарий пользователя"/>
    <w:basedOn w:val="afa"/>
    <w:next w:val="a"/>
    <w:uiPriority w:val="99"/>
    <w:qFormat/>
    <w:rsid w:val="00122490"/>
    <w:pPr>
      <w:ind w:left="0"/>
      <w:jc w:val="left"/>
    </w:pPr>
    <w:rPr>
      <w:i w:val="0"/>
      <w:iCs w:val="0"/>
      <w:color w:val="000080"/>
    </w:rPr>
  </w:style>
  <w:style w:type="paragraph" w:customStyle="1" w:styleId="aff1">
    <w:name w:val="Куда обратиться?"/>
    <w:basedOn w:val="a"/>
    <w:next w:val="a"/>
    <w:uiPriority w:val="99"/>
    <w:qFormat/>
    <w:rsid w:val="00122490"/>
    <w:pPr>
      <w:widowControl w:val="0"/>
      <w:autoSpaceDE w:val="0"/>
      <w:autoSpaceDN w:val="0"/>
      <w:adjustRightInd w:val="0"/>
      <w:jc w:val="both"/>
    </w:pPr>
    <w:rPr>
      <w:rFonts w:ascii="Arial" w:hAnsi="Arial" w:cs="Arial"/>
      <w:sz w:val="24"/>
      <w:szCs w:val="24"/>
    </w:rPr>
  </w:style>
  <w:style w:type="paragraph" w:customStyle="1" w:styleId="aff2">
    <w:name w:val="Моноширинный"/>
    <w:basedOn w:val="a"/>
    <w:next w:val="a"/>
    <w:uiPriority w:val="99"/>
    <w:qFormat/>
    <w:rsid w:val="00122490"/>
    <w:pPr>
      <w:widowControl w:val="0"/>
      <w:autoSpaceDE w:val="0"/>
      <w:autoSpaceDN w:val="0"/>
      <w:adjustRightInd w:val="0"/>
      <w:jc w:val="both"/>
    </w:pPr>
    <w:rPr>
      <w:rFonts w:ascii="Courier New" w:hAnsi="Courier New" w:cs="Courier New"/>
      <w:sz w:val="24"/>
      <w:szCs w:val="24"/>
    </w:rPr>
  </w:style>
  <w:style w:type="paragraph" w:customStyle="1" w:styleId="aff3">
    <w:name w:val="Необходимые документы"/>
    <w:basedOn w:val="a"/>
    <w:next w:val="a"/>
    <w:uiPriority w:val="99"/>
    <w:qFormat/>
    <w:rsid w:val="00122490"/>
    <w:pPr>
      <w:widowControl w:val="0"/>
      <w:autoSpaceDE w:val="0"/>
      <w:autoSpaceDN w:val="0"/>
      <w:adjustRightInd w:val="0"/>
      <w:ind w:left="118"/>
      <w:jc w:val="both"/>
    </w:pPr>
    <w:rPr>
      <w:rFonts w:ascii="Arial" w:hAnsi="Arial" w:cs="Arial"/>
      <w:sz w:val="24"/>
      <w:szCs w:val="24"/>
    </w:rPr>
  </w:style>
  <w:style w:type="paragraph" w:customStyle="1" w:styleId="aff4">
    <w:name w:val="Нормальный (таблица)"/>
    <w:basedOn w:val="a"/>
    <w:next w:val="a"/>
    <w:uiPriority w:val="99"/>
    <w:qFormat/>
    <w:rsid w:val="00122490"/>
    <w:pPr>
      <w:widowControl w:val="0"/>
      <w:autoSpaceDE w:val="0"/>
      <w:autoSpaceDN w:val="0"/>
      <w:adjustRightInd w:val="0"/>
      <w:jc w:val="both"/>
    </w:pPr>
    <w:rPr>
      <w:rFonts w:ascii="Arial" w:hAnsi="Arial" w:cs="Arial"/>
      <w:sz w:val="24"/>
      <w:szCs w:val="24"/>
    </w:rPr>
  </w:style>
  <w:style w:type="paragraph" w:customStyle="1" w:styleId="aff5">
    <w:name w:val="Объект"/>
    <w:basedOn w:val="a"/>
    <w:next w:val="a"/>
    <w:uiPriority w:val="99"/>
    <w:qFormat/>
    <w:rsid w:val="00122490"/>
    <w:pPr>
      <w:widowControl w:val="0"/>
      <w:autoSpaceDE w:val="0"/>
      <w:autoSpaceDN w:val="0"/>
      <w:adjustRightInd w:val="0"/>
      <w:jc w:val="both"/>
    </w:pPr>
    <w:rPr>
      <w:sz w:val="24"/>
      <w:szCs w:val="24"/>
    </w:rPr>
  </w:style>
  <w:style w:type="paragraph" w:customStyle="1" w:styleId="aff6">
    <w:name w:val="Таблицы (моноширинный)"/>
    <w:basedOn w:val="a"/>
    <w:next w:val="a"/>
    <w:uiPriority w:val="99"/>
    <w:qFormat/>
    <w:rsid w:val="00122490"/>
    <w:pPr>
      <w:widowControl w:val="0"/>
      <w:autoSpaceDE w:val="0"/>
      <w:autoSpaceDN w:val="0"/>
      <w:adjustRightInd w:val="0"/>
      <w:jc w:val="both"/>
    </w:pPr>
    <w:rPr>
      <w:rFonts w:ascii="Courier New" w:hAnsi="Courier New" w:cs="Courier New"/>
      <w:sz w:val="24"/>
      <w:szCs w:val="24"/>
    </w:rPr>
  </w:style>
  <w:style w:type="paragraph" w:customStyle="1" w:styleId="aff7">
    <w:name w:val="Оглавление"/>
    <w:basedOn w:val="aff6"/>
    <w:next w:val="a"/>
    <w:uiPriority w:val="99"/>
    <w:qFormat/>
    <w:rsid w:val="00122490"/>
    <w:pPr>
      <w:ind w:left="140"/>
    </w:pPr>
    <w:rPr>
      <w:rFonts w:ascii="Arial" w:hAnsi="Arial" w:cs="Arial"/>
    </w:rPr>
  </w:style>
  <w:style w:type="paragraph" w:customStyle="1" w:styleId="aff8">
    <w:name w:val="Переменная часть"/>
    <w:basedOn w:val="af6"/>
    <w:next w:val="a"/>
    <w:uiPriority w:val="99"/>
    <w:qFormat/>
    <w:rsid w:val="00122490"/>
    <w:rPr>
      <w:rFonts w:ascii="Arial" w:hAnsi="Arial" w:cs="Arial"/>
      <w:sz w:val="20"/>
      <w:szCs w:val="20"/>
    </w:rPr>
  </w:style>
  <w:style w:type="paragraph" w:customStyle="1" w:styleId="aff9">
    <w:name w:val="Постоянная часть"/>
    <w:basedOn w:val="af6"/>
    <w:next w:val="a"/>
    <w:uiPriority w:val="99"/>
    <w:qFormat/>
    <w:rsid w:val="00122490"/>
    <w:rPr>
      <w:rFonts w:ascii="Arial" w:hAnsi="Arial" w:cs="Arial"/>
      <w:sz w:val="22"/>
      <w:szCs w:val="22"/>
    </w:rPr>
  </w:style>
  <w:style w:type="paragraph" w:customStyle="1" w:styleId="affa">
    <w:name w:val="Прижатый влево"/>
    <w:basedOn w:val="a"/>
    <w:next w:val="a"/>
    <w:uiPriority w:val="99"/>
    <w:qFormat/>
    <w:rsid w:val="00122490"/>
    <w:pPr>
      <w:widowControl w:val="0"/>
      <w:autoSpaceDE w:val="0"/>
      <w:autoSpaceDN w:val="0"/>
      <w:adjustRightInd w:val="0"/>
    </w:pPr>
    <w:rPr>
      <w:rFonts w:ascii="Arial" w:hAnsi="Arial" w:cs="Arial"/>
      <w:sz w:val="24"/>
      <w:szCs w:val="24"/>
    </w:rPr>
  </w:style>
  <w:style w:type="paragraph" w:customStyle="1" w:styleId="affb">
    <w:name w:val="Пример."/>
    <w:basedOn w:val="a"/>
    <w:next w:val="a"/>
    <w:uiPriority w:val="99"/>
    <w:qFormat/>
    <w:rsid w:val="00122490"/>
    <w:pPr>
      <w:widowControl w:val="0"/>
      <w:autoSpaceDE w:val="0"/>
      <w:autoSpaceDN w:val="0"/>
      <w:adjustRightInd w:val="0"/>
      <w:ind w:left="118" w:firstLine="602"/>
      <w:jc w:val="both"/>
    </w:pPr>
    <w:rPr>
      <w:rFonts w:ascii="Arial" w:hAnsi="Arial" w:cs="Arial"/>
      <w:sz w:val="24"/>
      <w:szCs w:val="24"/>
    </w:rPr>
  </w:style>
  <w:style w:type="paragraph" w:customStyle="1" w:styleId="affc">
    <w:name w:val="Примечание."/>
    <w:basedOn w:val="afa"/>
    <w:next w:val="a"/>
    <w:uiPriority w:val="99"/>
    <w:qFormat/>
    <w:rsid w:val="00122490"/>
    <w:pPr>
      <w:ind w:left="0"/>
    </w:pPr>
    <w:rPr>
      <w:i w:val="0"/>
      <w:iCs w:val="0"/>
      <w:color w:val="auto"/>
    </w:rPr>
  </w:style>
  <w:style w:type="paragraph" w:customStyle="1" w:styleId="affd">
    <w:name w:val="Словарная статья"/>
    <w:basedOn w:val="a"/>
    <w:next w:val="a"/>
    <w:uiPriority w:val="99"/>
    <w:qFormat/>
    <w:rsid w:val="00122490"/>
    <w:pPr>
      <w:widowControl w:val="0"/>
      <w:autoSpaceDE w:val="0"/>
      <w:autoSpaceDN w:val="0"/>
      <w:adjustRightInd w:val="0"/>
      <w:ind w:right="118"/>
      <w:jc w:val="both"/>
    </w:pPr>
    <w:rPr>
      <w:rFonts w:ascii="Arial" w:hAnsi="Arial" w:cs="Arial"/>
      <w:sz w:val="24"/>
      <w:szCs w:val="24"/>
    </w:rPr>
  </w:style>
  <w:style w:type="paragraph" w:customStyle="1" w:styleId="affe">
    <w:name w:val="Текст (справка)"/>
    <w:basedOn w:val="a"/>
    <w:next w:val="a"/>
    <w:uiPriority w:val="99"/>
    <w:qFormat/>
    <w:rsid w:val="00122490"/>
    <w:pPr>
      <w:widowControl w:val="0"/>
      <w:autoSpaceDE w:val="0"/>
      <w:autoSpaceDN w:val="0"/>
      <w:adjustRightInd w:val="0"/>
      <w:ind w:left="170" w:right="170"/>
    </w:pPr>
    <w:rPr>
      <w:rFonts w:ascii="Arial" w:hAnsi="Arial" w:cs="Arial"/>
      <w:sz w:val="24"/>
      <w:szCs w:val="24"/>
    </w:rPr>
  </w:style>
  <w:style w:type="paragraph" w:customStyle="1" w:styleId="afff">
    <w:name w:val="Текст в таблице"/>
    <w:basedOn w:val="aff4"/>
    <w:next w:val="a"/>
    <w:uiPriority w:val="99"/>
    <w:qFormat/>
    <w:rsid w:val="00122490"/>
    <w:pPr>
      <w:ind w:firstLine="500"/>
    </w:pPr>
  </w:style>
  <w:style w:type="paragraph" w:customStyle="1" w:styleId="afff0">
    <w:name w:val="Технический комментарий"/>
    <w:basedOn w:val="a"/>
    <w:next w:val="a"/>
    <w:uiPriority w:val="99"/>
    <w:qFormat/>
    <w:rsid w:val="00122490"/>
    <w:pPr>
      <w:widowControl w:val="0"/>
      <w:autoSpaceDE w:val="0"/>
      <w:autoSpaceDN w:val="0"/>
      <w:adjustRightInd w:val="0"/>
    </w:pPr>
    <w:rPr>
      <w:rFonts w:ascii="Arial" w:hAnsi="Arial" w:cs="Arial"/>
      <w:sz w:val="24"/>
      <w:szCs w:val="24"/>
    </w:rPr>
  </w:style>
  <w:style w:type="paragraph" w:customStyle="1" w:styleId="afff1">
    <w:name w:val="Центрированный (таблица)"/>
    <w:basedOn w:val="aff4"/>
    <w:next w:val="a"/>
    <w:uiPriority w:val="99"/>
    <w:qFormat/>
    <w:rsid w:val="00122490"/>
    <w:pPr>
      <w:jc w:val="center"/>
    </w:pPr>
  </w:style>
  <w:style w:type="paragraph" w:customStyle="1" w:styleId="Style4">
    <w:name w:val="Style4"/>
    <w:basedOn w:val="a"/>
    <w:uiPriority w:val="99"/>
    <w:qFormat/>
    <w:rsid w:val="00122490"/>
    <w:pPr>
      <w:widowControl w:val="0"/>
      <w:autoSpaceDE w:val="0"/>
      <w:autoSpaceDN w:val="0"/>
      <w:adjustRightInd w:val="0"/>
    </w:pPr>
    <w:rPr>
      <w:sz w:val="24"/>
      <w:szCs w:val="24"/>
    </w:rPr>
  </w:style>
  <w:style w:type="paragraph" w:customStyle="1" w:styleId="Style1">
    <w:name w:val="Style1"/>
    <w:basedOn w:val="a"/>
    <w:uiPriority w:val="99"/>
    <w:qFormat/>
    <w:rsid w:val="00122490"/>
    <w:pPr>
      <w:widowControl w:val="0"/>
      <w:autoSpaceDE w:val="0"/>
      <w:autoSpaceDN w:val="0"/>
      <w:adjustRightInd w:val="0"/>
    </w:pPr>
    <w:rPr>
      <w:sz w:val="24"/>
      <w:szCs w:val="24"/>
    </w:rPr>
  </w:style>
  <w:style w:type="paragraph" w:customStyle="1" w:styleId="ConsPlusNormal">
    <w:name w:val="ConsPlusNormal"/>
    <w:uiPriority w:val="99"/>
    <w:qFormat/>
    <w:rsid w:val="00122490"/>
    <w:pPr>
      <w:widowControl w:val="0"/>
      <w:autoSpaceDE w:val="0"/>
      <w:autoSpaceDN w:val="0"/>
      <w:adjustRightInd w:val="0"/>
      <w:ind w:firstLine="720"/>
    </w:pPr>
    <w:rPr>
      <w:rFonts w:ascii="Arial" w:hAnsi="Arial" w:cs="Arial"/>
    </w:rPr>
  </w:style>
  <w:style w:type="paragraph" w:customStyle="1" w:styleId="ConsNonformat">
    <w:name w:val="ConsNonformat"/>
    <w:uiPriority w:val="99"/>
    <w:qFormat/>
    <w:rsid w:val="00122490"/>
    <w:pPr>
      <w:widowControl w:val="0"/>
      <w:autoSpaceDE w:val="0"/>
      <w:autoSpaceDN w:val="0"/>
      <w:adjustRightInd w:val="0"/>
    </w:pPr>
    <w:rPr>
      <w:rFonts w:ascii="Courier New" w:hAnsi="Courier New" w:cs="Courier New"/>
    </w:rPr>
  </w:style>
  <w:style w:type="paragraph" w:customStyle="1" w:styleId="12">
    <w:name w:val="Знак1"/>
    <w:basedOn w:val="a"/>
    <w:uiPriority w:val="99"/>
    <w:qFormat/>
    <w:rsid w:val="00122490"/>
    <w:pPr>
      <w:spacing w:before="100" w:beforeAutospacing="1" w:after="100" w:afterAutospacing="1"/>
    </w:pPr>
    <w:rPr>
      <w:rFonts w:ascii="Tahoma" w:hAnsi="Tahoma" w:cs="Tahoma"/>
      <w:lang w:val="en-US" w:eastAsia="en-US"/>
    </w:rPr>
  </w:style>
  <w:style w:type="paragraph" w:customStyle="1" w:styleId="2Char">
    <w:name w:val="Знак2 Знак Знак Знак Знак Знак Знак Знак Знак Знак Знак Знак Знак Знак Знак Знак Char"/>
    <w:basedOn w:val="a"/>
    <w:uiPriority w:val="99"/>
    <w:qFormat/>
    <w:rsid w:val="00122490"/>
    <w:pPr>
      <w:spacing w:after="160" w:line="240" w:lineRule="exact"/>
    </w:pPr>
    <w:rPr>
      <w:rFonts w:ascii="Tahoma" w:hAnsi="Tahoma" w:cs="Tahoma"/>
      <w:lang w:val="en-US" w:eastAsia="en-US"/>
    </w:rPr>
  </w:style>
  <w:style w:type="character" w:customStyle="1" w:styleId="afff2">
    <w:name w:val="Цветовое выделение"/>
    <w:rsid w:val="00122490"/>
    <w:rPr>
      <w:b/>
      <w:bCs/>
      <w:color w:val="000080"/>
    </w:rPr>
  </w:style>
  <w:style w:type="character" w:customStyle="1" w:styleId="afff3">
    <w:name w:val="Гипертекстовая ссылка"/>
    <w:rsid w:val="00122490"/>
    <w:rPr>
      <w:b w:val="0"/>
      <w:bCs w:val="0"/>
      <w:color w:val="008000"/>
    </w:rPr>
  </w:style>
  <w:style w:type="character" w:customStyle="1" w:styleId="afff4">
    <w:name w:val="Активная гипертекстовая ссылка"/>
    <w:rsid w:val="00122490"/>
    <w:rPr>
      <w:b/>
      <w:bCs/>
      <w:color w:val="008000"/>
      <w:u w:val="single"/>
    </w:rPr>
  </w:style>
  <w:style w:type="character" w:customStyle="1" w:styleId="afff5">
    <w:name w:val="Заголовок своего сообщения"/>
    <w:rsid w:val="00122490"/>
    <w:rPr>
      <w:b w:val="0"/>
      <w:bCs w:val="0"/>
      <w:color w:val="000080"/>
    </w:rPr>
  </w:style>
  <w:style w:type="character" w:customStyle="1" w:styleId="afff6">
    <w:name w:val="Заголовок чужого сообщения"/>
    <w:rsid w:val="00122490"/>
    <w:rPr>
      <w:b w:val="0"/>
      <w:bCs w:val="0"/>
      <w:color w:val="FF0000"/>
    </w:rPr>
  </w:style>
  <w:style w:type="character" w:customStyle="1" w:styleId="afff7">
    <w:name w:val="Найденные слова"/>
    <w:rsid w:val="00122490"/>
    <w:rPr>
      <w:b w:val="0"/>
      <w:bCs w:val="0"/>
      <w:color w:val="000080"/>
    </w:rPr>
  </w:style>
  <w:style w:type="character" w:customStyle="1" w:styleId="afff8">
    <w:name w:val="Не вступил в силу"/>
    <w:rsid w:val="00122490"/>
    <w:rPr>
      <w:b w:val="0"/>
      <w:bCs w:val="0"/>
      <w:color w:val="008080"/>
    </w:rPr>
  </w:style>
  <w:style w:type="character" w:customStyle="1" w:styleId="afff9">
    <w:name w:val="Опечатки"/>
    <w:rsid w:val="00122490"/>
    <w:rPr>
      <w:color w:val="FF0000"/>
    </w:rPr>
  </w:style>
  <w:style w:type="character" w:customStyle="1" w:styleId="afffa">
    <w:name w:val="Продолжение ссылки"/>
    <w:rsid w:val="00122490"/>
    <w:rPr>
      <w:b/>
      <w:bCs/>
      <w:color w:val="008000"/>
    </w:rPr>
  </w:style>
  <w:style w:type="character" w:customStyle="1" w:styleId="afffb">
    <w:name w:val="Сравнение редакций"/>
    <w:rsid w:val="00122490"/>
    <w:rPr>
      <w:b w:val="0"/>
      <w:bCs w:val="0"/>
      <w:color w:val="000080"/>
    </w:rPr>
  </w:style>
  <w:style w:type="character" w:customStyle="1" w:styleId="afffc">
    <w:name w:val="Сравнение редакций. Добавленный фрагмент"/>
    <w:rsid w:val="00122490"/>
    <w:rPr>
      <w:color w:val="0000FF"/>
    </w:rPr>
  </w:style>
  <w:style w:type="character" w:customStyle="1" w:styleId="afffd">
    <w:name w:val="Сравнение редакций. Удаленный фрагмент"/>
    <w:rsid w:val="00122490"/>
    <w:rPr>
      <w:strike/>
      <w:color w:val="808000"/>
    </w:rPr>
  </w:style>
  <w:style w:type="character" w:customStyle="1" w:styleId="afffe">
    <w:name w:val="Утратил силу"/>
    <w:rsid w:val="00122490"/>
    <w:rPr>
      <w:b w:val="0"/>
      <w:bCs w:val="0"/>
      <w:strike/>
      <w:color w:val="808000"/>
    </w:rPr>
  </w:style>
  <w:style w:type="character" w:customStyle="1" w:styleId="FontStyle11">
    <w:name w:val="Font Style11"/>
    <w:rsid w:val="00122490"/>
    <w:rPr>
      <w:rFonts w:ascii="Times New Roman" w:hAnsi="Times New Roman" w:cs="Times New Roman" w:hint="default"/>
      <w:sz w:val="26"/>
      <w:szCs w:val="26"/>
    </w:rPr>
  </w:style>
  <w:style w:type="table" w:styleId="affff">
    <w:name w:val="Table Grid"/>
    <w:basedOn w:val="a1"/>
    <w:uiPriority w:val="39"/>
    <w:rsid w:val="001224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0">
    <w:name w:val="Hyperlink"/>
    <w:uiPriority w:val="99"/>
    <w:rsid w:val="00122490"/>
    <w:rPr>
      <w:color w:val="0000FF"/>
      <w:u w:val="single"/>
    </w:rPr>
  </w:style>
  <w:style w:type="character" w:styleId="affff1">
    <w:name w:val="FollowedHyperlink"/>
    <w:uiPriority w:val="99"/>
    <w:rsid w:val="00122490"/>
    <w:rPr>
      <w:color w:val="0000FF"/>
      <w:u w:val="single"/>
    </w:rPr>
  </w:style>
  <w:style w:type="paragraph" w:customStyle="1" w:styleId="msonormalcxspmiddle">
    <w:name w:val="msonormalcxspmiddle"/>
    <w:basedOn w:val="a"/>
    <w:uiPriority w:val="99"/>
    <w:qFormat/>
    <w:rsid w:val="00122490"/>
    <w:pPr>
      <w:spacing w:before="100" w:beforeAutospacing="1" w:after="100" w:afterAutospacing="1"/>
    </w:pPr>
    <w:rPr>
      <w:sz w:val="24"/>
      <w:szCs w:val="24"/>
    </w:rPr>
  </w:style>
  <w:style w:type="paragraph" w:customStyle="1" w:styleId="consplusnormal0">
    <w:name w:val="consplusnormal"/>
    <w:basedOn w:val="a"/>
    <w:uiPriority w:val="99"/>
    <w:qFormat/>
    <w:rsid w:val="00122490"/>
    <w:pPr>
      <w:spacing w:before="33" w:after="33"/>
    </w:pPr>
    <w:rPr>
      <w:sz w:val="24"/>
      <w:szCs w:val="24"/>
    </w:rPr>
  </w:style>
  <w:style w:type="numbering" w:customStyle="1" w:styleId="13">
    <w:name w:val="Нет списка1"/>
    <w:next w:val="a2"/>
    <w:semiHidden/>
    <w:unhideWhenUsed/>
    <w:rsid w:val="00122490"/>
  </w:style>
  <w:style w:type="character" w:customStyle="1" w:styleId="14">
    <w:name w:val="Название Знак1"/>
    <w:rsid w:val="00122490"/>
    <w:rPr>
      <w:rFonts w:ascii="Cambria" w:eastAsia="Times New Roman" w:hAnsi="Cambria" w:cs="Times New Roman"/>
      <w:color w:val="17365D"/>
      <w:spacing w:val="5"/>
      <w:kern w:val="28"/>
      <w:sz w:val="52"/>
      <w:szCs w:val="52"/>
      <w:lang w:eastAsia="ru-RU"/>
    </w:rPr>
  </w:style>
  <w:style w:type="character" w:customStyle="1" w:styleId="15">
    <w:name w:val="Подзаголовок Знак1"/>
    <w:rsid w:val="00122490"/>
    <w:rPr>
      <w:rFonts w:ascii="Cambria" w:eastAsia="Times New Roman" w:hAnsi="Cambria" w:cs="Times New Roman"/>
      <w:i/>
      <w:iCs/>
      <w:color w:val="4F81BD"/>
      <w:spacing w:val="15"/>
      <w:sz w:val="24"/>
      <w:szCs w:val="24"/>
      <w:lang w:eastAsia="ru-RU"/>
    </w:rPr>
  </w:style>
  <w:style w:type="character" w:customStyle="1" w:styleId="210">
    <w:name w:val="Основной текст 2 Знак1"/>
    <w:rsid w:val="00122490"/>
    <w:rPr>
      <w:rFonts w:ascii="Times New Roman" w:eastAsia="Times New Roman" w:hAnsi="Times New Roman" w:cs="Times New Roman"/>
      <w:sz w:val="20"/>
      <w:szCs w:val="20"/>
      <w:lang w:eastAsia="ru-RU"/>
    </w:rPr>
  </w:style>
  <w:style w:type="character" w:customStyle="1" w:styleId="310">
    <w:name w:val="Основной текст 3 Знак1"/>
    <w:rsid w:val="00122490"/>
    <w:rPr>
      <w:rFonts w:ascii="Times New Roman" w:eastAsia="Times New Roman" w:hAnsi="Times New Roman" w:cs="Times New Roman"/>
      <w:sz w:val="16"/>
      <w:szCs w:val="16"/>
      <w:lang w:eastAsia="ru-RU"/>
    </w:rPr>
  </w:style>
  <w:style w:type="character" w:customStyle="1" w:styleId="211">
    <w:name w:val="Основной текст с отступом 2 Знак1"/>
    <w:rsid w:val="00122490"/>
    <w:rPr>
      <w:rFonts w:ascii="Times New Roman" w:eastAsia="Times New Roman" w:hAnsi="Times New Roman" w:cs="Times New Roman"/>
      <w:sz w:val="20"/>
      <w:szCs w:val="20"/>
      <w:lang w:eastAsia="ru-RU"/>
    </w:rPr>
  </w:style>
  <w:style w:type="character" w:customStyle="1" w:styleId="311">
    <w:name w:val="Основной текст с отступом 3 Знак1"/>
    <w:rsid w:val="00122490"/>
    <w:rPr>
      <w:rFonts w:ascii="Times New Roman" w:eastAsia="Times New Roman" w:hAnsi="Times New Roman" w:cs="Times New Roman"/>
      <w:sz w:val="16"/>
      <w:szCs w:val="16"/>
      <w:lang w:eastAsia="ru-RU"/>
    </w:rPr>
  </w:style>
  <w:style w:type="character" w:customStyle="1" w:styleId="16">
    <w:name w:val="Схема документа Знак1"/>
    <w:rsid w:val="00122490"/>
    <w:rPr>
      <w:rFonts w:ascii="Tahoma" w:eastAsia="Times New Roman" w:hAnsi="Tahoma" w:cs="Tahoma"/>
      <w:sz w:val="16"/>
      <w:szCs w:val="16"/>
      <w:lang w:eastAsia="ru-RU"/>
    </w:rPr>
  </w:style>
  <w:style w:type="character" w:customStyle="1" w:styleId="17">
    <w:name w:val="Текст выноски Знак1"/>
    <w:rsid w:val="00122490"/>
    <w:rPr>
      <w:rFonts w:ascii="Tahoma" w:eastAsia="Times New Roman" w:hAnsi="Tahoma" w:cs="Tahoma"/>
      <w:sz w:val="16"/>
      <w:szCs w:val="16"/>
      <w:lang w:eastAsia="ru-RU"/>
    </w:rPr>
  </w:style>
  <w:style w:type="paragraph" w:customStyle="1" w:styleId="affff2">
    <w:name w:val="Знак"/>
    <w:basedOn w:val="a"/>
    <w:rsid w:val="00122490"/>
    <w:pPr>
      <w:spacing w:after="160" w:line="240" w:lineRule="exact"/>
    </w:pPr>
    <w:rPr>
      <w:rFonts w:ascii="Verdana" w:hAnsi="Verdana"/>
      <w:lang w:val="en-US" w:eastAsia="en-US"/>
    </w:rPr>
  </w:style>
  <w:style w:type="numbering" w:customStyle="1" w:styleId="26">
    <w:name w:val="Нет списка2"/>
    <w:next w:val="a2"/>
    <w:semiHidden/>
    <w:unhideWhenUsed/>
    <w:rsid w:val="00122490"/>
  </w:style>
  <w:style w:type="numbering" w:customStyle="1" w:styleId="35">
    <w:name w:val="Нет списка3"/>
    <w:next w:val="a2"/>
    <w:semiHidden/>
    <w:unhideWhenUsed/>
    <w:rsid w:val="00122490"/>
  </w:style>
  <w:style w:type="numbering" w:customStyle="1" w:styleId="41">
    <w:name w:val="Нет списка4"/>
    <w:next w:val="a2"/>
    <w:semiHidden/>
    <w:unhideWhenUsed/>
    <w:rsid w:val="00122490"/>
  </w:style>
  <w:style w:type="numbering" w:customStyle="1" w:styleId="110">
    <w:name w:val="Нет списка11"/>
    <w:next w:val="a2"/>
    <w:semiHidden/>
    <w:rsid w:val="00122490"/>
  </w:style>
  <w:style w:type="table" w:customStyle="1" w:styleId="18">
    <w:name w:val="Сетка таблицы1"/>
    <w:basedOn w:val="a1"/>
    <w:next w:val="affff"/>
    <w:rsid w:val="001224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semiHidden/>
    <w:unhideWhenUsed/>
    <w:rsid w:val="00122490"/>
  </w:style>
  <w:style w:type="numbering" w:customStyle="1" w:styleId="212">
    <w:name w:val="Нет списка21"/>
    <w:next w:val="a2"/>
    <w:semiHidden/>
    <w:unhideWhenUsed/>
    <w:rsid w:val="00122490"/>
  </w:style>
  <w:style w:type="numbering" w:customStyle="1" w:styleId="312">
    <w:name w:val="Нет списка31"/>
    <w:next w:val="a2"/>
    <w:semiHidden/>
    <w:unhideWhenUsed/>
    <w:rsid w:val="00122490"/>
  </w:style>
  <w:style w:type="character" w:customStyle="1" w:styleId="FontStyle25">
    <w:name w:val="Font Style25"/>
    <w:uiPriority w:val="99"/>
    <w:rsid w:val="007D5BE9"/>
    <w:rPr>
      <w:rFonts w:ascii="Times New Roman" w:hAnsi="Times New Roman" w:cs="Times New Roman"/>
      <w:sz w:val="26"/>
      <w:szCs w:val="26"/>
    </w:rPr>
  </w:style>
  <w:style w:type="paragraph" w:styleId="affff3">
    <w:name w:val="List Paragraph"/>
    <w:basedOn w:val="a"/>
    <w:link w:val="affff4"/>
    <w:uiPriority w:val="34"/>
    <w:qFormat/>
    <w:rsid w:val="00007512"/>
    <w:pPr>
      <w:spacing w:after="200" w:line="276" w:lineRule="auto"/>
      <w:ind w:left="720"/>
      <w:contextualSpacing/>
    </w:pPr>
    <w:rPr>
      <w:rFonts w:ascii="Calibri" w:hAnsi="Calibri" w:cs="Calibri"/>
      <w:sz w:val="22"/>
      <w:szCs w:val="22"/>
    </w:rPr>
  </w:style>
  <w:style w:type="paragraph" w:styleId="affff5">
    <w:name w:val="Normal (Web)"/>
    <w:aliases w:val=" Знак"/>
    <w:basedOn w:val="a"/>
    <w:link w:val="affff6"/>
    <w:uiPriority w:val="99"/>
    <w:qFormat/>
    <w:rsid w:val="00A75E10"/>
    <w:pPr>
      <w:spacing w:before="100" w:beforeAutospacing="1" w:after="100" w:afterAutospacing="1"/>
      <w:jc w:val="both"/>
    </w:pPr>
    <w:rPr>
      <w:sz w:val="24"/>
      <w:szCs w:val="24"/>
    </w:rPr>
  </w:style>
  <w:style w:type="paragraph" w:customStyle="1" w:styleId="Style24">
    <w:name w:val="Style24"/>
    <w:basedOn w:val="a"/>
    <w:uiPriority w:val="99"/>
    <w:qFormat/>
    <w:rsid w:val="00FC2983"/>
    <w:pPr>
      <w:widowControl w:val="0"/>
      <w:autoSpaceDE w:val="0"/>
      <w:autoSpaceDN w:val="0"/>
      <w:adjustRightInd w:val="0"/>
      <w:spacing w:line="324" w:lineRule="exact"/>
      <w:jc w:val="both"/>
    </w:pPr>
    <w:rPr>
      <w:sz w:val="24"/>
      <w:szCs w:val="24"/>
    </w:rPr>
  </w:style>
  <w:style w:type="character" w:customStyle="1" w:styleId="FontStyle162">
    <w:name w:val="Font Style162"/>
    <w:uiPriority w:val="99"/>
    <w:rsid w:val="00FC2983"/>
    <w:rPr>
      <w:rFonts w:ascii="Times New Roman" w:hAnsi="Times New Roman" w:cs="Times New Roman"/>
      <w:sz w:val="26"/>
      <w:szCs w:val="26"/>
    </w:rPr>
  </w:style>
  <w:style w:type="paragraph" w:customStyle="1" w:styleId="Style26">
    <w:name w:val="Style26"/>
    <w:basedOn w:val="a"/>
    <w:uiPriority w:val="99"/>
    <w:qFormat/>
    <w:rsid w:val="006E1D92"/>
    <w:pPr>
      <w:widowControl w:val="0"/>
      <w:autoSpaceDE w:val="0"/>
      <w:autoSpaceDN w:val="0"/>
      <w:adjustRightInd w:val="0"/>
      <w:spacing w:line="323" w:lineRule="exact"/>
      <w:ind w:firstLine="691"/>
      <w:jc w:val="both"/>
    </w:pPr>
    <w:rPr>
      <w:sz w:val="24"/>
      <w:szCs w:val="24"/>
    </w:rPr>
  </w:style>
  <w:style w:type="paragraph" w:customStyle="1" w:styleId="Style39">
    <w:name w:val="Style39"/>
    <w:basedOn w:val="a"/>
    <w:uiPriority w:val="99"/>
    <w:qFormat/>
    <w:rsid w:val="006E1D92"/>
    <w:pPr>
      <w:widowControl w:val="0"/>
      <w:autoSpaceDE w:val="0"/>
      <w:autoSpaceDN w:val="0"/>
      <w:adjustRightInd w:val="0"/>
      <w:spacing w:line="322" w:lineRule="exact"/>
      <w:ind w:firstLine="533"/>
      <w:jc w:val="both"/>
    </w:pPr>
    <w:rPr>
      <w:sz w:val="24"/>
      <w:szCs w:val="24"/>
    </w:rPr>
  </w:style>
  <w:style w:type="paragraph" w:customStyle="1" w:styleId="19">
    <w:name w:val="Абзац списка1"/>
    <w:basedOn w:val="a"/>
    <w:uiPriority w:val="99"/>
    <w:qFormat/>
    <w:rsid w:val="00D013DD"/>
    <w:pPr>
      <w:spacing w:after="200" w:line="276" w:lineRule="auto"/>
      <w:ind w:left="720"/>
    </w:pPr>
    <w:rPr>
      <w:rFonts w:ascii="Calibri" w:eastAsia="Calibri" w:hAnsi="Calibri" w:cs="Calibri"/>
      <w:sz w:val="22"/>
      <w:szCs w:val="22"/>
      <w:lang w:eastAsia="en-US"/>
    </w:rPr>
  </w:style>
  <w:style w:type="paragraph" w:customStyle="1" w:styleId="Style79">
    <w:name w:val="Style79"/>
    <w:basedOn w:val="a"/>
    <w:uiPriority w:val="99"/>
    <w:qFormat/>
    <w:rsid w:val="009A0851"/>
    <w:pPr>
      <w:widowControl w:val="0"/>
      <w:autoSpaceDE w:val="0"/>
      <w:autoSpaceDN w:val="0"/>
      <w:adjustRightInd w:val="0"/>
      <w:spacing w:line="324" w:lineRule="exact"/>
      <w:ind w:firstLine="605"/>
    </w:pPr>
    <w:rPr>
      <w:sz w:val="24"/>
      <w:szCs w:val="24"/>
    </w:rPr>
  </w:style>
  <w:style w:type="paragraph" w:customStyle="1" w:styleId="xl65">
    <w:name w:val="xl65"/>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6">
    <w:name w:val="xl66"/>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7">
    <w:name w:val="xl67"/>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8">
    <w:name w:val="xl68"/>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9">
    <w:name w:val="xl69"/>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uiPriority w:val="99"/>
    <w:qFormat/>
    <w:rsid w:val="00846CE2"/>
    <w:pPr>
      <w:spacing w:before="100" w:beforeAutospacing="1" w:after="100" w:afterAutospacing="1"/>
    </w:pPr>
    <w:rPr>
      <w:sz w:val="24"/>
      <w:szCs w:val="24"/>
    </w:rPr>
  </w:style>
  <w:style w:type="paragraph" w:customStyle="1" w:styleId="xl71">
    <w:name w:val="xl71"/>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2">
    <w:name w:val="xl72"/>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74">
    <w:name w:val="xl74"/>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75">
    <w:name w:val="xl75"/>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76">
    <w:name w:val="xl76"/>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7">
    <w:name w:val="xl77"/>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rPr>
  </w:style>
  <w:style w:type="paragraph" w:customStyle="1" w:styleId="xl80">
    <w:name w:val="xl80"/>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1">
    <w:name w:val="xl81"/>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2">
    <w:name w:val="xl82"/>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3">
    <w:name w:val="xl83"/>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4">
    <w:name w:val="xl84"/>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85">
    <w:name w:val="xl85"/>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86">
    <w:name w:val="xl86"/>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8">
    <w:name w:val="xl88"/>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
    <w:name w:val="xl89"/>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0">
    <w:name w:val="xl90"/>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1">
    <w:name w:val="xl91"/>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92">
    <w:name w:val="xl92"/>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94">
    <w:name w:val="xl94"/>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
    <w:uiPriority w:val="99"/>
    <w:qFormat/>
    <w:rsid w:val="00846CE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a"/>
    <w:uiPriority w:val="99"/>
    <w:qFormat/>
    <w:rsid w:val="00846CE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a"/>
    <w:uiPriority w:val="99"/>
    <w:qFormat/>
    <w:rsid w:val="00846CE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99">
    <w:name w:val="xl99"/>
    <w:basedOn w:val="a"/>
    <w:uiPriority w:val="99"/>
    <w:qFormat/>
    <w:rsid w:val="00846CE2"/>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100">
    <w:name w:val="xl100"/>
    <w:basedOn w:val="a"/>
    <w:uiPriority w:val="99"/>
    <w:qFormat/>
    <w:rsid w:val="00846CE2"/>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01">
    <w:name w:val="xl101"/>
    <w:basedOn w:val="a"/>
    <w:uiPriority w:val="99"/>
    <w:qFormat/>
    <w:rsid w:val="00846CE2"/>
    <w:pPr>
      <w:pBdr>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02">
    <w:name w:val="xl102"/>
    <w:basedOn w:val="a"/>
    <w:uiPriority w:val="99"/>
    <w:qFormat/>
    <w:rsid w:val="00846CE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4">
    <w:name w:val="xl104"/>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5">
    <w:name w:val="xl105"/>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06">
    <w:name w:val="xl106"/>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07">
    <w:name w:val="xl107"/>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character" w:customStyle="1" w:styleId="FontStyle35">
    <w:name w:val="Font Style35"/>
    <w:uiPriority w:val="99"/>
    <w:rsid w:val="00C17CB7"/>
    <w:rPr>
      <w:rFonts w:ascii="Times New Roman" w:hAnsi="Times New Roman" w:cs="Times New Roman" w:hint="default"/>
      <w:sz w:val="22"/>
      <w:szCs w:val="22"/>
    </w:rPr>
  </w:style>
  <w:style w:type="paragraph" w:customStyle="1" w:styleId="xl108">
    <w:name w:val="xl108"/>
    <w:basedOn w:val="a"/>
    <w:uiPriority w:val="99"/>
    <w:qFormat/>
    <w:rsid w:val="000225C5"/>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9">
    <w:name w:val="xl109"/>
    <w:basedOn w:val="a"/>
    <w:uiPriority w:val="99"/>
    <w:qFormat/>
    <w:rsid w:val="000225C5"/>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110">
    <w:name w:val="xl110"/>
    <w:basedOn w:val="a"/>
    <w:uiPriority w:val="99"/>
    <w:qFormat/>
    <w:rsid w:val="000225C5"/>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111">
    <w:name w:val="xl111"/>
    <w:basedOn w:val="a"/>
    <w:uiPriority w:val="99"/>
    <w:qFormat/>
    <w:rsid w:val="000225C5"/>
    <w:pPr>
      <w:pBdr>
        <w:bottom w:val="single" w:sz="4" w:space="0" w:color="auto"/>
      </w:pBdr>
      <w:spacing w:before="100" w:beforeAutospacing="1" w:after="100" w:afterAutospacing="1"/>
      <w:textAlignment w:val="center"/>
    </w:pPr>
    <w:rPr>
      <w:sz w:val="24"/>
      <w:szCs w:val="24"/>
    </w:rPr>
  </w:style>
  <w:style w:type="paragraph" w:customStyle="1" w:styleId="xl112">
    <w:name w:val="xl112"/>
    <w:basedOn w:val="a"/>
    <w:uiPriority w:val="99"/>
    <w:qFormat/>
    <w:rsid w:val="000225C5"/>
    <w:pPr>
      <w:pBdr>
        <w:top w:val="single" w:sz="4" w:space="0" w:color="auto"/>
        <w:bottom w:val="single" w:sz="4" w:space="0" w:color="auto"/>
      </w:pBdr>
      <w:shd w:val="clear" w:color="000000" w:fill="FFFFFF"/>
      <w:spacing w:before="100" w:beforeAutospacing="1" w:after="100" w:afterAutospacing="1"/>
      <w:textAlignment w:val="center"/>
    </w:pPr>
    <w:rPr>
      <w:sz w:val="24"/>
      <w:szCs w:val="24"/>
    </w:rPr>
  </w:style>
  <w:style w:type="paragraph" w:customStyle="1" w:styleId="xl113">
    <w:name w:val="xl113"/>
    <w:basedOn w:val="a"/>
    <w:uiPriority w:val="99"/>
    <w:qFormat/>
    <w:rsid w:val="000225C5"/>
    <w:pPr>
      <w:pBdr>
        <w:top w:val="single" w:sz="4" w:space="0" w:color="auto"/>
        <w:bottom w:val="single" w:sz="4" w:space="0" w:color="auto"/>
      </w:pBdr>
      <w:spacing w:before="100" w:beforeAutospacing="1" w:after="100" w:afterAutospacing="1"/>
    </w:pPr>
    <w:rPr>
      <w:sz w:val="24"/>
      <w:szCs w:val="24"/>
    </w:rPr>
  </w:style>
  <w:style w:type="paragraph" w:customStyle="1" w:styleId="xl114">
    <w:name w:val="xl114"/>
    <w:basedOn w:val="a"/>
    <w:uiPriority w:val="99"/>
    <w:qFormat/>
    <w:rsid w:val="000225C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sz w:val="24"/>
      <w:szCs w:val="24"/>
    </w:rPr>
  </w:style>
  <w:style w:type="paragraph" w:customStyle="1" w:styleId="xl115">
    <w:name w:val="xl115"/>
    <w:basedOn w:val="a"/>
    <w:uiPriority w:val="99"/>
    <w:qFormat/>
    <w:rsid w:val="000225C5"/>
    <w:pPr>
      <w:pBdr>
        <w:top w:val="single" w:sz="4" w:space="0" w:color="auto"/>
        <w:left w:val="single" w:sz="4" w:space="0" w:color="auto"/>
        <w:right w:val="single" w:sz="4" w:space="0" w:color="auto"/>
      </w:pBdr>
      <w:shd w:val="clear" w:color="000000" w:fill="EBF1DE"/>
      <w:spacing w:before="100" w:beforeAutospacing="1" w:after="100" w:afterAutospacing="1"/>
      <w:textAlignment w:val="top"/>
    </w:pPr>
    <w:rPr>
      <w:sz w:val="24"/>
      <w:szCs w:val="24"/>
    </w:rPr>
  </w:style>
  <w:style w:type="paragraph" w:customStyle="1" w:styleId="xl116">
    <w:name w:val="xl116"/>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
    <w:uiPriority w:val="99"/>
    <w:qFormat/>
    <w:rsid w:val="000225C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8">
    <w:name w:val="xl118"/>
    <w:basedOn w:val="a"/>
    <w:uiPriority w:val="99"/>
    <w:qFormat/>
    <w:rsid w:val="000225C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9">
    <w:name w:val="xl119"/>
    <w:basedOn w:val="a"/>
    <w:uiPriority w:val="99"/>
    <w:qFormat/>
    <w:rsid w:val="000225C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a"/>
    <w:uiPriority w:val="99"/>
    <w:qFormat/>
    <w:rsid w:val="000225C5"/>
    <w:pPr>
      <w:pBdr>
        <w:top w:val="single" w:sz="4" w:space="0" w:color="auto"/>
      </w:pBdr>
      <w:shd w:val="clear" w:color="000000" w:fill="EBF1DE"/>
      <w:spacing w:before="100" w:beforeAutospacing="1" w:after="100" w:afterAutospacing="1"/>
      <w:jc w:val="center"/>
      <w:textAlignment w:val="center"/>
    </w:pPr>
    <w:rPr>
      <w:sz w:val="24"/>
      <w:szCs w:val="24"/>
    </w:rPr>
  </w:style>
  <w:style w:type="paragraph" w:customStyle="1" w:styleId="xl121">
    <w:name w:val="xl121"/>
    <w:basedOn w:val="a"/>
    <w:uiPriority w:val="99"/>
    <w:qFormat/>
    <w:rsid w:val="000225C5"/>
    <w:pPr>
      <w:shd w:val="clear" w:color="000000" w:fill="EBF1DE"/>
      <w:spacing w:before="100" w:beforeAutospacing="1" w:after="100" w:afterAutospacing="1"/>
      <w:jc w:val="center"/>
      <w:textAlignment w:val="center"/>
    </w:pPr>
    <w:rPr>
      <w:sz w:val="24"/>
      <w:szCs w:val="24"/>
    </w:rPr>
  </w:style>
  <w:style w:type="paragraph" w:customStyle="1" w:styleId="xl122">
    <w:name w:val="xl122"/>
    <w:basedOn w:val="a"/>
    <w:uiPriority w:val="99"/>
    <w:qFormat/>
    <w:rsid w:val="000225C5"/>
    <w:pPr>
      <w:pBdr>
        <w:bottom w:val="single" w:sz="4" w:space="0" w:color="auto"/>
      </w:pBdr>
      <w:shd w:val="clear" w:color="000000" w:fill="EBF1DE"/>
      <w:spacing w:before="100" w:beforeAutospacing="1" w:after="100" w:afterAutospacing="1"/>
      <w:jc w:val="center"/>
      <w:textAlignment w:val="center"/>
    </w:pPr>
    <w:rPr>
      <w:sz w:val="24"/>
      <w:szCs w:val="24"/>
    </w:rPr>
  </w:style>
  <w:style w:type="paragraph" w:customStyle="1" w:styleId="xl123">
    <w:name w:val="xl123"/>
    <w:basedOn w:val="a"/>
    <w:uiPriority w:val="99"/>
    <w:qFormat/>
    <w:rsid w:val="000225C5"/>
    <w:pPr>
      <w:pBdr>
        <w:top w:val="single" w:sz="4" w:space="0" w:color="auto"/>
      </w:pBdr>
      <w:shd w:val="clear" w:color="000000" w:fill="EBF1DE"/>
      <w:spacing w:before="100" w:beforeAutospacing="1" w:after="100" w:afterAutospacing="1"/>
      <w:jc w:val="center"/>
      <w:textAlignment w:val="top"/>
    </w:pPr>
    <w:rPr>
      <w:sz w:val="24"/>
      <w:szCs w:val="24"/>
    </w:rPr>
  </w:style>
  <w:style w:type="paragraph" w:customStyle="1" w:styleId="xl124">
    <w:name w:val="xl124"/>
    <w:basedOn w:val="a"/>
    <w:uiPriority w:val="99"/>
    <w:qFormat/>
    <w:rsid w:val="000225C5"/>
    <w:pPr>
      <w:shd w:val="clear" w:color="000000" w:fill="EBF1DE"/>
      <w:spacing w:before="100" w:beforeAutospacing="1" w:after="100" w:afterAutospacing="1"/>
      <w:jc w:val="center"/>
      <w:textAlignment w:val="top"/>
    </w:pPr>
    <w:rPr>
      <w:sz w:val="24"/>
      <w:szCs w:val="24"/>
    </w:rPr>
  </w:style>
  <w:style w:type="paragraph" w:customStyle="1" w:styleId="xl125">
    <w:name w:val="xl125"/>
    <w:basedOn w:val="a"/>
    <w:uiPriority w:val="99"/>
    <w:qFormat/>
    <w:rsid w:val="000225C5"/>
    <w:pPr>
      <w:pBdr>
        <w:bottom w:val="single" w:sz="4" w:space="0" w:color="auto"/>
      </w:pBdr>
      <w:shd w:val="clear" w:color="000000" w:fill="EBF1DE"/>
      <w:spacing w:before="100" w:beforeAutospacing="1" w:after="100" w:afterAutospacing="1"/>
      <w:jc w:val="center"/>
      <w:textAlignment w:val="top"/>
    </w:pPr>
    <w:rPr>
      <w:sz w:val="24"/>
      <w:szCs w:val="24"/>
    </w:rPr>
  </w:style>
  <w:style w:type="paragraph" w:customStyle="1" w:styleId="xl126">
    <w:name w:val="xl126"/>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
    <w:uiPriority w:val="99"/>
    <w:qFormat/>
    <w:rsid w:val="000225C5"/>
    <w:pPr>
      <w:pBdr>
        <w:top w:val="single" w:sz="4" w:space="0" w:color="auto"/>
        <w:left w:val="single" w:sz="4" w:space="0" w:color="auto"/>
        <w:bottom w:val="single" w:sz="4" w:space="0" w:color="auto"/>
      </w:pBdr>
      <w:spacing w:before="100" w:beforeAutospacing="1" w:after="100" w:afterAutospacing="1"/>
      <w:jc w:val="center"/>
      <w:textAlignment w:val="top"/>
    </w:pPr>
    <w:rPr>
      <w:b/>
      <w:bCs/>
      <w:i/>
      <w:iCs/>
      <w:sz w:val="32"/>
      <w:szCs w:val="32"/>
    </w:rPr>
  </w:style>
  <w:style w:type="paragraph" w:customStyle="1" w:styleId="xl128">
    <w:name w:val="xl128"/>
    <w:basedOn w:val="a"/>
    <w:uiPriority w:val="99"/>
    <w:qFormat/>
    <w:rsid w:val="000225C5"/>
    <w:pPr>
      <w:pBdr>
        <w:top w:val="single" w:sz="4" w:space="0" w:color="auto"/>
        <w:bottom w:val="single" w:sz="4" w:space="0" w:color="auto"/>
      </w:pBdr>
      <w:spacing w:before="100" w:beforeAutospacing="1" w:after="100" w:afterAutospacing="1"/>
      <w:jc w:val="center"/>
      <w:textAlignment w:val="top"/>
    </w:pPr>
    <w:rPr>
      <w:b/>
      <w:bCs/>
      <w:i/>
      <w:iCs/>
      <w:sz w:val="32"/>
      <w:szCs w:val="32"/>
    </w:rPr>
  </w:style>
  <w:style w:type="paragraph" w:customStyle="1" w:styleId="xl129">
    <w:name w:val="xl129"/>
    <w:basedOn w:val="a"/>
    <w:uiPriority w:val="99"/>
    <w:qFormat/>
    <w:rsid w:val="000225C5"/>
    <w:pPr>
      <w:pBdr>
        <w:top w:val="single" w:sz="4" w:space="0" w:color="auto"/>
        <w:bottom w:val="single" w:sz="4" w:space="0" w:color="auto"/>
        <w:right w:val="single" w:sz="4" w:space="0" w:color="auto"/>
      </w:pBdr>
      <w:spacing w:before="100" w:beforeAutospacing="1" w:after="100" w:afterAutospacing="1"/>
      <w:jc w:val="center"/>
      <w:textAlignment w:val="top"/>
    </w:pPr>
    <w:rPr>
      <w:b/>
      <w:bCs/>
      <w:i/>
      <w:iCs/>
      <w:sz w:val="32"/>
      <w:szCs w:val="32"/>
    </w:rPr>
  </w:style>
  <w:style w:type="paragraph" w:customStyle="1" w:styleId="xl130">
    <w:name w:val="xl130"/>
    <w:basedOn w:val="a"/>
    <w:uiPriority w:val="99"/>
    <w:qFormat/>
    <w:rsid w:val="000225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1">
    <w:name w:val="xl131"/>
    <w:basedOn w:val="a"/>
    <w:uiPriority w:val="99"/>
    <w:qFormat/>
    <w:rsid w:val="000225C5"/>
    <w:pPr>
      <w:pBdr>
        <w:top w:val="single" w:sz="4" w:space="0" w:color="auto"/>
        <w:left w:val="single" w:sz="4" w:space="0" w:color="auto"/>
      </w:pBdr>
      <w:shd w:val="clear" w:color="000000" w:fill="EBF1DE"/>
      <w:spacing w:before="100" w:beforeAutospacing="1" w:after="100" w:afterAutospacing="1"/>
      <w:jc w:val="center"/>
      <w:textAlignment w:val="top"/>
    </w:pPr>
    <w:rPr>
      <w:b/>
      <w:bCs/>
      <w:i/>
      <w:iCs/>
      <w:sz w:val="32"/>
      <w:szCs w:val="32"/>
    </w:rPr>
  </w:style>
  <w:style w:type="paragraph" w:customStyle="1" w:styleId="xl132">
    <w:name w:val="xl132"/>
    <w:basedOn w:val="a"/>
    <w:uiPriority w:val="99"/>
    <w:qFormat/>
    <w:rsid w:val="000225C5"/>
    <w:pPr>
      <w:pBdr>
        <w:left w:val="single" w:sz="4" w:space="0" w:color="auto"/>
      </w:pBdr>
      <w:shd w:val="clear" w:color="000000" w:fill="EBF1DE"/>
      <w:spacing w:before="100" w:beforeAutospacing="1" w:after="100" w:afterAutospacing="1"/>
      <w:jc w:val="center"/>
      <w:textAlignment w:val="top"/>
    </w:pPr>
    <w:rPr>
      <w:b/>
      <w:bCs/>
      <w:i/>
      <w:iCs/>
      <w:sz w:val="32"/>
      <w:szCs w:val="32"/>
    </w:rPr>
  </w:style>
  <w:style w:type="paragraph" w:customStyle="1" w:styleId="xl133">
    <w:name w:val="xl133"/>
    <w:basedOn w:val="a"/>
    <w:uiPriority w:val="99"/>
    <w:qFormat/>
    <w:rsid w:val="000225C5"/>
    <w:pPr>
      <w:pBdr>
        <w:left w:val="single" w:sz="4" w:space="0" w:color="auto"/>
        <w:bottom w:val="single" w:sz="4" w:space="0" w:color="auto"/>
      </w:pBdr>
      <w:shd w:val="clear" w:color="000000" w:fill="EBF1DE"/>
      <w:spacing w:before="100" w:beforeAutospacing="1" w:after="100" w:afterAutospacing="1"/>
      <w:jc w:val="center"/>
      <w:textAlignment w:val="top"/>
    </w:pPr>
    <w:rPr>
      <w:b/>
      <w:bCs/>
      <w:i/>
      <w:iCs/>
      <w:sz w:val="32"/>
      <w:szCs w:val="32"/>
    </w:rPr>
  </w:style>
  <w:style w:type="paragraph" w:customStyle="1" w:styleId="xl134">
    <w:name w:val="xl134"/>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35">
    <w:name w:val="xl135"/>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6">
    <w:name w:val="xl136"/>
    <w:basedOn w:val="a"/>
    <w:uiPriority w:val="99"/>
    <w:qFormat/>
    <w:rsid w:val="000225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137">
    <w:name w:val="xl137"/>
    <w:basedOn w:val="a"/>
    <w:uiPriority w:val="99"/>
    <w:qFormat/>
    <w:rsid w:val="000225C5"/>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uiPriority w:val="99"/>
    <w:qFormat/>
    <w:rsid w:val="000225C5"/>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uiPriority w:val="99"/>
    <w:qFormat/>
    <w:rsid w:val="000225C5"/>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0">
    <w:name w:val="xl140"/>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1">
    <w:name w:val="xl141"/>
    <w:basedOn w:val="a"/>
    <w:uiPriority w:val="99"/>
    <w:qFormat/>
    <w:rsid w:val="000225C5"/>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42">
    <w:name w:val="xl142"/>
    <w:basedOn w:val="a"/>
    <w:uiPriority w:val="99"/>
    <w:qFormat/>
    <w:rsid w:val="000225C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3">
    <w:name w:val="xl143"/>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4">
    <w:name w:val="xl144"/>
    <w:basedOn w:val="a"/>
    <w:uiPriority w:val="99"/>
    <w:qFormat/>
    <w:rsid w:val="000225C5"/>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45">
    <w:name w:val="xl145"/>
    <w:basedOn w:val="a"/>
    <w:uiPriority w:val="99"/>
    <w:qFormat/>
    <w:rsid w:val="000225C5"/>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46">
    <w:name w:val="xl146"/>
    <w:basedOn w:val="a"/>
    <w:uiPriority w:val="99"/>
    <w:qFormat/>
    <w:rsid w:val="000225C5"/>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7">
    <w:name w:val="xl147"/>
    <w:basedOn w:val="a"/>
    <w:uiPriority w:val="99"/>
    <w:qFormat/>
    <w:rsid w:val="000225C5"/>
    <w:pPr>
      <w:pBdr>
        <w:top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48">
    <w:name w:val="xl148"/>
    <w:basedOn w:val="a"/>
    <w:uiPriority w:val="99"/>
    <w:qFormat/>
    <w:rsid w:val="000225C5"/>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s1">
    <w:name w:val="s_1"/>
    <w:basedOn w:val="a"/>
    <w:uiPriority w:val="99"/>
    <w:qFormat/>
    <w:rsid w:val="00130E3F"/>
    <w:pPr>
      <w:spacing w:before="100" w:beforeAutospacing="1" w:after="100" w:afterAutospacing="1"/>
    </w:pPr>
    <w:rPr>
      <w:sz w:val="24"/>
      <w:szCs w:val="24"/>
    </w:rPr>
  </w:style>
  <w:style w:type="paragraph" w:customStyle="1" w:styleId="ConsNormal">
    <w:name w:val="ConsNormal"/>
    <w:uiPriority w:val="99"/>
    <w:qFormat/>
    <w:rsid w:val="00A025C4"/>
    <w:pPr>
      <w:widowControl w:val="0"/>
      <w:autoSpaceDE w:val="0"/>
      <w:autoSpaceDN w:val="0"/>
      <w:adjustRightInd w:val="0"/>
      <w:ind w:right="19772" w:firstLine="720"/>
    </w:pPr>
    <w:rPr>
      <w:rFonts w:ascii="Arial" w:hAnsi="Arial" w:cs="Arial"/>
      <w:sz w:val="22"/>
      <w:szCs w:val="22"/>
    </w:rPr>
  </w:style>
  <w:style w:type="character" w:customStyle="1" w:styleId="affff6">
    <w:name w:val="Обычный (веб) Знак"/>
    <w:aliases w:val=" Знак Знак"/>
    <w:link w:val="affff5"/>
    <w:uiPriority w:val="99"/>
    <w:rsid w:val="00A229BC"/>
    <w:rPr>
      <w:sz w:val="24"/>
      <w:szCs w:val="24"/>
    </w:rPr>
  </w:style>
  <w:style w:type="paragraph" w:customStyle="1" w:styleId="213">
    <w:name w:val="Основной текст 21"/>
    <w:basedOn w:val="a"/>
    <w:uiPriority w:val="99"/>
    <w:qFormat/>
    <w:rsid w:val="004D4E07"/>
    <w:pPr>
      <w:ind w:firstLine="720"/>
      <w:jc w:val="both"/>
    </w:pPr>
  </w:style>
  <w:style w:type="paragraph" w:customStyle="1" w:styleId="214">
    <w:name w:val="Основной текст с отступом 21"/>
    <w:basedOn w:val="a"/>
    <w:uiPriority w:val="99"/>
    <w:qFormat/>
    <w:rsid w:val="004D4E07"/>
    <w:pPr>
      <w:ind w:firstLine="720"/>
    </w:pPr>
    <w:rPr>
      <w:sz w:val="24"/>
    </w:rPr>
  </w:style>
  <w:style w:type="paragraph" w:styleId="affff7">
    <w:name w:val="caption"/>
    <w:basedOn w:val="a"/>
    <w:next w:val="a"/>
    <w:uiPriority w:val="99"/>
    <w:qFormat/>
    <w:rsid w:val="004D4E07"/>
    <w:pPr>
      <w:spacing w:before="120"/>
      <w:jc w:val="center"/>
    </w:pPr>
    <w:rPr>
      <w:b/>
      <w:sz w:val="28"/>
      <w:szCs w:val="24"/>
    </w:rPr>
  </w:style>
  <w:style w:type="paragraph" w:customStyle="1" w:styleId="affff8">
    <w:name w:val="Знак Знак Знак"/>
    <w:basedOn w:val="a"/>
    <w:uiPriority w:val="99"/>
    <w:qFormat/>
    <w:rsid w:val="004D4E07"/>
    <w:pPr>
      <w:spacing w:before="100" w:beforeAutospacing="1" w:after="100" w:afterAutospacing="1"/>
    </w:pPr>
    <w:rPr>
      <w:rFonts w:ascii="Tahoma" w:hAnsi="Tahoma" w:cs="Tahoma"/>
      <w:lang w:val="en-US" w:eastAsia="en-US"/>
    </w:rPr>
  </w:style>
  <w:style w:type="paragraph" w:customStyle="1" w:styleId="220">
    <w:name w:val="Основной текст 22"/>
    <w:basedOn w:val="a"/>
    <w:uiPriority w:val="99"/>
    <w:qFormat/>
    <w:rsid w:val="004D4E07"/>
    <w:pPr>
      <w:ind w:firstLine="720"/>
      <w:jc w:val="both"/>
    </w:pPr>
  </w:style>
  <w:style w:type="paragraph" w:customStyle="1" w:styleId="313">
    <w:name w:val="Основной текст с отступом 31"/>
    <w:basedOn w:val="a"/>
    <w:rsid w:val="004D4E07"/>
    <w:pPr>
      <w:ind w:firstLine="720"/>
      <w:jc w:val="both"/>
    </w:pPr>
    <w:rPr>
      <w:color w:val="000000"/>
      <w:sz w:val="24"/>
      <w:lang w:eastAsia="zh-CN"/>
    </w:rPr>
  </w:style>
  <w:style w:type="character" w:customStyle="1" w:styleId="1a">
    <w:name w:val="Заголовок Знак1"/>
    <w:basedOn w:val="a0"/>
    <w:uiPriority w:val="10"/>
    <w:rsid w:val="004D4E07"/>
    <w:rPr>
      <w:rFonts w:asciiTheme="majorHAnsi" w:eastAsiaTheme="majorEastAsia" w:hAnsiTheme="majorHAnsi" w:cstheme="majorBidi"/>
      <w:spacing w:val="-10"/>
      <w:kern w:val="28"/>
      <w:sz w:val="56"/>
      <w:szCs w:val="56"/>
    </w:rPr>
  </w:style>
  <w:style w:type="character" w:customStyle="1" w:styleId="80">
    <w:name w:val="Заголовок 8 Знак"/>
    <w:basedOn w:val="a0"/>
    <w:link w:val="8"/>
    <w:uiPriority w:val="99"/>
    <w:semiHidden/>
    <w:rsid w:val="00CB0D0B"/>
    <w:rPr>
      <w:b/>
      <w:bCs/>
      <w:color w:val="7F7F7F"/>
    </w:rPr>
  </w:style>
  <w:style w:type="character" w:customStyle="1" w:styleId="90">
    <w:name w:val="Заголовок 9 Знак"/>
    <w:basedOn w:val="a0"/>
    <w:link w:val="9"/>
    <w:uiPriority w:val="99"/>
    <w:semiHidden/>
    <w:rsid w:val="00CB0D0B"/>
    <w:rPr>
      <w:b/>
      <w:bCs/>
      <w:i/>
      <w:iCs/>
      <w:color w:val="7F7F7F"/>
      <w:sz w:val="18"/>
      <w:szCs w:val="18"/>
    </w:rPr>
  </w:style>
  <w:style w:type="character" w:customStyle="1" w:styleId="TitleChar">
    <w:name w:val="Title Char"/>
    <w:uiPriority w:val="99"/>
    <w:locked/>
    <w:rsid w:val="00CB0D0B"/>
    <w:rPr>
      <w:b/>
      <w:sz w:val="28"/>
    </w:rPr>
  </w:style>
  <w:style w:type="character" w:customStyle="1" w:styleId="TitleChar1">
    <w:name w:val="Title Char1"/>
    <w:uiPriority w:val="99"/>
    <w:locked/>
    <w:rsid w:val="00CB0D0B"/>
    <w:rPr>
      <w:rFonts w:ascii="Cambria" w:hAnsi="Cambria" w:cs="Times New Roman"/>
      <w:b/>
      <w:bCs/>
      <w:kern w:val="28"/>
      <w:sz w:val="32"/>
      <w:szCs w:val="32"/>
    </w:rPr>
  </w:style>
  <w:style w:type="character" w:customStyle="1" w:styleId="SubtitleChar">
    <w:name w:val="Subtitle Char"/>
    <w:uiPriority w:val="99"/>
    <w:locked/>
    <w:rsid w:val="00CB0D0B"/>
    <w:rPr>
      <w:rFonts w:ascii="Cambria" w:hAnsi="Cambria"/>
      <w:sz w:val="24"/>
    </w:rPr>
  </w:style>
  <w:style w:type="character" w:customStyle="1" w:styleId="SubtitleChar1">
    <w:name w:val="Subtitle Char1"/>
    <w:uiPriority w:val="99"/>
    <w:locked/>
    <w:rsid w:val="00CB0D0B"/>
    <w:rPr>
      <w:rFonts w:ascii="Cambria" w:hAnsi="Cambria" w:cs="Times New Roman"/>
      <w:sz w:val="24"/>
      <w:szCs w:val="24"/>
    </w:rPr>
  </w:style>
  <w:style w:type="character" w:customStyle="1" w:styleId="BodyText2Char">
    <w:name w:val="Body Text 2 Char"/>
    <w:uiPriority w:val="99"/>
    <w:locked/>
    <w:rsid w:val="00CB0D0B"/>
    <w:rPr>
      <w:sz w:val="28"/>
    </w:rPr>
  </w:style>
  <w:style w:type="character" w:customStyle="1" w:styleId="BodyText2Char1">
    <w:name w:val="Body Text 2 Char1"/>
    <w:uiPriority w:val="99"/>
    <w:semiHidden/>
    <w:locked/>
    <w:rsid w:val="00CB0D0B"/>
    <w:rPr>
      <w:rFonts w:ascii="Times New Roman" w:hAnsi="Times New Roman" w:cs="Times New Roman"/>
      <w:sz w:val="24"/>
      <w:szCs w:val="24"/>
    </w:rPr>
  </w:style>
  <w:style w:type="character" w:customStyle="1" w:styleId="BodyText3Char">
    <w:name w:val="Body Text 3 Char"/>
    <w:uiPriority w:val="99"/>
    <w:locked/>
    <w:rsid w:val="00CB0D0B"/>
    <w:rPr>
      <w:b/>
      <w:sz w:val="24"/>
    </w:rPr>
  </w:style>
  <w:style w:type="character" w:customStyle="1" w:styleId="BodyText3Char1">
    <w:name w:val="Body Text 3 Char1"/>
    <w:uiPriority w:val="99"/>
    <w:semiHidden/>
    <w:locked/>
    <w:rsid w:val="00CB0D0B"/>
    <w:rPr>
      <w:rFonts w:ascii="Times New Roman" w:hAnsi="Times New Roman" w:cs="Times New Roman"/>
      <w:sz w:val="16"/>
      <w:szCs w:val="16"/>
    </w:rPr>
  </w:style>
  <w:style w:type="character" w:customStyle="1" w:styleId="BodyTextIndent2Char">
    <w:name w:val="Body Text Indent 2 Char"/>
    <w:uiPriority w:val="99"/>
    <w:locked/>
    <w:rsid w:val="00CB0D0B"/>
    <w:rPr>
      <w:sz w:val="28"/>
    </w:rPr>
  </w:style>
  <w:style w:type="character" w:customStyle="1" w:styleId="BodyTextIndent2Char1">
    <w:name w:val="Body Text Indent 2 Char1"/>
    <w:uiPriority w:val="99"/>
    <w:semiHidden/>
    <w:locked/>
    <w:rsid w:val="00CB0D0B"/>
    <w:rPr>
      <w:rFonts w:ascii="Times New Roman" w:hAnsi="Times New Roman" w:cs="Times New Roman"/>
      <w:sz w:val="24"/>
      <w:szCs w:val="24"/>
    </w:rPr>
  </w:style>
  <w:style w:type="character" w:customStyle="1" w:styleId="BodyTextIndent3Char">
    <w:name w:val="Body Text Indent 3 Char"/>
    <w:uiPriority w:val="99"/>
    <w:locked/>
    <w:rsid w:val="00CB0D0B"/>
    <w:rPr>
      <w:sz w:val="28"/>
    </w:rPr>
  </w:style>
  <w:style w:type="character" w:customStyle="1" w:styleId="BodyTextIndent3Char1">
    <w:name w:val="Body Text Indent 3 Char1"/>
    <w:uiPriority w:val="99"/>
    <w:semiHidden/>
    <w:locked/>
    <w:rsid w:val="00CB0D0B"/>
    <w:rPr>
      <w:rFonts w:ascii="Times New Roman" w:hAnsi="Times New Roman" w:cs="Times New Roman"/>
      <w:sz w:val="16"/>
      <w:szCs w:val="16"/>
    </w:rPr>
  </w:style>
  <w:style w:type="character" w:customStyle="1" w:styleId="DocumentMapChar">
    <w:name w:val="Document Map Char"/>
    <w:uiPriority w:val="99"/>
    <w:locked/>
    <w:rsid w:val="00CB0D0B"/>
    <w:rPr>
      <w:rFonts w:ascii="Tahoma" w:hAnsi="Tahoma"/>
      <w:shd w:val="clear" w:color="auto" w:fill="000080"/>
    </w:rPr>
  </w:style>
  <w:style w:type="character" w:customStyle="1" w:styleId="DocumentMapChar1">
    <w:name w:val="Document Map Char1"/>
    <w:uiPriority w:val="99"/>
    <w:semiHidden/>
    <w:locked/>
    <w:rsid w:val="00CB0D0B"/>
    <w:rPr>
      <w:rFonts w:ascii="Times New Roman" w:hAnsi="Times New Roman" w:cs="Times New Roman"/>
      <w:sz w:val="2"/>
    </w:rPr>
  </w:style>
  <w:style w:type="character" w:customStyle="1" w:styleId="BalloonTextChar">
    <w:name w:val="Balloon Text Char"/>
    <w:uiPriority w:val="99"/>
    <w:locked/>
    <w:rsid w:val="00CB0D0B"/>
    <w:rPr>
      <w:rFonts w:ascii="Tahoma" w:hAnsi="Tahoma"/>
      <w:sz w:val="16"/>
    </w:rPr>
  </w:style>
  <w:style w:type="character" w:customStyle="1" w:styleId="BalloonTextChar1">
    <w:name w:val="Balloon Text Char1"/>
    <w:uiPriority w:val="99"/>
    <w:semiHidden/>
    <w:locked/>
    <w:rsid w:val="00CB0D0B"/>
    <w:rPr>
      <w:rFonts w:ascii="Times New Roman" w:hAnsi="Times New Roman" w:cs="Times New Roman"/>
      <w:sz w:val="2"/>
    </w:rPr>
  </w:style>
  <w:style w:type="paragraph" w:customStyle="1" w:styleId="affff9">
    <w:name w:val="Заголовок"/>
    <w:basedOn w:val="af6"/>
    <w:next w:val="a"/>
    <w:uiPriority w:val="99"/>
    <w:qFormat/>
    <w:rsid w:val="00CB0D0B"/>
    <w:rPr>
      <w:rFonts w:ascii="Arial" w:hAnsi="Arial" w:cs="Arial"/>
      <w:b/>
      <w:bCs/>
      <w:color w:val="C0C0C0"/>
    </w:rPr>
  </w:style>
  <w:style w:type="paragraph" w:styleId="affffa">
    <w:name w:val="No Spacing"/>
    <w:link w:val="affffb"/>
    <w:uiPriority w:val="1"/>
    <w:qFormat/>
    <w:rsid w:val="00CB0D0B"/>
    <w:rPr>
      <w:sz w:val="24"/>
      <w:szCs w:val="24"/>
    </w:rPr>
  </w:style>
  <w:style w:type="paragraph" w:customStyle="1" w:styleId="27">
    <w:name w:val="2"/>
    <w:basedOn w:val="a"/>
    <w:next w:val="ad"/>
    <w:uiPriority w:val="99"/>
    <w:qFormat/>
    <w:rsid w:val="00CB0D0B"/>
    <w:pPr>
      <w:ind w:firstLine="709"/>
      <w:jc w:val="center"/>
    </w:pPr>
    <w:rPr>
      <w:rFonts w:asciiTheme="minorHAnsi" w:eastAsiaTheme="minorHAnsi" w:hAnsiTheme="minorHAnsi" w:cstheme="minorBidi"/>
      <w:b/>
      <w:bCs/>
      <w:sz w:val="28"/>
      <w:szCs w:val="28"/>
    </w:rPr>
  </w:style>
  <w:style w:type="character" w:customStyle="1" w:styleId="28">
    <w:name w:val="Название Знак2"/>
    <w:basedOn w:val="a0"/>
    <w:rsid w:val="00CB0D0B"/>
    <w:rPr>
      <w:rFonts w:ascii="Arial" w:eastAsia="Times New Roman" w:hAnsi="Arial" w:cs="Arial"/>
      <w:b/>
      <w:bCs/>
      <w:color w:val="C0C0C0"/>
      <w:sz w:val="24"/>
      <w:szCs w:val="24"/>
      <w:lang w:eastAsia="ru-RU"/>
    </w:rPr>
  </w:style>
  <w:style w:type="paragraph" w:customStyle="1" w:styleId="1b">
    <w:name w:val="1"/>
    <w:basedOn w:val="a"/>
    <w:next w:val="ad"/>
    <w:uiPriority w:val="99"/>
    <w:qFormat/>
    <w:rsid w:val="00CB0D0B"/>
    <w:pPr>
      <w:ind w:firstLine="709"/>
      <w:jc w:val="center"/>
    </w:pPr>
    <w:rPr>
      <w:b/>
      <w:bCs/>
      <w:sz w:val="28"/>
      <w:szCs w:val="28"/>
    </w:rPr>
  </w:style>
  <w:style w:type="numbering" w:customStyle="1" w:styleId="51">
    <w:name w:val="Нет списка5"/>
    <w:next w:val="a2"/>
    <w:uiPriority w:val="99"/>
    <w:semiHidden/>
    <w:unhideWhenUsed/>
    <w:rsid w:val="00CB0D0B"/>
  </w:style>
  <w:style w:type="table" w:customStyle="1" w:styleId="29">
    <w:name w:val="Сетка таблицы2"/>
    <w:basedOn w:val="a1"/>
    <w:next w:val="affff"/>
    <w:uiPriority w:val="59"/>
    <w:rsid w:val="00CB0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unhideWhenUsed/>
    <w:rsid w:val="00CB0D0B"/>
  </w:style>
  <w:style w:type="numbering" w:customStyle="1" w:styleId="221">
    <w:name w:val="Нет списка22"/>
    <w:next w:val="a2"/>
    <w:semiHidden/>
    <w:unhideWhenUsed/>
    <w:rsid w:val="00CB0D0B"/>
  </w:style>
  <w:style w:type="numbering" w:customStyle="1" w:styleId="320">
    <w:name w:val="Нет списка32"/>
    <w:next w:val="a2"/>
    <w:semiHidden/>
    <w:unhideWhenUsed/>
    <w:rsid w:val="00CB0D0B"/>
  </w:style>
  <w:style w:type="numbering" w:customStyle="1" w:styleId="410">
    <w:name w:val="Нет списка41"/>
    <w:next w:val="a2"/>
    <w:semiHidden/>
    <w:unhideWhenUsed/>
    <w:rsid w:val="00CB0D0B"/>
  </w:style>
  <w:style w:type="numbering" w:customStyle="1" w:styleId="112">
    <w:name w:val="Нет списка112"/>
    <w:next w:val="a2"/>
    <w:semiHidden/>
    <w:rsid w:val="00CB0D0B"/>
  </w:style>
  <w:style w:type="table" w:customStyle="1" w:styleId="113">
    <w:name w:val="Сетка таблицы11"/>
    <w:basedOn w:val="a1"/>
    <w:next w:val="affff"/>
    <w:rsid w:val="00CB0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CB0D0B"/>
  </w:style>
  <w:style w:type="numbering" w:customStyle="1" w:styleId="2110">
    <w:name w:val="Нет списка211"/>
    <w:next w:val="a2"/>
    <w:semiHidden/>
    <w:unhideWhenUsed/>
    <w:rsid w:val="00CB0D0B"/>
  </w:style>
  <w:style w:type="numbering" w:customStyle="1" w:styleId="3110">
    <w:name w:val="Нет списка311"/>
    <w:next w:val="a2"/>
    <w:semiHidden/>
    <w:unhideWhenUsed/>
    <w:rsid w:val="00CB0D0B"/>
  </w:style>
  <w:style w:type="numbering" w:customStyle="1" w:styleId="61">
    <w:name w:val="Нет списка6"/>
    <w:next w:val="a2"/>
    <w:uiPriority w:val="99"/>
    <w:semiHidden/>
    <w:unhideWhenUsed/>
    <w:rsid w:val="00CB0D0B"/>
  </w:style>
  <w:style w:type="table" w:customStyle="1" w:styleId="36">
    <w:name w:val="Сетка таблицы3"/>
    <w:basedOn w:val="a1"/>
    <w:next w:val="affff"/>
    <w:uiPriority w:val="59"/>
    <w:rsid w:val="00CB0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semiHidden/>
    <w:unhideWhenUsed/>
    <w:rsid w:val="00CB0D0B"/>
  </w:style>
  <w:style w:type="numbering" w:customStyle="1" w:styleId="230">
    <w:name w:val="Нет списка23"/>
    <w:next w:val="a2"/>
    <w:semiHidden/>
    <w:unhideWhenUsed/>
    <w:rsid w:val="00CB0D0B"/>
  </w:style>
  <w:style w:type="numbering" w:customStyle="1" w:styleId="330">
    <w:name w:val="Нет списка33"/>
    <w:next w:val="a2"/>
    <w:semiHidden/>
    <w:unhideWhenUsed/>
    <w:rsid w:val="00CB0D0B"/>
  </w:style>
  <w:style w:type="numbering" w:customStyle="1" w:styleId="42">
    <w:name w:val="Нет списка42"/>
    <w:next w:val="a2"/>
    <w:semiHidden/>
    <w:unhideWhenUsed/>
    <w:rsid w:val="00CB0D0B"/>
  </w:style>
  <w:style w:type="numbering" w:customStyle="1" w:styleId="1130">
    <w:name w:val="Нет списка113"/>
    <w:next w:val="a2"/>
    <w:semiHidden/>
    <w:rsid w:val="00CB0D0B"/>
  </w:style>
  <w:style w:type="table" w:customStyle="1" w:styleId="121">
    <w:name w:val="Сетка таблицы12"/>
    <w:basedOn w:val="a1"/>
    <w:next w:val="affff"/>
    <w:rsid w:val="00CB0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2"/>
    <w:semiHidden/>
    <w:unhideWhenUsed/>
    <w:rsid w:val="00CB0D0B"/>
  </w:style>
  <w:style w:type="numbering" w:customStyle="1" w:styleId="2120">
    <w:name w:val="Нет списка212"/>
    <w:next w:val="a2"/>
    <w:semiHidden/>
    <w:unhideWhenUsed/>
    <w:rsid w:val="00CB0D0B"/>
  </w:style>
  <w:style w:type="numbering" w:customStyle="1" w:styleId="3120">
    <w:name w:val="Нет списка312"/>
    <w:next w:val="a2"/>
    <w:semiHidden/>
    <w:unhideWhenUsed/>
    <w:rsid w:val="00CB0D0B"/>
  </w:style>
  <w:style w:type="paragraph" w:styleId="affffc">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ffd"/>
    <w:unhideWhenUsed/>
    <w:rsid w:val="00CB0D0B"/>
    <w:pPr>
      <w:widowControl w:val="0"/>
      <w:autoSpaceDE w:val="0"/>
      <w:autoSpaceDN w:val="0"/>
      <w:adjustRightInd w:val="0"/>
    </w:pPr>
    <w:rPr>
      <w:rFonts w:ascii="Arial" w:hAnsi="Arial" w:cs="Arial"/>
    </w:rPr>
  </w:style>
  <w:style w:type="character" w:customStyle="1" w:styleId="affffd">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fffc"/>
    <w:rsid w:val="00CB0D0B"/>
    <w:rPr>
      <w:rFonts w:ascii="Arial" w:hAnsi="Arial" w:cs="Arial"/>
    </w:rPr>
  </w:style>
  <w:style w:type="paragraph" w:styleId="affffe">
    <w:name w:val="Body Text First Indent"/>
    <w:basedOn w:val="a"/>
    <w:link w:val="afffff"/>
    <w:uiPriority w:val="99"/>
    <w:unhideWhenUsed/>
    <w:rsid w:val="00CB0D0B"/>
    <w:pPr>
      <w:ind w:firstLine="210"/>
    </w:pPr>
    <w:rPr>
      <w:rFonts w:ascii="Arial" w:hAnsi="Arial" w:cs="Arial"/>
    </w:rPr>
  </w:style>
  <w:style w:type="character" w:customStyle="1" w:styleId="afffff">
    <w:name w:val="Красная строка Знак"/>
    <w:basedOn w:val="a4"/>
    <w:link w:val="affffe"/>
    <w:uiPriority w:val="99"/>
    <w:rsid w:val="00CB0D0B"/>
    <w:rPr>
      <w:rFonts w:ascii="Arial" w:hAnsi="Arial" w:cs="Arial"/>
      <w:sz w:val="28"/>
      <w:lang w:val="ru-RU" w:eastAsia="ru-RU" w:bidi="ar-SA"/>
    </w:rPr>
  </w:style>
  <w:style w:type="character" w:customStyle="1" w:styleId="1c">
    <w:name w:val="Основной текст Знак1"/>
    <w:basedOn w:val="a0"/>
    <w:rsid w:val="00CB0D0B"/>
    <w:rPr>
      <w:sz w:val="28"/>
    </w:rPr>
  </w:style>
  <w:style w:type="paragraph" w:styleId="afffff0">
    <w:name w:val="List Bullet"/>
    <w:basedOn w:val="affffe"/>
    <w:uiPriority w:val="99"/>
    <w:unhideWhenUsed/>
    <w:rsid w:val="00CB0D0B"/>
    <w:pPr>
      <w:tabs>
        <w:tab w:val="num" w:pos="360"/>
      </w:tabs>
      <w:ind w:left="360" w:hanging="360"/>
    </w:pPr>
  </w:style>
  <w:style w:type="paragraph" w:styleId="37">
    <w:name w:val="List 3"/>
    <w:basedOn w:val="a"/>
    <w:uiPriority w:val="99"/>
    <w:unhideWhenUsed/>
    <w:rsid w:val="00CB0D0B"/>
    <w:pPr>
      <w:ind w:left="849" w:hanging="283"/>
      <w:jc w:val="both"/>
    </w:pPr>
    <w:rPr>
      <w:rFonts w:ascii="Arial" w:hAnsi="Arial" w:cs="Arial"/>
      <w:sz w:val="28"/>
      <w:szCs w:val="28"/>
    </w:rPr>
  </w:style>
  <w:style w:type="paragraph" w:styleId="afffff1">
    <w:name w:val="Plain Text"/>
    <w:basedOn w:val="a"/>
    <w:link w:val="afffff2"/>
    <w:uiPriority w:val="99"/>
    <w:unhideWhenUsed/>
    <w:rsid w:val="00CB0D0B"/>
    <w:pPr>
      <w:spacing w:before="64" w:after="64"/>
    </w:pPr>
    <w:rPr>
      <w:rFonts w:ascii="Arial" w:hAnsi="Arial" w:cs="Arial"/>
      <w:color w:val="000000"/>
    </w:rPr>
  </w:style>
  <w:style w:type="character" w:customStyle="1" w:styleId="afffff2">
    <w:name w:val="Текст Знак"/>
    <w:basedOn w:val="a0"/>
    <w:link w:val="afffff1"/>
    <w:uiPriority w:val="99"/>
    <w:rsid w:val="00CB0D0B"/>
    <w:rPr>
      <w:rFonts w:ascii="Arial" w:hAnsi="Arial" w:cs="Arial"/>
      <w:color w:val="000000"/>
    </w:rPr>
  </w:style>
  <w:style w:type="paragraph" w:customStyle="1" w:styleId="afffff3">
    <w:name w:val="Знак Знак Знак Знак"/>
    <w:basedOn w:val="a"/>
    <w:uiPriority w:val="99"/>
    <w:rsid w:val="00CB0D0B"/>
    <w:pPr>
      <w:spacing w:before="100" w:beforeAutospacing="1" w:after="100" w:afterAutospacing="1"/>
      <w:jc w:val="both"/>
    </w:pPr>
    <w:rPr>
      <w:rFonts w:ascii="Tahoma" w:hAnsi="Tahoma" w:cs="Tahoma"/>
      <w:lang w:val="en-US" w:eastAsia="en-US"/>
    </w:rPr>
  </w:style>
  <w:style w:type="paragraph" w:customStyle="1" w:styleId="1d">
    <w:name w:val="Стиль1"/>
    <w:basedOn w:val="a"/>
    <w:uiPriority w:val="99"/>
    <w:rsid w:val="00CB0D0B"/>
    <w:pPr>
      <w:tabs>
        <w:tab w:val="num" w:pos="2340"/>
      </w:tabs>
      <w:ind w:left="2340" w:hanging="360"/>
    </w:pPr>
    <w:rPr>
      <w:rFonts w:ascii="Arial" w:hAnsi="Arial" w:cs="Arial"/>
    </w:rPr>
  </w:style>
  <w:style w:type="paragraph" w:customStyle="1" w:styleId="consnormal0">
    <w:name w:val="consnormal"/>
    <w:basedOn w:val="a"/>
    <w:uiPriority w:val="99"/>
    <w:rsid w:val="00CB0D0B"/>
    <w:pPr>
      <w:spacing w:before="75" w:after="75"/>
    </w:pPr>
    <w:rPr>
      <w:rFonts w:ascii="Arial" w:hAnsi="Arial" w:cs="Arial"/>
      <w:color w:val="000000"/>
    </w:rPr>
  </w:style>
  <w:style w:type="paragraph" w:customStyle="1" w:styleId="ConsCell">
    <w:name w:val="ConsCell"/>
    <w:uiPriority w:val="99"/>
    <w:rsid w:val="00CB0D0B"/>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CB0D0B"/>
    <w:pPr>
      <w:widowControl w:val="0"/>
      <w:autoSpaceDE w:val="0"/>
      <w:autoSpaceDN w:val="0"/>
      <w:adjustRightInd w:val="0"/>
    </w:pPr>
    <w:rPr>
      <w:rFonts w:ascii="Courier New" w:hAnsi="Courier New" w:cs="Courier New"/>
    </w:rPr>
  </w:style>
  <w:style w:type="paragraph" w:customStyle="1" w:styleId="2a">
    <w:name w:val="Знак2 Знак Знак Знак Знак Знак Знак Знак Знак Знак Знак Знак Знак Знак Знак Знак"/>
    <w:basedOn w:val="a"/>
    <w:uiPriority w:val="99"/>
    <w:rsid w:val="00CB0D0B"/>
    <w:pPr>
      <w:spacing w:before="100" w:beforeAutospacing="1" w:after="100" w:afterAutospacing="1"/>
    </w:pPr>
    <w:rPr>
      <w:rFonts w:ascii="Tahoma" w:hAnsi="Tahoma" w:cs="Tahoma"/>
      <w:lang w:val="en-US" w:eastAsia="en-US"/>
    </w:rPr>
  </w:style>
  <w:style w:type="paragraph" w:customStyle="1" w:styleId="afffff4">
    <w:name w:val="Знак Знак Знак Знак Знак Знак Знак Знак Знак"/>
    <w:basedOn w:val="a"/>
    <w:uiPriority w:val="99"/>
    <w:rsid w:val="00CB0D0B"/>
    <w:pPr>
      <w:spacing w:before="100" w:beforeAutospacing="1" w:after="100" w:afterAutospacing="1"/>
    </w:pPr>
    <w:rPr>
      <w:rFonts w:ascii="Tahoma" w:hAnsi="Tahoma" w:cs="Tahoma"/>
      <w:lang w:val="en-US" w:eastAsia="en-US"/>
    </w:rPr>
  </w:style>
  <w:style w:type="paragraph" w:customStyle="1" w:styleId="1e">
    <w:name w:val="Знак Знак Знак1"/>
    <w:basedOn w:val="a"/>
    <w:uiPriority w:val="99"/>
    <w:rsid w:val="00CB0D0B"/>
    <w:pPr>
      <w:spacing w:before="100" w:beforeAutospacing="1" w:after="100" w:afterAutospacing="1"/>
    </w:pPr>
    <w:rPr>
      <w:rFonts w:ascii="Tahoma" w:hAnsi="Tahoma" w:cs="Tahoma"/>
      <w:lang w:val="en-US" w:eastAsia="en-US"/>
    </w:rPr>
  </w:style>
  <w:style w:type="paragraph" w:customStyle="1" w:styleId="2b">
    <w:name w:val="Знак2"/>
    <w:basedOn w:val="a"/>
    <w:uiPriority w:val="99"/>
    <w:rsid w:val="00CB0D0B"/>
    <w:pPr>
      <w:spacing w:before="100" w:beforeAutospacing="1" w:after="100" w:afterAutospacing="1"/>
    </w:pPr>
    <w:rPr>
      <w:rFonts w:ascii="Tahoma" w:hAnsi="Tahoma" w:cs="Tahoma"/>
      <w:lang w:val="en-US" w:eastAsia="en-US"/>
    </w:rPr>
  </w:style>
  <w:style w:type="paragraph" w:customStyle="1" w:styleId="ConsTitle">
    <w:name w:val="ConsTitle"/>
    <w:uiPriority w:val="99"/>
    <w:rsid w:val="00CB0D0B"/>
    <w:pPr>
      <w:widowControl w:val="0"/>
      <w:autoSpaceDE w:val="0"/>
      <w:autoSpaceDN w:val="0"/>
      <w:adjustRightInd w:val="0"/>
      <w:ind w:right="19772"/>
    </w:pPr>
    <w:rPr>
      <w:rFonts w:ascii="Arial" w:hAnsi="Arial" w:cs="Arial"/>
      <w:b/>
      <w:bCs/>
    </w:rPr>
  </w:style>
  <w:style w:type="paragraph" w:customStyle="1" w:styleId="contentheader2cols">
    <w:name w:val="contentheader2cols"/>
    <w:basedOn w:val="a"/>
    <w:uiPriority w:val="99"/>
    <w:rsid w:val="00CB0D0B"/>
    <w:pPr>
      <w:spacing w:before="51"/>
      <w:ind w:left="257"/>
    </w:pPr>
    <w:rPr>
      <w:rFonts w:ascii="Arial" w:hAnsi="Arial" w:cs="Arial"/>
      <w:b/>
      <w:bCs/>
      <w:color w:val="3560A7"/>
      <w:sz w:val="22"/>
      <w:szCs w:val="22"/>
    </w:rPr>
  </w:style>
  <w:style w:type="paragraph" w:customStyle="1" w:styleId="default">
    <w:name w:val="default"/>
    <w:basedOn w:val="a"/>
    <w:uiPriority w:val="99"/>
    <w:rsid w:val="00CB0D0B"/>
    <w:pPr>
      <w:spacing w:before="64" w:after="64"/>
    </w:pPr>
    <w:rPr>
      <w:rFonts w:ascii="Arial" w:hAnsi="Arial" w:cs="Arial"/>
      <w:color w:val="000000"/>
    </w:rPr>
  </w:style>
  <w:style w:type="paragraph" w:customStyle="1" w:styleId="a30">
    <w:name w:val="a3"/>
    <w:basedOn w:val="a"/>
    <w:uiPriority w:val="99"/>
    <w:rsid w:val="00CB0D0B"/>
    <w:pPr>
      <w:spacing w:before="64" w:after="64"/>
    </w:pPr>
    <w:rPr>
      <w:rFonts w:ascii="Arial" w:hAnsi="Arial" w:cs="Arial"/>
      <w:color w:val="000000"/>
    </w:rPr>
  </w:style>
  <w:style w:type="paragraph" w:customStyle="1" w:styleId="Default0">
    <w:name w:val="Default"/>
    <w:rsid w:val="00CB0D0B"/>
    <w:pPr>
      <w:autoSpaceDE w:val="0"/>
      <w:autoSpaceDN w:val="0"/>
      <w:adjustRightInd w:val="0"/>
    </w:pPr>
    <w:rPr>
      <w:rFonts w:ascii="Arial" w:hAnsi="Arial" w:cs="Arial"/>
      <w:color w:val="000000"/>
      <w:sz w:val="24"/>
      <w:szCs w:val="24"/>
      <w:lang w:eastAsia="en-US"/>
    </w:rPr>
  </w:style>
  <w:style w:type="paragraph" w:customStyle="1" w:styleId="1f">
    <w:name w:val="Знак1 Знак Знак Знак"/>
    <w:basedOn w:val="a"/>
    <w:uiPriority w:val="99"/>
    <w:rsid w:val="00CB0D0B"/>
    <w:pPr>
      <w:spacing w:before="100" w:beforeAutospacing="1" w:after="100" w:afterAutospacing="1"/>
    </w:pPr>
    <w:rPr>
      <w:rFonts w:ascii="Tahoma" w:hAnsi="Tahoma" w:cs="Tahoma"/>
      <w:lang w:val="en-US" w:eastAsia="en-US"/>
    </w:rPr>
  </w:style>
  <w:style w:type="paragraph" w:customStyle="1" w:styleId="114">
    <w:name w:val="Знак11"/>
    <w:basedOn w:val="a"/>
    <w:uiPriority w:val="99"/>
    <w:rsid w:val="00CB0D0B"/>
    <w:pPr>
      <w:spacing w:before="100" w:beforeAutospacing="1" w:after="100" w:afterAutospacing="1"/>
    </w:pPr>
    <w:rPr>
      <w:rFonts w:ascii="Tahoma" w:hAnsi="Tahoma" w:cs="Tahom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CB0D0B"/>
    <w:pPr>
      <w:spacing w:before="100" w:beforeAutospacing="1" w:after="100" w:afterAutospacing="1"/>
    </w:pPr>
    <w:rPr>
      <w:rFonts w:ascii="Tahoma" w:hAnsi="Tahoma" w:cs="Tahoma"/>
      <w:lang w:val="en-US" w:eastAsia="en-US"/>
    </w:rPr>
  </w:style>
  <w:style w:type="paragraph" w:customStyle="1" w:styleId="afffff5">
    <w:name w:val="Адресат"/>
    <w:basedOn w:val="a"/>
    <w:uiPriority w:val="99"/>
    <w:rsid w:val="00CB0D0B"/>
    <w:pPr>
      <w:ind w:firstLine="567"/>
      <w:jc w:val="both"/>
    </w:pPr>
    <w:rPr>
      <w:rFonts w:ascii="Arial" w:hAnsi="Arial" w:cs="Arial"/>
      <w:sz w:val="28"/>
      <w:szCs w:val="28"/>
    </w:rPr>
  </w:style>
  <w:style w:type="paragraph" w:customStyle="1" w:styleId="afffff6">
    <w:name w:val="Основной"/>
    <w:basedOn w:val="a"/>
    <w:uiPriority w:val="99"/>
    <w:rsid w:val="00CB0D0B"/>
    <w:pPr>
      <w:widowControl w:val="0"/>
      <w:ind w:firstLine="720"/>
      <w:jc w:val="both"/>
    </w:pPr>
    <w:rPr>
      <w:rFonts w:ascii="Arial" w:hAnsi="Arial" w:cs="Arial"/>
      <w:sz w:val="28"/>
      <w:szCs w:val="28"/>
    </w:rPr>
  </w:style>
  <w:style w:type="paragraph" w:customStyle="1" w:styleId="1f0">
    <w:name w:val="Знак Знак Знак Знак1"/>
    <w:basedOn w:val="a"/>
    <w:uiPriority w:val="99"/>
    <w:rsid w:val="00CB0D0B"/>
    <w:pPr>
      <w:spacing w:before="100" w:beforeAutospacing="1" w:after="100" w:afterAutospacing="1"/>
      <w:jc w:val="both"/>
    </w:pPr>
    <w:rPr>
      <w:rFonts w:ascii="Tahoma" w:hAnsi="Tahoma" w:cs="Tahoma"/>
      <w:lang w:val="en-US" w:eastAsia="en-US"/>
    </w:rPr>
  </w:style>
  <w:style w:type="paragraph" w:customStyle="1" w:styleId="2c">
    <w:name w:val="Знак Знак Знак Знак2"/>
    <w:basedOn w:val="a"/>
    <w:uiPriority w:val="99"/>
    <w:rsid w:val="00CB0D0B"/>
    <w:pPr>
      <w:spacing w:before="100" w:beforeAutospacing="1" w:after="100" w:afterAutospacing="1"/>
      <w:jc w:val="both"/>
    </w:pPr>
    <w:rPr>
      <w:rFonts w:ascii="Tahoma" w:hAnsi="Tahoma" w:cs="Tahoma"/>
      <w:lang w:val="en-US" w:eastAsia="en-US"/>
    </w:rPr>
  </w:style>
  <w:style w:type="paragraph" w:customStyle="1" w:styleId="62">
    <w:name w:val="Знак Знак Знак Знак6"/>
    <w:basedOn w:val="a"/>
    <w:uiPriority w:val="99"/>
    <w:rsid w:val="00CB0D0B"/>
    <w:pPr>
      <w:spacing w:before="100" w:beforeAutospacing="1" w:after="100" w:afterAutospacing="1"/>
      <w:jc w:val="both"/>
    </w:pPr>
    <w:rPr>
      <w:rFonts w:ascii="Tahoma" w:hAnsi="Tahoma"/>
      <w:lang w:val="en-US" w:eastAsia="en-US"/>
    </w:rPr>
  </w:style>
  <w:style w:type="paragraph" w:customStyle="1" w:styleId="afffff7">
    <w:name w:val="Знак Знак Знак Знак Знак Знак"/>
    <w:basedOn w:val="a"/>
    <w:uiPriority w:val="99"/>
    <w:rsid w:val="00CB0D0B"/>
    <w:pPr>
      <w:spacing w:before="100" w:beforeAutospacing="1" w:after="100" w:afterAutospacing="1"/>
      <w:jc w:val="both"/>
    </w:pPr>
    <w:rPr>
      <w:rFonts w:ascii="Tahoma" w:hAnsi="Tahoma"/>
      <w:lang w:val="en-US" w:eastAsia="en-US"/>
    </w:rPr>
  </w:style>
  <w:style w:type="paragraph" w:customStyle="1" w:styleId="52">
    <w:name w:val="Знак Знак Знак Знак5"/>
    <w:basedOn w:val="a"/>
    <w:uiPriority w:val="99"/>
    <w:rsid w:val="00CB0D0B"/>
    <w:pPr>
      <w:spacing w:before="100" w:beforeAutospacing="1" w:after="100" w:afterAutospacing="1"/>
      <w:jc w:val="both"/>
    </w:pPr>
    <w:rPr>
      <w:rFonts w:ascii="Tahoma" w:hAnsi="Tahoma"/>
      <w:lang w:val="en-US" w:eastAsia="en-US"/>
    </w:rPr>
  </w:style>
  <w:style w:type="paragraph" w:customStyle="1" w:styleId="2d">
    <w:name w:val="Знак Знак Знак Знак Знак Знак2"/>
    <w:basedOn w:val="a"/>
    <w:uiPriority w:val="99"/>
    <w:rsid w:val="00CB0D0B"/>
    <w:pPr>
      <w:spacing w:before="100" w:beforeAutospacing="1" w:after="100" w:afterAutospacing="1"/>
      <w:jc w:val="both"/>
    </w:pPr>
    <w:rPr>
      <w:rFonts w:ascii="Tahoma" w:hAnsi="Tahoma"/>
      <w:lang w:val="en-US" w:eastAsia="en-US"/>
    </w:rPr>
  </w:style>
  <w:style w:type="paragraph" w:customStyle="1" w:styleId="43">
    <w:name w:val="Знак Знак Знак Знак4"/>
    <w:basedOn w:val="a"/>
    <w:uiPriority w:val="99"/>
    <w:rsid w:val="00CB0D0B"/>
    <w:pPr>
      <w:spacing w:before="100" w:beforeAutospacing="1" w:after="100" w:afterAutospacing="1"/>
      <w:jc w:val="both"/>
    </w:pPr>
    <w:rPr>
      <w:rFonts w:ascii="Tahoma" w:hAnsi="Tahoma"/>
      <w:lang w:val="en-US" w:eastAsia="en-US"/>
    </w:rPr>
  </w:style>
  <w:style w:type="paragraph" w:customStyle="1" w:styleId="38">
    <w:name w:val="Знак Знак Знак Знак3"/>
    <w:basedOn w:val="a"/>
    <w:uiPriority w:val="99"/>
    <w:rsid w:val="00CB0D0B"/>
    <w:pPr>
      <w:spacing w:before="100" w:beforeAutospacing="1" w:after="100" w:afterAutospacing="1"/>
      <w:jc w:val="both"/>
    </w:pPr>
    <w:rPr>
      <w:rFonts w:ascii="Tahoma" w:hAnsi="Tahoma"/>
      <w:lang w:val="en-US" w:eastAsia="en-US"/>
    </w:rPr>
  </w:style>
  <w:style w:type="paragraph" w:customStyle="1" w:styleId="1f1">
    <w:name w:val="Знак Знак Знак Знак Знак Знак1"/>
    <w:basedOn w:val="a"/>
    <w:uiPriority w:val="99"/>
    <w:rsid w:val="00CB0D0B"/>
    <w:pPr>
      <w:spacing w:before="100" w:beforeAutospacing="1" w:after="100" w:afterAutospacing="1"/>
      <w:jc w:val="both"/>
    </w:pPr>
    <w:rPr>
      <w:rFonts w:ascii="Tahoma" w:hAnsi="Tahoma"/>
      <w:lang w:val="en-US" w:eastAsia="en-US"/>
    </w:rPr>
  </w:style>
  <w:style w:type="paragraph" w:customStyle="1" w:styleId="131">
    <w:name w:val="Знак13"/>
    <w:basedOn w:val="a"/>
    <w:uiPriority w:val="99"/>
    <w:rsid w:val="00CB0D0B"/>
    <w:pPr>
      <w:spacing w:before="100" w:beforeAutospacing="1" w:after="100" w:afterAutospacing="1"/>
    </w:pPr>
    <w:rPr>
      <w:rFonts w:ascii="Tahoma" w:hAnsi="Tahoma"/>
      <w:lang w:val="en-US" w:eastAsia="en-US"/>
    </w:rPr>
  </w:style>
  <w:style w:type="paragraph" w:customStyle="1" w:styleId="2e">
    <w:name w:val="Абзац списка2"/>
    <w:basedOn w:val="a"/>
    <w:rsid w:val="00CB0D0B"/>
    <w:pPr>
      <w:spacing w:after="200" w:line="276" w:lineRule="auto"/>
      <w:ind w:left="720"/>
    </w:pPr>
    <w:rPr>
      <w:rFonts w:ascii="Calibri" w:hAnsi="Calibri" w:cs="Calibri"/>
      <w:sz w:val="22"/>
      <w:szCs w:val="22"/>
      <w:lang w:eastAsia="en-US"/>
    </w:rPr>
  </w:style>
  <w:style w:type="paragraph" w:customStyle="1" w:styleId="122">
    <w:name w:val="Знак12"/>
    <w:basedOn w:val="a"/>
    <w:uiPriority w:val="99"/>
    <w:rsid w:val="00CB0D0B"/>
    <w:pPr>
      <w:spacing w:before="100" w:beforeAutospacing="1" w:after="100" w:afterAutospacing="1"/>
    </w:pPr>
    <w:rPr>
      <w:rFonts w:ascii="Tahoma" w:hAnsi="Tahoma"/>
      <w:lang w:val="en-US" w:eastAsia="en-US"/>
    </w:rPr>
  </w:style>
  <w:style w:type="character" w:customStyle="1" w:styleId="afffff8">
    <w:name w:val="Основной текст_"/>
    <w:link w:val="1f2"/>
    <w:locked/>
    <w:rsid w:val="00CB0D0B"/>
    <w:rPr>
      <w:b/>
      <w:bCs/>
      <w:spacing w:val="-3"/>
      <w:shd w:val="clear" w:color="auto" w:fill="FFFFFF"/>
    </w:rPr>
  </w:style>
  <w:style w:type="paragraph" w:customStyle="1" w:styleId="1f2">
    <w:name w:val="Основной текст1"/>
    <w:basedOn w:val="a"/>
    <w:link w:val="afffff8"/>
    <w:rsid w:val="00CB0D0B"/>
    <w:pPr>
      <w:widowControl w:val="0"/>
      <w:shd w:val="clear" w:color="auto" w:fill="FFFFFF"/>
      <w:spacing w:before="600" w:line="278" w:lineRule="exact"/>
      <w:jc w:val="center"/>
    </w:pPr>
    <w:rPr>
      <w:b/>
      <w:bCs/>
      <w:spacing w:val="-3"/>
    </w:rPr>
  </w:style>
  <w:style w:type="paragraph" w:customStyle="1" w:styleId="39">
    <w:name w:val="Абзац списка3"/>
    <w:basedOn w:val="a"/>
    <w:rsid w:val="00CB0D0B"/>
    <w:pPr>
      <w:suppressAutoHyphens/>
    </w:pPr>
    <w:rPr>
      <w:rFonts w:eastAsia="PMingLiU"/>
      <w:kern w:val="2"/>
      <w:lang w:eastAsia="ar-SA"/>
    </w:rPr>
  </w:style>
  <w:style w:type="paragraph" w:customStyle="1" w:styleId="44">
    <w:name w:val="Абзац списка4"/>
    <w:basedOn w:val="a"/>
    <w:rsid w:val="00CB0D0B"/>
    <w:pPr>
      <w:spacing w:line="276" w:lineRule="auto"/>
      <w:ind w:left="720" w:firstLine="709"/>
      <w:contextualSpacing/>
      <w:jc w:val="both"/>
    </w:pPr>
    <w:rPr>
      <w:sz w:val="28"/>
      <w:szCs w:val="22"/>
      <w:lang w:eastAsia="en-US"/>
    </w:rPr>
  </w:style>
  <w:style w:type="paragraph" w:customStyle="1" w:styleId="ListParagraph1">
    <w:name w:val="List Paragraph1"/>
    <w:basedOn w:val="a"/>
    <w:uiPriority w:val="99"/>
    <w:rsid w:val="00CB0D0B"/>
    <w:pPr>
      <w:suppressAutoHyphens/>
    </w:pPr>
    <w:rPr>
      <w:rFonts w:eastAsia="PMingLiU"/>
      <w:kern w:val="2"/>
      <w:lang w:eastAsia="ar-SA"/>
    </w:rPr>
  </w:style>
  <w:style w:type="paragraph" w:customStyle="1" w:styleId="53">
    <w:name w:val="Абзац списка5"/>
    <w:basedOn w:val="a"/>
    <w:rsid w:val="00CB0D0B"/>
    <w:pPr>
      <w:spacing w:line="276" w:lineRule="auto"/>
      <w:ind w:left="720" w:firstLine="709"/>
      <w:contextualSpacing/>
      <w:jc w:val="both"/>
    </w:pPr>
    <w:rPr>
      <w:sz w:val="28"/>
      <w:szCs w:val="22"/>
      <w:lang w:eastAsia="en-US"/>
    </w:rPr>
  </w:style>
  <w:style w:type="paragraph" w:customStyle="1" w:styleId="63">
    <w:name w:val="Абзац списка6"/>
    <w:basedOn w:val="a"/>
    <w:rsid w:val="00CB0D0B"/>
    <w:pPr>
      <w:spacing w:line="276" w:lineRule="auto"/>
      <w:ind w:left="720" w:firstLine="709"/>
      <w:contextualSpacing/>
      <w:jc w:val="both"/>
    </w:pPr>
    <w:rPr>
      <w:sz w:val="28"/>
      <w:szCs w:val="22"/>
      <w:lang w:eastAsia="en-US"/>
    </w:rPr>
  </w:style>
  <w:style w:type="paragraph" w:customStyle="1" w:styleId="71">
    <w:name w:val="Абзац списка7"/>
    <w:basedOn w:val="a"/>
    <w:rsid w:val="00CB0D0B"/>
    <w:pPr>
      <w:spacing w:line="276" w:lineRule="auto"/>
      <w:ind w:left="720" w:firstLine="709"/>
      <w:contextualSpacing/>
      <w:jc w:val="both"/>
    </w:pPr>
    <w:rPr>
      <w:sz w:val="28"/>
      <w:szCs w:val="22"/>
      <w:lang w:eastAsia="en-US"/>
    </w:rPr>
  </w:style>
  <w:style w:type="paragraph" w:customStyle="1" w:styleId="81">
    <w:name w:val="Абзац списка8"/>
    <w:basedOn w:val="a"/>
    <w:rsid w:val="00CB0D0B"/>
    <w:pPr>
      <w:spacing w:line="276" w:lineRule="auto"/>
      <w:ind w:left="720" w:firstLine="709"/>
      <w:contextualSpacing/>
      <w:jc w:val="both"/>
    </w:pPr>
    <w:rPr>
      <w:sz w:val="28"/>
      <w:szCs w:val="22"/>
      <w:lang w:eastAsia="en-US"/>
    </w:rPr>
  </w:style>
  <w:style w:type="character" w:styleId="afffff9">
    <w:name w:val="footnote reference"/>
    <w:unhideWhenUsed/>
    <w:rsid w:val="00CB0D0B"/>
    <w:rPr>
      <w:rFonts w:ascii="Times New Roman" w:hAnsi="Times New Roman" w:cs="Times New Roman" w:hint="default"/>
      <w:vertAlign w:val="superscript"/>
    </w:rPr>
  </w:style>
  <w:style w:type="character" w:customStyle="1" w:styleId="2f">
    <w:name w:val="Основной текст Знак2"/>
    <w:aliases w:val="Основной текст Знак Знак1"/>
    <w:uiPriority w:val="99"/>
    <w:locked/>
    <w:rsid w:val="00CB0D0B"/>
    <w:rPr>
      <w:sz w:val="28"/>
    </w:rPr>
  </w:style>
  <w:style w:type="character" w:customStyle="1" w:styleId="FooterChar">
    <w:name w:val="Footer Char"/>
    <w:locked/>
    <w:rsid w:val="00CB0D0B"/>
    <w:rPr>
      <w:lang w:val="ru-RU" w:eastAsia="ru-RU" w:bidi="ar-SA"/>
    </w:rPr>
  </w:style>
  <w:style w:type="character" w:customStyle="1" w:styleId="FooterChar1">
    <w:name w:val="Footer Char1"/>
    <w:locked/>
    <w:rsid w:val="00CB0D0B"/>
    <w:rPr>
      <w:lang w:val="ru-RU" w:eastAsia="ru-RU" w:bidi="ar-SA"/>
    </w:rPr>
  </w:style>
  <w:style w:type="character" w:customStyle="1" w:styleId="HeaderChar">
    <w:name w:val="Header Char"/>
    <w:semiHidden/>
    <w:locked/>
    <w:rsid w:val="00CB0D0B"/>
    <w:rPr>
      <w:lang w:val="ru-RU" w:eastAsia="ru-RU" w:bidi="ar-SA"/>
    </w:rPr>
  </w:style>
  <w:style w:type="character" w:customStyle="1" w:styleId="apple-converted-space">
    <w:name w:val="apple-converted-space"/>
    <w:rsid w:val="00CB0D0B"/>
  </w:style>
  <w:style w:type="character" w:customStyle="1" w:styleId="caps">
    <w:name w:val="caps"/>
    <w:rsid w:val="00CB0D0B"/>
    <w:rPr>
      <w:rFonts w:ascii="Times New Roman" w:hAnsi="Times New Roman" w:cs="Times New Roman" w:hint="default"/>
    </w:rPr>
  </w:style>
  <w:style w:type="character" w:customStyle="1" w:styleId="1f3">
    <w:name w:val="Нижний колонтитул Знак1"/>
    <w:aliases w:val="Знак Знак1,Обычный (веб) Знак1"/>
    <w:uiPriority w:val="99"/>
    <w:semiHidden/>
    <w:rsid w:val="00CB0D0B"/>
  </w:style>
  <w:style w:type="paragraph" w:customStyle="1" w:styleId="91">
    <w:name w:val="Абзац списка9"/>
    <w:basedOn w:val="a"/>
    <w:rsid w:val="00CB0D0B"/>
    <w:pPr>
      <w:spacing w:line="276" w:lineRule="auto"/>
      <w:ind w:left="720" w:firstLine="709"/>
      <w:contextualSpacing/>
      <w:jc w:val="both"/>
    </w:pPr>
    <w:rPr>
      <w:sz w:val="28"/>
      <w:szCs w:val="22"/>
      <w:lang w:eastAsia="en-US"/>
    </w:rPr>
  </w:style>
  <w:style w:type="character" w:styleId="afffffa">
    <w:name w:val="Strong"/>
    <w:uiPriority w:val="22"/>
    <w:qFormat/>
    <w:rsid w:val="00CB0D0B"/>
    <w:rPr>
      <w:b/>
      <w:bCs/>
    </w:rPr>
  </w:style>
  <w:style w:type="paragraph" w:styleId="afffffb">
    <w:name w:val="annotation text"/>
    <w:basedOn w:val="a"/>
    <w:link w:val="afffffc"/>
    <w:unhideWhenUsed/>
    <w:rsid w:val="00CB0D0B"/>
  </w:style>
  <w:style w:type="character" w:customStyle="1" w:styleId="afffffc">
    <w:name w:val="Текст примечания Знак"/>
    <w:basedOn w:val="a0"/>
    <w:link w:val="afffffb"/>
    <w:rsid w:val="00CB0D0B"/>
  </w:style>
  <w:style w:type="paragraph" w:styleId="afffffd">
    <w:name w:val="endnote text"/>
    <w:basedOn w:val="a"/>
    <w:link w:val="afffffe"/>
    <w:unhideWhenUsed/>
    <w:rsid w:val="00CB0D0B"/>
  </w:style>
  <w:style w:type="character" w:customStyle="1" w:styleId="afffffe">
    <w:name w:val="Текст концевой сноски Знак"/>
    <w:basedOn w:val="a0"/>
    <w:link w:val="afffffd"/>
    <w:rsid w:val="00CB0D0B"/>
  </w:style>
  <w:style w:type="paragraph" w:styleId="affffff">
    <w:name w:val="annotation subject"/>
    <w:basedOn w:val="afffffb"/>
    <w:next w:val="afffffb"/>
    <w:link w:val="affffff0"/>
    <w:unhideWhenUsed/>
    <w:rsid w:val="00CB0D0B"/>
    <w:rPr>
      <w:b/>
      <w:bCs/>
    </w:rPr>
  </w:style>
  <w:style w:type="character" w:customStyle="1" w:styleId="affffff0">
    <w:name w:val="Тема примечания Знак"/>
    <w:basedOn w:val="afffffc"/>
    <w:link w:val="affffff"/>
    <w:rsid w:val="00CB0D0B"/>
    <w:rPr>
      <w:b/>
      <w:bCs/>
    </w:rPr>
  </w:style>
  <w:style w:type="paragraph" w:customStyle="1" w:styleId="1f4">
    <w:name w:val="Без интервала1"/>
    <w:rsid w:val="00CB0D0B"/>
  </w:style>
  <w:style w:type="paragraph" w:customStyle="1" w:styleId="231">
    <w:name w:val="Абзац списка23"/>
    <w:basedOn w:val="a"/>
    <w:rsid w:val="00CB0D0B"/>
    <w:pPr>
      <w:spacing w:after="200" w:line="276" w:lineRule="auto"/>
      <w:ind w:left="720"/>
      <w:contextualSpacing/>
    </w:pPr>
    <w:rPr>
      <w:rFonts w:ascii="Calibri" w:hAnsi="Calibri" w:cs="Calibri"/>
      <w:sz w:val="22"/>
      <w:szCs w:val="22"/>
    </w:rPr>
  </w:style>
  <w:style w:type="paragraph" w:customStyle="1" w:styleId="132">
    <w:name w:val="Без интервала13"/>
    <w:rsid w:val="00CB0D0B"/>
  </w:style>
  <w:style w:type="paragraph" w:customStyle="1" w:styleId="2f0">
    <w:name w:val="Без интервала2"/>
    <w:rsid w:val="00CB0D0B"/>
  </w:style>
  <w:style w:type="paragraph" w:customStyle="1" w:styleId="215">
    <w:name w:val="Абзац списка21"/>
    <w:basedOn w:val="a"/>
    <w:uiPriority w:val="99"/>
    <w:rsid w:val="00CB0D0B"/>
    <w:pPr>
      <w:spacing w:after="200" w:line="276" w:lineRule="auto"/>
      <w:ind w:left="720"/>
      <w:contextualSpacing/>
    </w:pPr>
    <w:rPr>
      <w:rFonts w:ascii="Calibri" w:hAnsi="Calibri" w:cs="Calibri"/>
      <w:sz w:val="22"/>
      <w:szCs w:val="22"/>
    </w:rPr>
  </w:style>
  <w:style w:type="paragraph" w:customStyle="1" w:styleId="115">
    <w:name w:val="Без интервала11"/>
    <w:uiPriority w:val="99"/>
    <w:rsid w:val="00CB0D0B"/>
  </w:style>
  <w:style w:type="paragraph" w:customStyle="1" w:styleId="3a">
    <w:name w:val="Без интервала3"/>
    <w:rsid w:val="00CB0D0B"/>
  </w:style>
  <w:style w:type="paragraph" w:customStyle="1" w:styleId="45">
    <w:name w:val="Без интервала4"/>
    <w:rsid w:val="00CB0D0B"/>
  </w:style>
  <w:style w:type="paragraph" w:customStyle="1" w:styleId="54">
    <w:name w:val="Без интервала5"/>
    <w:rsid w:val="00CB0D0B"/>
  </w:style>
  <w:style w:type="paragraph" w:customStyle="1" w:styleId="64">
    <w:name w:val="Без интервала6"/>
    <w:rsid w:val="00CB0D0B"/>
  </w:style>
  <w:style w:type="paragraph" w:customStyle="1" w:styleId="222">
    <w:name w:val="Абзац списка22"/>
    <w:basedOn w:val="a"/>
    <w:rsid w:val="00CB0D0B"/>
    <w:pPr>
      <w:spacing w:after="200" w:line="276" w:lineRule="auto"/>
      <w:ind w:left="720"/>
      <w:contextualSpacing/>
    </w:pPr>
    <w:rPr>
      <w:rFonts w:ascii="Calibri" w:hAnsi="Calibri" w:cs="Calibri"/>
      <w:sz w:val="22"/>
      <w:szCs w:val="22"/>
    </w:rPr>
  </w:style>
  <w:style w:type="paragraph" w:customStyle="1" w:styleId="123">
    <w:name w:val="Без интервала12"/>
    <w:rsid w:val="00CB0D0B"/>
  </w:style>
  <w:style w:type="paragraph" w:customStyle="1" w:styleId="72">
    <w:name w:val="Без интервала7"/>
    <w:rsid w:val="00CB0D0B"/>
  </w:style>
  <w:style w:type="paragraph" w:customStyle="1" w:styleId="82">
    <w:name w:val="Без интервала8"/>
    <w:rsid w:val="00CB0D0B"/>
  </w:style>
  <w:style w:type="character" w:styleId="affffff1">
    <w:name w:val="annotation reference"/>
    <w:unhideWhenUsed/>
    <w:rsid w:val="00CB0D0B"/>
    <w:rPr>
      <w:sz w:val="16"/>
      <w:szCs w:val="16"/>
    </w:rPr>
  </w:style>
  <w:style w:type="character" w:styleId="affffff2">
    <w:name w:val="endnote reference"/>
    <w:unhideWhenUsed/>
    <w:rsid w:val="00CB0D0B"/>
    <w:rPr>
      <w:vertAlign w:val="superscript"/>
    </w:rPr>
  </w:style>
  <w:style w:type="character" w:styleId="affffff3">
    <w:name w:val="Placeholder Text"/>
    <w:uiPriority w:val="99"/>
    <w:semiHidden/>
    <w:rsid w:val="00CB0D0B"/>
    <w:rPr>
      <w:color w:val="808080"/>
    </w:rPr>
  </w:style>
  <w:style w:type="character" w:customStyle="1" w:styleId="wmi-callto">
    <w:name w:val="wmi-callto"/>
    <w:rsid w:val="00CB0D0B"/>
  </w:style>
  <w:style w:type="paragraph" w:customStyle="1" w:styleId="100">
    <w:name w:val="Абзац списка10"/>
    <w:basedOn w:val="a"/>
    <w:rsid w:val="00CB0D0B"/>
    <w:pPr>
      <w:spacing w:after="200" w:line="276" w:lineRule="auto"/>
      <w:ind w:left="720"/>
      <w:contextualSpacing/>
    </w:pPr>
    <w:rPr>
      <w:rFonts w:ascii="Calibri" w:hAnsi="Calibri" w:cs="Calibri"/>
      <w:sz w:val="22"/>
      <w:szCs w:val="22"/>
    </w:rPr>
  </w:style>
  <w:style w:type="paragraph" w:customStyle="1" w:styleId="92">
    <w:name w:val="Без интервала9"/>
    <w:rsid w:val="00CB0D0B"/>
  </w:style>
  <w:style w:type="character" w:styleId="affffff4">
    <w:name w:val="Emphasis"/>
    <w:qFormat/>
    <w:rsid w:val="00CB0D0B"/>
    <w:rPr>
      <w:i/>
      <w:iCs/>
    </w:rPr>
  </w:style>
  <w:style w:type="paragraph" w:customStyle="1" w:styleId="116">
    <w:name w:val="Абзац списка11"/>
    <w:basedOn w:val="a"/>
    <w:rsid w:val="00CB0D0B"/>
    <w:pPr>
      <w:spacing w:after="200" w:line="276" w:lineRule="auto"/>
      <w:ind w:left="720"/>
      <w:contextualSpacing/>
    </w:pPr>
    <w:rPr>
      <w:rFonts w:ascii="Calibri" w:hAnsi="Calibri" w:cs="Calibri"/>
      <w:sz w:val="22"/>
      <w:szCs w:val="22"/>
    </w:rPr>
  </w:style>
  <w:style w:type="paragraph" w:customStyle="1" w:styleId="101">
    <w:name w:val="Без интервала10"/>
    <w:rsid w:val="00CB0D0B"/>
  </w:style>
  <w:style w:type="paragraph" w:customStyle="1" w:styleId="124">
    <w:name w:val="Абзац списка12"/>
    <w:basedOn w:val="a"/>
    <w:rsid w:val="00CB0D0B"/>
    <w:pPr>
      <w:spacing w:after="200" w:line="276" w:lineRule="auto"/>
      <w:ind w:left="720"/>
      <w:contextualSpacing/>
    </w:pPr>
    <w:rPr>
      <w:rFonts w:ascii="Calibri" w:hAnsi="Calibri" w:cs="Calibri"/>
      <w:sz w:val="22"/>
      <w:szCs w:val="22"/>
    </w:rPr>
  </w:style>
  <w:style w:type="paragraph" w:customStyle="1" w:styleId="140">
    <w:name w:val="Без интервала14"/>
    <w:rsid w:val="00CB0D0B"/>
  </w:style>
  <w:style w:type="paragraph" w:customStyle="1" w:styleId="133">
    <w:name w:val="Абзац списка13"/>
    <w:basedOn w:val="a"/>
    <w:rsid w:val="00CB0D0B"/>
    <w:pPr>
      <w:spacing w:after="200" w:line="276" w:lineRule="auto"/>
      <w:ind w:left="720"/>
      <w:contextualSpacing/>
    </w:pPr>
    <w:rPr>
      <w:rFonts w:ascii="Calibri" w:hAnsi="Calibri" w:cs="Calibri"/>
      <w:sz w:val="22"/>
      <w:szCs w:val="22"/>
    </w:rPr>
  </w:style>
  <w:style w:type="paragraph" w:customStyle="1" w:styleId="150">
    <w:name w:val="Без интервала15"/>
    <w:rsid w:val="00CB0D0B"/>
  </w:style>
  <w:style w:type="character" w:customStyle="1" w:styleId="HTML">
    <w:name w:val="Стандартный HTML Знак"/>
    <w:basedOn w:val="a0"/>
    <w:link w:val="HTML0"/>
    <w:uiPriority w:val="99"/>
    <w:rsid w:val="00CB0D0B"/>
    <w:rPr>
      <w:rFonts w:ascii="Courier New" w:hAnsi="Courier New"/>
      <w:sz w:val="28"/>
      <w:szCs w:val="22"/>
    </w:rPr>
  </w:style>
  <w:style w:type="paragraph" w:styleId="HTML0">
    <w:name w:val="HTML Preformatted"/>
    <w:basedOn w:val="a"/>
    <w:link w:val="HTML"/>
    <w:uiPriority w:val="99"/>
    <w:unhideWhenUsed/>
    <w:rsid w:val="00CB0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szCs w:val="22"/>
    </w:rPr>
  </w:style>
  <w:style w:type="character" w:customStyle="1" w:styleId="HTML1">
    <w:name w:val="Стандартный HTML Знак1"/>
    <w:basedOn w:val="a0"/>
    <w:rsid w:val="00CB0D0B"/>
    <w:rPr>
      <w:rFonts w:ascii="Consolas" w:hAnsi="Consolas"/>
    </w:rPr>
  </w:style>
  <w:style w:type="character" w:customStyle="1" w:styleId="1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CB0D0B"/>
  </w:style>
  <w:style w:type="character" w:customStyle="1" w:styleId="affffb">
    <w:name w:val="Без интервала Знак"/>
    <w:link w:val="affffa"/>
    <w:uiPriority w:val="1"/>
    <w:locked/>
    <w:rsid w:val="00CB0D0B"/>
    <w:rPr>
      <w:sz w:val="24"/>
      <w:szCs w:val="24"/>
    </w:rPr>
  </w:style>
  <w:style w:type="character" w:customStyle="1" w:styleId="affff4">
    <w:name w:val="Абзац списка Знак"/>
    <w:link w:val="affff3"/>
    <w:uiPriority w:val="34"/>
    <w:locked/>
    <w:rsid w:val="00CB0D0B"/>
    <w:rPr>
      <w:rFonts w:ascii="Calibri" w:hAnsi="Calibri" w:cs="Calibri"/>
      <w:sz w:val="22"/>
      <w:szCs w:val="22"/>
    </w:rPr>
  </w:style>
  <w:style w:type="paragraph" w:styleId="2f1">
    <w:name w:val="Quote"/>
    <w:basedOn w:val="a"/>
    <w:next w:val="a"/>
    <w:link w:val="2f2"/>
    <w:uiPriority w:val="29"/>
    <w:qFormat/>
    <w:rsid w:val="00CB0D0B"/>
    <w:pPr>
      <w:ind w:firstLine="709"/>
      <w:jc w:val="both"/>
    </w:pPr>
    <w:rPr>
      <w:i/>
      <w:iCs/>
      <w:sz w:val="28"/>
      <w:szCs w:val="22"/>
    </w:rPr>
  </w:style>
  <w:style w:type="character" w:customStyle="1" w:styleId="2f2">
    <w:name w:val="Цитата 2 Знак"/>
    <w:basedOn w:val="a0"/>
    <w:link w:val="2f1"/>
    <w:uiPriority w:val="29"/>
    <w:rsid w:val="00CB0D0B"/>
    <w:rPr>
      <w:i/>
      <w:iCs/>
      <w:sz w:val="28"/>
      <w:szCs w:val="22"/>
    </w:rPr>
  </w:style>
  <w:style w:type="paragraph" w:styleId="affffff5">
    <w:name w:val="Intense Quote"/>
    <w:basedOn w:val="a"/>
    <w:next w:val="a"/>
    <w:link w:val="affffff6"/>
    <w:uiPriority w:val="30"/>
    <w:qFormat/>
    <w:rsid w:val="00CB0D0B"/>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ffff6">
    <w:name w:val="Выделенная цитата Знак"/>
    <w:basedOn w:val="a0"/>
    <w:link w:val="affffff5"/>
    <w:uiPriority w:val="30"/>
    <w:rsid w:val="00CB0D0B"/>
    <w:rPr>
      <w:i/>
      <w:iCs/>
      <w:sz w:val="28"/>
      <w:szCs w:val="22"/>
    </w:rPr>
  </w:style>
  <w:style w:type="character" w:customStyle="1" w:styleId="ConsPlusNonformat0">
    <w:name w:val="ConsPlusNonformat Знак"/>
    <w:link w:val="ConsPlusNonformat"/>
    <w:uiPriority w:val="99"/>
    <w:locked/>
    <w:rsid w:val="00CB0D0B"/>
    <w:rPr>
      <w:rFonts w:ascii="Courier New" w:hAnsi="Courier New" w:cs="Courier New"/>
    </w:rPr>
  </w:style>
  <w:style w:type="character" w:customStyle="1" w:styleId="affffff7">
    <w:name w:val="Таб_текст Знак"/>
    <w:link w:val="affffff8"/>
    <w:locked/>
    <w:rsid w:val="00CB0D0B"/>
    <w:rPr>
      <w:sz w:val="24"/>
      <w:szCs w:val="22"/>
    </w:rPr>
  </w:style>
  <w:style w:type="paragraph" w:customStyle="1" w:styleId="affffff8">
    <w:name w:val="Таб_текст"/>
    <w:basedOn w:val="affffa"/>
    <w:link w:val="affffff7"/>
    <w:qFormat/>
    <w:rsid w:val="00CB0D0B"/>
    <w:rPr>
      <w:szCs w:val="22"/>
    </w:rPr>
  </w:style>
  <w:style w:type="character" w:customStyle="1" w:styleId="affffff9">
    <w:name w:val="Таб_заг Знак"/>
    <w:link w:val="affffffa"/>
    <w:locked/>
    <w:rsid w:val="00CB0D0B"/>
    <w:rPr>
      <w:sz w:val="24"/>
      <w:szCs w:val="22"/>
    </w:rPr>
  </w:style>
  <w:style w:type="paragraph" w:customStyle="1" w:styleId="affffffa">
    <w:name w:val="Таб_заг"/>
    <w:basedOn w:val="affffa"/>
    <w:link w:val="affffff9"/>
    <w:qFormat/>
    <w:rsid w:val="00CB0D0B"/>
    <w:pPr>
      <w:jc w:val="center"/>
    </w:pPr>
    <w:rPr>
      <w:szCs w:val="22"/>
    </w:rPr>
  </w:style>
  <w:style w:type="character" w:customStyle="1" w:styleId="QuoteChar">
    <w:name w:val="Quote Char"/>
    <w:link w:val="216"/>
    <w:uiPriority w:val="99"/>
    <w:locked/>
    <w:rsid w:val="00CB0D0B"/>
    <w:rPr>
      <w:i/>
      <w:color w:val="000000"/>
    </w:rPr>
  </w:style>
  <w:style w:type="paragraph" w:customStyle="1" w:styleId="216">
    <w:name w:val="Цитата 21"/>
    <w:basedOn w:val="a"/>
    <w:next w:val="a"/>
    <w:link w:val="QuoteChar"/>
    <w:uiPriority w:val="99"/>
    <w:rsid w:val="00CB0D0B"/>
    <w:pPr>
      <w:spacing w:after="200" w:line="276" w:lineRule="auto"/>
      <w:ind w:firstLine="709"/>
      <w:jc w:val="both"/>
    </w:pPr>
    <w:rPr>
      <w:i/>
      <w:color w:val="000000"/>
    </w:rPr>
  </w:style>
  <w:style w:type="character" w:customStyle="1" w:styleId="IntenseQuoteChar">
    <w:name w:val="Intense Quote Char"/>
    <w:link w:val="1f6"/>
    <w:uiPriority w:val="99"/>
    <w:locked/>
    <w:rsid w:val="00CB0D0B"/>
    <w:rPr>
      <w:b/>
      <w:i/>
      <w:color w:val="4F81BD"/>
    </w:rPr>
  </w:style>
  <w:style w:type="paragraph" w:customStyle="1" w:styleId="1f6">
    <w:name w:val="Выделенная цитата1"/>
    <w:basedOn w:val="a"/>
    <w:next w:val="a"/>
    <w:link w:val="IntenseQuoteChar"/>
    <w:uiPriority w:val="99"/>
    <w:rsid w:val="00CB0D0B"/>
    <w:pPr>
      <w:pBdr>
        <w:bottom w:val="single" w:sz="4" w:space="4" w:color="4F81BD"/>
      </w:pBdr>
      <w:spacing w:before="200" w:after="280" w:line="276" w:lineRule="auto"/>
      <w:ind w:left="936" w:right="936" w:firstLine="709"/>
      <w:jc w:val="both"/>
    </w:pPr>
    <w:rPr>
      <w:b/>
      <w:i/>
      <w:color w:val="4F81BD"/>
    </w:rPr>
  </w:style>
  <w:style w:type="character" w:customStyle="1" w:styleId="2f3">
    <w:name w:val="Основной текст (2)_"/>
    <w:link w:val="2f4"/>
    <w:locked/>
    <w:rsid w:val="00CB0D0B"/>
    <w:rPr>
      <w:sz w:val="26"/>
      <w:szCs w:val="26"/>
      <w:shd w:val="clear" w:color="auto" w:fill="FFFFFF"/>
    </w:rPr>
  </w:style>
  <w:style w:type="paragraph" w:customStyle="1" w:styleId="2f4">
    <w:name w:val="Основной текст (2)"/>
    <w:basedOn w:val="a"/>
    <w:link w:val="2f3"/>
    <w:rsid w:val="00CB0D0B"/>
    <w:pPr>
      <w:widowControl w:val="0"/>
      <w:shd w:val="clear" w:color="auto" w:fill="FFFFFF"/>
      <w:spacing w:before="360" w:after="900" w:line="0" w:lineRule="atLeast"/>
      <w:ind w:firstLine="567"/>
      <w:jc w:val="center"/>
    </w:pPr>
    <w:rPr>
      <w:sz w:val="26"/>
      <w:szCs w:val="26"/>
    </w:rPr>
  </w:style>
  <w:style w:type="paragraph" w:customStyle="1" w:styleId="810">
    <w:name w:val="Заголовок 81"/>
    <w:basedOn w:val="a"/>
    <w:next w:val="a"/>
    <w:uiPriority w:val="9"/>
    <w:qFormat/>
    <w:rsid w:val="00CB0D0B"/>
    <w:pPr>
      <w:ind w:firstLine="709"/>
      <w:jc w:val="both"/>
      <w:outlineLvl w:val="7"/>
    </w:pPr>
    <w:rPr>
      <w:b/>
      <w:bCs/>
      <w:color w:val="7F7F7F"/>
    </w:rPr>
  </w:style>
  <w:style w:type="character" w:styleId="affffffb">
    <w:name w:val="Subtle Emphasis"/>
    <w:uiPriority w:val="19"/>
    <w:qFormat/>
    <w:rsid w:val="00CB0D0B"/>
    <w:rPr>
      <w:i/>
      <w:iCs/>
    </w:rPr>
  </w:style>
  <w:style w:type="character" w:styleId="affffffc">
    <w:name w:val="Intense Emphasis"/>
    <w:uiPriority w:val="21"/>
    <w:qFormat/>
    <w:rsid w:val="00CB0D0B"/>
    <w:rPr>
      <w:b/>
      <w:bCs/>
      <w:i/>
      <w:iCs/>
    </w:rPr>
  </w:style>
  <w:style w:type="character" w:styleId="affffffd">
    <w:name w:val="Subtle Reference"/>
    <w:uiPriority w:val="31"/>
    <w:qFormat/>
    <w:rsid w:val="00CB0D0B"/>
    <w:rPr>
      <w:smallCaps/>
    </w:rPr>
  </w:style>
  <w:style w:type="character" w:styleId="affffffe">
    <w:name w:val="Intense Reference"/>
    <w:uiPriority w:val="32"/>
    <w:qFormat/>
    <w:rsid w:val="00CB0D0B"/>
    <w:rPr>
      <w:b/>
      <w:bCs/>
      <w:smallCaps/>
    </w:rPr>
  </w:style>
  <w:style w:type="character" w:styleId="afffffff">
    <w:name w:val="Book Title"/>
    <w:uiPriority w:val="33"/>
    <w:qFormat/>
    <w:rsid w:val="00CB0D0B"/>
    <w:rPr>
      <w:i/>
      <w:iCs/>
      <w:smallCaps/>
      <w:spacing w:val="5"/>
    </w:rPr>
  </w:style>
  <w:style w:type="character" w:customStyle="1" w:styleId="1f7">
    <w:name w:val="Текст примечания Знак1"/>
    <w:basedOn w:val="a0"/>
    <w:rsid w:val="00CB0D0B"/>
  </w:style>
  <w:style w:type="character" w:customStyle="1" w:styleId="1f8">
    <w:name w:val="Текст концевой сноски Знак1"/>
    <w:basedOn w:val="a0"/>
    <w:rsid w:val="00CB0D0B"/>
  </w:style>
  <w:style w:type="character" w:customStyle="1" w:styleId="1f9">
    <w:name w:val="Красная строка Знак1"/>
    <w:basedOn w:val="1c"/>
    <w:rsid w:val="00CB0D0B"/>
    <w:rPr>
      <w:sz w:val="28"/>
    </w:rPr>
  </w:style>
  <w:style w:type="character" w:customStyle="1" w:styleId="1fa">
    <w:name w:val="Текст Знак1"/>
    <w:basedOn w:val="a0"/>
    <w:rsid w:val="00CB0D0B"/>
    <w:rPr>
      <w:rFonts w:ascii="Consolas" w:hAnsi="Consolas" w:cs="Consolas"/>
      <w:sz w:val="21"/>
      <w:szCs w:val="21"/>
    </w:rPr>
  </w:style>
  <w:style w:type="character" w:customStyle="1" w:styleId="1fb">
    <w:name w:val="Тема примечания Знак1"/>
    <w:basedOn w:val="1f7"/>
    <w:rsid w:val="00CB0D0B"/>
    <w:rPr>
      <w:b/>
      <w:bCs/>
    </w:rPr>
  </w:style>
  <w:style w:type="character" w:customStyle="1" w:styleId="FontStyle38">
    <w:name w:val="Font Style38"/>
    <w:basedOn w:val="a0"/>
    <w:uiPriority w:val="99"/>
    <w:rsid w:val="00CB0D0B"/>
    <w:rPr>
      <w:rFonts w:ascii="Times New Roman" w:hAnsi="Times New Roman" w:cs="Times New Roman"/>
      <w:sz w:val="26"/>
      <w:szCs w:val="26"/>
    </w:rPr>
  </w:style>
  <w:style w:type="paragraph" w:customStyle="1" w:styleId="Style3">
    <w:name w:val="Style3"/>
    <w:basedOn w:val="a"/>
    <w:uiPriority w:val="99"/>
    <w:rsid w:val="00CB0D0B"/>
    <w:pPr>
      <w:widowControl w:val="0"/>
      <w:autoSpaceDE w:val="0"/>
      <w:autoSpaceDN w:val="0"/>
      <w:adjustRightInd w:val="0"/>
      <w:jc w:val="center"/>
    </w:pPr>
    <w:rPr>
      <w:sz w:val="24"/>
      <w:szCs w:val="24"/>
    </w:rPr>
  </w:style>
  <w:style w:type="paragraph" w:customStyle="1" w:styleId="Style5">
    <w:name w:val="Style5"/>
    <w:basedOn w:val="a"/>
    <w:uiPriority w:val="99"/>
    <w:rsid w:val="00CB0D0B"/>
    <w:pPr>
      <w:widowControl w:val="0"/>
      <w:autoSpaceDE w:val="0"/>
      <w:autoSpaceDN w:val="0"/>
      <w:adjustRightInd w:val="0"/>
      <w:spacing w:line="309" w:lineRule="exact"/>
      <w:ind w:firstLine="466"/>
      <w:jc w:val="both"/>
    </w:pPr>
    <w:rPr>
      <w:sz w:val="24"/>
      <w:szCs w:val="24"/>
    </w:rPr>
  </w:style>
  <w:style w:type="paragraph" w:customStyle="1" w:styleId="Style8">
    <w:name w:val="Style8"/>
    <w:basedOn w:val="a"/>
    <w:uiPriority w:val="99"/>
    <w:rsid w:val="00CB0D0B"/>
    <w:pPr>
      <w:widowControl w:val="0"/>
      <w:autoSpaceDE w:val="0"/>
      <w:autoSpaceDN w:val="0"/>
      <w:adjustRightInd w:val="0"/>
      <w:spacing w:line="309" w:lineRule="exact"/>
      <w:jc w:val="both"/>
    </w:pPr>
    <w:rPr>
      <w:sz w:val="24"/>
      <w:szCs w:val="24"/>
    </w:rPr>
  </w:style>
  <w:style w:type="paragraph" w:customStyle="1" w:styleId="Style16">
    <w:name w:val="Style16"/>
    <w:basedOn w:val="a"/>
    <w:uiPriority w:val="99"/>
    <w:rsid w:val="00CB0D0B"/>
    <w:pPr>
      <w:widowControl w:val="0"/>
      <w:autoSpaceDE w:val="0"/>
      <w:autoSpaceDN w:val="0"/>
      <w:adjustRightInd w:val="0"/>
      <w:spacing w:line="310" w:lineRule="exact"/>
      <w:ind w:firstLine="86"/>
    </w:pPr>
    <w:rPr>
      <w:sz w:val="24"/>
      <w:szCs w:val="24"/>
    </w:rPr>
  </w:style>
  <w:style w:type="paragraph" w:customStyle="1" w:styleId="TableParagraph">
    <w:name w:val="Table Paragraph"/>
    <w:basedOn w:val="a"/>
    <w:uiPriority w:val="1"/>
    <w:qFormat/>
    <w:rsid w:val="00CB0D0B"/>
    <w:pPr>
      <w:widowControl w:val="0"/>
      <w:autoSpaceDE w:val="0"/>
      <w:autoSpaceDN w:val="0"/>
      <w:jc w:val="center"/>
    </w:pPr>
    <w:rPr>
      <w:sz w:val="22"/>
      <w:szCs w:val="22"/>
      <w:lang w:eastAsia="en-US"/>
    </w:rPr>
  </w:style>
  <w:style w:type="character" w:customStyle="1" w:styleId="710">
    <w:name w:val="Заголовок 7 Знак1"/>
    <w:basedOn w:val="a0"/>
    <w:semiHidden/>
    <w:rsid w:val="00CB0D0B"/>
    <w:rPr>
      <w:rFonts w:asciiTheme="majorHAnsi" w:eastAsiaTheme="majorEastAsia" w:hAnsiTheme="majorHAnsi" w:cstheme="majorBidi"/>
      <w:i/>
      <w:iCs/>
      <w:color w:val="404040" w:themeColor="text1" w:themeTint="BF"/>
      <w:sz w:val="24"/>
      <w:szCs w:val="24"/>
    </w:rPr>
  </w:style>
  <w:style w:type="character" w:customStyle="1" w:styleId="1fc">
    <w:name w:val="Верхний колонтитул Знак1"/>
    <w:basedOn w:val="a0"/>
    <w:uiPriority w:val="99"/>
    <w:semiHidden/>
    <w:rsid w:val="00CB0D0B"/>
    <w:rPr>
      <w:sz w:val="24"/>
      <w:szCs w:val="24"/>
    </w:rPr>
  </w:style>
  <w:style w:type="character" w:customStyle="1" w:styleId="1fd">
    <w:name w:val="Основной текст с отступом Знак1"/>
    <w:basedOn w:val="a0"/>
    <w:semiHidden/>
    <w:rsid w:val="00CB0D0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uiPriority="99" w:qFormat="1"/>
    <w:lsdException w:name="heading 9" w:uiPriority="99" w:qFormat="1"/>
    <w:lsdException w:name="header" w:uiPriority="99"/>
    <w:lsdException w:name="footer" w:uiPriority="99"/>
    <w:lsdException w:name="caption" w:uiPriority="99" w:qFormat="1"/>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qFormat="1"/>
    <w:lsdException w:name="HTML Preformatted"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514"/>
  </w:style>
  <w:style w:type="paragraph" w:styleId="1">
    <w:name w:val="heading 1"/>
    <w:basedOn w:val="a"/>
    <w:next w:val="a"/>
    <w:link w:val="10"/>
    <w:qFormat/>
    <w:pPr>
      <w:keepNext/>
      <w:spacing w:line="220" w:lineRule="exact"/>
      <w:jc w:val="center"/>
      <w:outlineLvl w:val="0"/>
    </w:pPr>
    <w:rPr>
      <w:rFonts w:ascii="AG Souvenir" w:hAnsi="AG Souvenir"/>
      <w:b/>
      <w:spacing w:val="38"/>
      <w:sz w:val="28"/>
    </w:rPr>
  </w:style>
  <w:style w:type="paragraph" w:styleId="20">
    <w:name w:val="heading 2"/>
    <w:basedOn w:val="a"/>
    <w:next w:val="a"/>
    <w:link w:val="21"/>
    <w:qFormat/>
    <w:pPr>
      <w:keepNext/>
      <w:ind w:left="709"/>
      <w:outlineLvl w:val="1"/>
    </w:pPr>
    <w:rPr>
      <w:sz w:val="28"/>
    </w:rPr>
  </w:style>
  <w:style w:type="paragraph" w:styleId="3">
    <w:name w:val="heading 3"/>
    <w:basedOn w:val="a"/>
    <w:next w:val="a"/>
    <w:link w:val="30"/>
    <w:qFormat/>
    <w:rsid w:val="00122490"/>
    <w:pPr>
      <w:keepNext/>
      <w:spacing w:before="240" w:after="60"/>
      <w:outlineLvl w:val="2"/>
    </w:pPr>
    <w:rPr>
      <w:rFonts w:ascii="Arial" w:hAnsi="Arial" w:cs="Arial"/>
      <w:b/>
      <w:bCs/>
      <w:sz w:val="26"/>
      <w:szCs w:val="26"/>
    </w:rPr>
  </w:style>
  <w:style w:type="paragraph" w:styleId="4">
    <w:name w:val="heading 4"/>
    <w:basedOn w:val="3"/>
    <w:next w:val="a"/>
    <w:link w:val="40"/>
    <w:qFormat/>
    <w:rsid w:val="00122490"/>
    <w:pPr>
      <w:keepNext w:val="0"/>
      <w:widowControl w:val="0"/>
      <w:autoSpaceDE w:val="0"/>
      <w:autoSpaceDN w:val="0"/>
      <w:adjustRightInd w:val="0"/>
      <w:spacing w:before="0" w:after="0"/>
      <w:jc w:val="both"/>
      <w:outlineLvl w:val="3"/>
    </w:pPr>
    <w:rPr>
      <w:rFonts w:cs="Times New Roman"/>
      <w:b w:val="0"/>
      <w:bCs w:val="0"/>
      <w:sz w:val="24"/>
      <w:szCs w:val="24"/>
      <w:lang w:val="x-none" w:eastAsia="x-none"/>
    </w:rPr>
  </w:style>
  <w:style w:type="paragraph" w:styleId="5">
    <w:name w:val="heading 5"/>
    <w:basedOn w:val="a"/>
    <w:next w:val="a"/>
    <w:link w:val="50"/>
    <w:qFormat/>
    <w:rsid w:val="00122490"/>
    <w:pPr>
      <w:spacing w:before="240" w:after="60"/>
      <w:outlineLvl w:val="4"/>
    </w:pPr>
    <w:rPr>
      <w:b/>
      <w:bCs/>
      <w:i/>
      <w:iCs/>
      <w:sz w:val="26"/>
      <w:szCs w:val="26"/>
      <w:lang w:val="x-none" w:eastAsia="x-none"/>
    </w:rPr>
  </w:style>
  <w:style w:type="paragraph" w:styleId="6">
    <w:name w:val="heading 6"/>
    <w:basedOn w:val="a"/>
    <w:next w:val="a"/>
    <w:link w:val="60"/>
    <w:qFormat/>
    <w:rsid w:val="00122490"/>
    <w:pPr>
      <w:keepNext/>
      <w:outlineLvl w:val="5"/>
    </w:pPr>
    <w:rPr>
      <w:sz w:val="28"/>
      <w:szCs w:val="28"/>
      <w:lang w:val="x-none" w:eastAsia="x-none"/>
    </w:rPr>
  </w:style>
  <w:style w:type="paragraph" w:styleId="7">
    <w:name w:val="heading 7"/>
    <w:basedOn w:val="a"/>
    <w:next w:val="a"/>
    <w:link w:val="70"/>
    <w:qFormat/>
    <w:rsid w:val="00122490"/>
    <w:pPr>
      <w:keepNext/>
      <w:jc w:val="center"/>
      <w:outlineLvl w:val="6"/>
    </w:pPr>
    <w:rPr>
      <w:b/>
      <w:bCs/>
      <w:sz w:val="28"/>
      <w:szCs w:val="28"/>
      <w:lang w:val="x-none" w:eastAsia="x-none"/>
    </w:rPr>
  </w:style>
  <w:style w:type="paragraph" w:styleId="8">
    <w:name w:val="heading 8"/>
    <w:basedOn w:val="a"/>
    <w:next w:val="a"/>
    <w:link w:val="80"/>
    <w:uiPriority w:val="99"/>
    <w:semiHidden/>
    <w:unhideWhenUsed/>
    <w:qFormat/>
    <w:rsid w:val="00CB0D0B"/>
    <w:pPr>
      <w:ind w:firstLine="709"/>
      <w:jc w:val="both"/>
      <w:outlineLvl w:val="7"/>
    </w:pPr>
    <w:rPr>
      <w:b/>
      <w:bCs/>
      <w:color w:val="7F7F7F"/>
    </w:rPr>
  </w:style>
  <w:style w:type="paragraph" w:styleId="9">
    <w:name w:val="heading 9"/>
    <w:basedOn w:val="a"/>
    <w:next w:val="a"/>
    <w:link w:val="90"/>
    <w:uiPriority w:val="99"/>
    <w:semiHidden/>
    <w:unhideWhenUsed/>
    <w:qFormat/>
    <w:rsid w:val="00CB0D0B"/>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link w:val="a6"/>
    <w:pPr>
      <w:ind w:firstLine="709"/>
      <w:jc w:val="both"/>
    </w:pPr>
    <w:rPr>
      <w:sz w:val="28"/>
    </w:rPr>
  </w:style>
  <w:style w:type="paragraph" w:customStyle="1" w:styleId="Postan">
    <w:name w:val="Postan"/>
    <w:basedOn w:val="a"/>
    <w:uiPriority w:val="99"/>
    <w:qFormat/>
    <w:pPr>
      <w:jc w:val="center"/>
    </w:pPr>
    <w:rPr>
      <w:sz w:val="28"/>
    </w:rPr>
  </w:style>
  <w:style w:type="paragraph" w:styleId="a7">
    <w:name w:val="footer"/>
    <w:basedOn w:val="a"/>
    <w:link w:val="a8"/>
    <w:uiPriority w:val="99"/>
    <w:pPr>
      <w:tabs>
        <w:tab w:val="center" w:pos="4153"/>
        <w:tab w:val="right" w:pos="8306"/>
      </w:tabs>
    </w:pPr>
  </w:style>
  <w:style w:type="paragraph" w:styleId="a9">
    <w:name w:val="header"/>
    <w:basedOn w:val="a"/>
    <w:link w:val="aa"/>
    <w:uiPriority w:val="99"/>
    <w:pPr>
      <w:tabs>
        <w:tab w:val="center" w:pos="4153"/>
        <w:tab w:val="right" w:pos="8306"/>
      </w:tabs>
    </w:pPr>
  </w:style>
  <w:style w:type="character" w:styleId="ab">
    <w:name w:val="page number"/>
    <w:basedOn w:val="a0"/>
  </w:style>
  <w:style w:type="character" w:customStyle="1" w:styleId="10">
    <w:name w:val="Заголовок 1 Знак"/>
    <w:link w:val="1"/>
    <w:locked/>
    <w:rsid w:val="00122490"/>
    <w:rPr>
      <w:rFonts w:ascii="AG Souvenir" w:hAnsi="AG Souvenir"/>
      <w:b/>
      <w:spacing w:val="38"/>
      <w:sz w:val="28"/>
      <w:lang w:val="ru-RU" w:eastAsia="ru-RU" w:bidi="ar-SA"/>
    </w:rPr>
  </w:style>
  <w:style w:type="character" w:customStyle="1" w:styleId="21">
    <w:name w:val="Заголовок 2 Знак"/>
    <w:link w:val="20"/>
    <w:locked/>
    <w:rsid w:val="00122490"/>
    <w:rPr>
      <w:sz w:val="28"/>
      <w:lang w:val="ru-RU" w:eastAsia="ru-RU" w:bidi="ar-SA"/>
    </w:rPr>
  </w:style>
  <w:style w:type="character" w:customStyle="1" w:styleId="30">
    <w:name w:val="Заголовок 3 Знак"/>
    <w:link w:val="3"/>
    <w:locked/>
    <w:rsid w:val="00122490"/>
    <w:rPr>
      <w:rFonts w:ascii="Arial" w:hAnsi="Arial" w:cs="Arial"/>
      <w:b/>
      <w:bCs/>
      <w:sz w:val="26"/>
      <w:szCs w:val="26"/>
      <w:lang w:val="ru-RU" w:eastAsia="ru-RU" w:bidi="ar-SA"/>
    </w:rPr>
  </w:style>
  <w:style w:type="character" w:customStyle="1" w:styleId="40">
    <w:name w:val="Заголовок 4 Знак"/>
    <w:link w:val="4"/>
    <w:locked/>
    <w:rsid w:val="00122490"/>
    <w:rPr>
      <w:rFonts w:ascii="Arial" w:hAnsi="Arial"/>
      <w:sz w:val="24"/>
      <w:szCs w:val="24"/>
      <w:lang w:val="x-none" w:eastAsia="x-none" w:bidi="ar-SA"/>
    </w:rPr>
  </w:style>
  <w:style w:type="character" w:customStyle="1" w:styleId="50">
    <w:name w:val="Заголовок 5 Знак"/>
    <w:link w:val="5"/>
    <w:locked/>
    <w:rsid w:val="00122490"/>
    <w:rPr>
      <w:b/>
      <w:bCs/>
      <w:i/>
      <w:iCs/>
      <w:sz w:val="26"/>
      <w:szCs w:val="26"/>
      <w:lang w:val="x-none" w:eastAsia="x-none" w:bidi="ar-SA"/>
    </w:rPr>
  </w:style>
  <w:style w:type="character" w:customStyle="1" w:styleId="60">
    <w:name w:val="Заголовок 6 Знак"/>
    <w:link w:val="6"/>
    <w:locked/>
    <w:rsid w:val="00122490"/>
    <w:rPr>
      <w:sz w:val="28"/>
      <w:szCs w:val="28"/>
      <w:lang w:val="x-none" w:eastAsia="x-none" w:bidi="ar-SA"/>
    </w:rPr>
  </w:style>
  <w:style w:type="character" w:customStyle="1" w:styleId="70">
    <w:name w:val="Заголовок 7 Знак"/>
    <w:link w:val="7"/>
    <w:locked/>
    <w:rsid w:val="00122490"/>
    <w:rPr>
      <w:b/>
      <w:bCs/>
      <w:sz w:val="28"/>
      <w:szCs w:val="28"/>
      <w:lang w:val="x-none" w:eastAsia="x-none" w:bidi="ar-SA"/>
    </w:rPr>
  </w:style>
  <w:style w:type="character" w:customStyle="1" w:styleId="a4">
    <w:name w:val="Основной текст Знак"/>
    <w:link w:val="a3"/>
    <w:locked/>
    <w:rsid w:val="00122490"/>
    <w:rPr>
      <w:sz w:val="28"/>
      <w:lang w:val="ru-RU" w:eastAsia="ru-RU" w:bidi="ar-SA"/>
    </w:rPr>
  </w:style>
  <w:style w:type="character" w:customStyle="1" w:styleId="a6">
    <w:name w:val="Основной текст с отступом Знак"/>
    <w:link w:val="a5"/>
    <w:locked/>
    <w:rsid w:val="00122490"/>
    <w:rPr>
      <w:sz w:val="28"/>
      <w:lang w:val="ru-RU" w:eastAsia="ru-RU" w:bidi="ar-SA"/>
    </w:rPr>
  </w:style>
  <w:style w:type="character" w:customStyle="1" w:styleId="a8">
    <w:name w:val="Нижний колонтитул Знак"/>
    <w:link w:val="a7"/>
    <w:uiPriority w:val="99"/>
    <w:locked/>
    <w:rsid w:val="00122490"/>
    <w:rPr>
      <w:lang w:val="ru-RU" w:eastAsia="ru-RU" w:bidi="ar-SA"/>
    </w:rPr>
  </w:style>
  <w:style w:type="character" w:customStyle="1" w:styleId="aa">
    <w:name w:val="Верхний колонтитул Знак"/>
    <w:link w:val="a9"/>
    <w:uiPriority w:val="99"/>
    <w:locked/>
    <w:rsid w:val="00122490"/>
    <w:rPr>
      <w:lang w:val="ru-RU" w:eastAsia="ru-RU" w:bidi="ar-SA"/>
    </w:rPr>
  </w:style>
  <w:style w:type="paragraph" w:styleId="2">
    <w:name w:val="List Bullet 2"/>
    <w:basedOn w:val="a"/>
    <w:autoRedefine/>
    <w:rsid w:val="00122490"/>
    <w:pPr>
      <w:numPr>
        <w:numId w:val="1"/>
      </w:numPr>
      <w:tabs>
        <w:tab w:val="clear" w:pos="643"/>
      </w:tabs>
      <w:ind w:left="0" w:firstLine="355"/>
      <w:jc w:val="both"/>
    </w:pPr>
    <w:rPr>
      <w:sz w:val="28"/>
      <w:szCs w:val="28"/>
    </w:rPr>
  </w:style>
  <w:style w:type="character" w:customStyle="1" w:styleId="ac">
    <w:name w:val="Название Знак"/>
    <w:link w:val="ad"/>
    <w:locked/>
    <w:rsid w:val="00122490"/>
    <w:rPr>
      <w:b/>
      <w:bCs/>
      <w:sz w:val="28"/>
      <w:szCs w:val="28"/>
      <w:lang w:val="x-none" w:eastAsia="x-none" w:bidi="ar-SA"/>
    </w:rPr>
  </w:style>
  <w:style w:type="paragraph" w:styleId="ad">
    <w:name w:val="Title"/>
    <w:basedOn w:val="a"/>
    <w:link w:val="ac"/>
    <w:qFormat/>
    <w:rsid w:val="00122490"/>
    <w:pPr>
      <w:jc w:val="center"/>
    </w:pPr>
    <w:rPr>
      <w:b/>
      <w:bCs/>
      <w:sz w:val="28"/>
      <w:szCs w:val="28"/>
      <w:lang w:val="x-none" w:eastAsia="x-none"/>
    </w:rPr>
  </w:style>
  <w:style w:type="character" w:customStyle="1" w:styleId="ae">
    <w:name w:val="Подзаголовок Знак"/>
    <w:link w:val="af"/>
    <w:locked/>
    <w:rsid w:val="00122490"/>
    <w:rPr>
      <w:rFonts w:ascii="Cambria" w:hAnsi="Cambria"/>
      <w:sz w:val="24"/>
      <w:szCs w:val="24"/>
      <w:lang w:val="x-none" w:eastAsia="x-none" w:bidi="ar-SA"/>
    </w:rPr>
  </w:style>
  <w:style w:type="paragraph" w:styleId="af">
    <w:name w:val="Subtitle"/>
    <w:basedOn w:val="a"/>
    <w:next w:val="a"/>
    <w:link w:val="ae"/>
    <w:qFormat/>
    <w:rsid w:val="00122490"/>
    <w:pPr>
      <w:spacing w:after="60"/>
      <w:jc w:val="center"/>
      <w:outlineLvl w:val="1"/>
    </w:pPr>
    <w:rPr>
      <w:rFonts w:ascii="Cambria" w:hAnsi="Cambria"/>
      <w:sz w:val="24"/>
      <w:szCs w:val="24"/>
      <w:lang w:val="x-none" w:eastAsia="x-none"/>
    </w:rPr>
  </w:style>
  <w:style w:type="character" w:customStyle="1" w:styleId="22">
    <w:name w:val="Основной текст 2 Знак"/>
    <w:link w:val="23"/>
    <w:locked/>
    <w:rsid w:val="00122490"/>
    <w:rPr>
      <w:sz w:val="28"/>
      <w:szCs w:val="28"/>
      <w:lang w:val="x-none" w:eastAsia="x-none" w:bidi="ar-SA"/>
    </w:rPr>
  </w:style>
  <w:style w:type="paragraph" w:styleId="23">
    <w:name w:val="Body Text 2"/>
    <w:basedOn w:val="a"/>
    <w:link w:val="22"/>
    <w:rsid w:val="00122490"/>
    <w:rPr>
      <w:sz w:val="28"/>
      <w:szCs w:val="28"/>
      <w:lang w:val="x-none" w:eastAsia="x-none"/>
    </w:rPr>
  </w:style>
  <w:style w:type="character" w:customStyle="1" w:styleId="31">
    <w:name w:val="Основной текст 3 Знак"/>
    <w:link w:val="32"/>
    <w:locked/>
    <w:rsid w:val="00122490"/>
    <w:rPr>
      <w:b/>
      <w:bCs/>
      <w:sz w:val="24"/>
      <w:szCs w:val="24"/>
      <w:lang w:val="x-none" w:eastAsia="x-none" w:bidi="ar-SA"/>
    </w:rPr>
  </w:style>
  <w:style w:type="paragraph" w:styleId="32">
    <w:name w:val="Body Text 3"/>
    <w:basedOn w:val="a"/>
    <w:link w:val="31"/>
    <w:rsid w:val="00122490"/>
    <w:pPr>
      <w:spacing w:line="360" w:lineRule="auto"/>
      <w:jc w:val="both"/>
    </w:pPr>
    <w:rPr>
      <w:b/>
      <w:bCs/>
      <w:sz w:val="24"/>
      <w:szCs w:val="24"/>
      <w:lang w:val="x-none" w:eastAsia="x-none"/>
    </w:rPr>
  </w:style>
  <w:style w:type="character" w:customStyle="1" w:styleId="24">
    <w:name w:val="Основной текст с отступом 2 Знак"/>
    <w:link w:val="25"/>
    <w:locked/>
    <w:rsid w:val="00122490"/>
    <w:rPr>
      <w:sz w:val="28"/>
      <w:szCs w:val="28"/>
      <w:lang w:val="x-none" w:eastAsia="x-none" w:bidi="ar-SA"/>
    </w:rPr>
  </w:style>
  <w:style w:type="paragraph" w:styleId="25">
    <w:name w:val="Body Text Indent 2"/>
    <w:basedOn w:val="a"/>
    <w:link w:val="24"/>
    <w:rsid w:val="00122490"/>
    <w:pPr>
      <w:ind w:firstLine="567"/>
      <w:jc w:val="both"/>
    </w:pPr>
    <w:rPr>
      <w:sz w:val="28"/>
      <w:szCs w:val="28"/>
      <w:lang w:val="x-none" w:eastAsia="x-none"/>
    </w:rPr>
  </w:style>
  <w:style w:type="character" w:customStyle="1" w:styleId="33">
    <w:name w:val="Основной текст с отступом 3 Знак"/>
    <w:link w:val="34"/>
    <w:locked/>
    <w:rsid w:val="00122490"/>
    <w:rPr>
      <w:sz w:val="28"/>
      <w:szCs w:val="28"/>
      <w:lang w:val="x-none" w:eastAsia="x-none" w:bidi="ar-SA"/>
    </w:rPr>
  </w:style>
  <w:style w:type="paragraph" w:styleId="34">
    <w:name w:val="Body Text Indent 3"/>
    <w:basedOn w:val="a"/>
    <w:link w:val="33"/>
    <w:rsid w:val="00122490"/>
    <w:pPr>
      <w:spacing w:line="360" w:lineRule="auto"/>
      <w:ind w:firstLine="360"/>
      <w:jc w:val="both"/>
    </w:pPr>
    <w:rPr>
      <w:sz w:val="28"/>
      <w:szCs w:val="28"/>
      <w:lang w:val="x-none" w:eastAsia="x-none"/>
    </w:rPr>
  </w:style>
  <w:style w:type="character" w:customStyle="1" w:styleId="af0">
    <w:name w:val="Схема документа Знак"/>
    <w:link w:val="af1"/>
    <w:locked/>
    <w:rsid w:val="00122490"/>
    <w:rPr>
      <w:rFonts w:ascii="Tahoma" w:hAnsi="Tahoma" w:cs="Tahoma"/>
      <w:lang w:val="x-none" w:eastAsia="x-none" w:bidi="ar-SA"/>
    </w:rPr>
  </w:style>
  <w:style w:type="paragraph" w:styleId="af1">
    <w:name w:val="Document Map"/>
    <w:basedOn w:val="a"/>
    <w:link w:val="af0"/>
    <w:rsid w:val="00122490"/>
    <w:pPr>
      <w:shd w:val="clear" w:color="auto" w:fill="000080"/>
    </w:pPr>
    <w:rPr>
      <w:rFonts w:ascii="Tahoma" w:hAnsi="Tahoma" w:cs="Tahoma"/>
      <w:lang w:val="x-none" w:eastAsia="x-none"/>
    </w:rPr>
  </w:style>
  <w:style w:type="character" w:customStyle="1" w:styleId="af2">
    <w:name w:val="Текст выноски Знак"/>
    <w:link w:val="af3"/>
    <w:uiPriority w:val="99"/>
    <w:locked/>
    <w:rsid w:val="00122490"/>
    <w:rPr>
      <w:rFonts w:ascii="Tahoma" w:hAnsi="Tahoma" w:cs="Tahoma"/>
      <w:sz w:val="16"/>
      <w:szCs w:val="16"/>
      <w:lang w:val="x-none" w:eastAsia="x-none" w:bidi="ar-SA"/>
    </w:rPr>
  </w:style>
  <w:style w:type="paragraph" w:styleId="af3">
    <w:name w:val="Balloon Text"/>
    <w:basedOn w:val="a"/>
    <w:link w:val="af2"/>
    <w:uiPriority w:val="99"/>
    <w:rsid w:val="00122490"/>
    <w:pPr>
      <w:widowControl w:val="0"/>
      <w:autoSpaceDE w:val="0"/>
      <w:autoSpaceDN w:val="0"/>
      <w:adjustRightInd w:val="0"/>
    </w:pPr>
    <w:rPr>
      <w:rFonts w:ascii="Tahoma" w:hAnsi="Tahoma" w:cs="Tahoma"/>
      <w:sz w:val="16"/>
      <w:szCs w:val="16"/>
      <w:lang w:val="x-none" w:eastAsia="x-none"/>
    </w:rPr>
  </w:style>
  <w:style w:type="paragraph" w:customStyle="1" w:styleId="ConsPlusTitle">
    <w:name w:val="ConsPlusTitle"/>
    <w:uiPriority w:val="99"/>
    <w:qFormat/>
    <w:rsid w:val="00122490"/>
    <w:pPr>
      <w:widowControl w:val="0"/>
      <w:autoSpaceDE w:val="0"/>
      <w:autoSpaceDN w:val="0"/>
      <w:adjustRightInd w:val="0"/>
    </w:pPr>
    <w:rPr>
      <w:b/>
      <w:bCs/>
      <w:sz w:val="24"/>
      <w:szCs w:val="24"/>
    </w:rPr>
  </w:style>
  <w:style w:type="paragraph" w:customStyle="1" w:styleId="ConsPlusNonformat">
    <w:name w:val="ConsPlusNonformat"/>
    <w:link w:val="ConsPlusNonformat0"/>
    <w:uiPriority w:val="99"/>
    <w:qFormat/>
    <w:rsid w:val="00122490"/>
    <w:pPr>
      <w:widowControl w:val="0"/>
      <w:autoSpaceDE w:val="0"/>
      <w:autoSpaceDN w:val="0"/>
      <w:adjustRightInd w:val="0"/>
    </w:pPr>
    <w:rPr>
      <w:rFonts w:ascii="Courier New" w:hAnsi="Courier New" w:cs="Courier New"/>
    </w:rPr>
  </w:style>
  <w:style w:type="paragraph" w:customStyle="1" w:styleId="ConsPlusCell">
    <w:name w:val="ConsPlusCell"/>
    <w:uiPriority w:val="99"/>
    <w:qFormat/>
    <w:rsid w:val="00122490"/>
    <w:pPr>
      <w:widowControl w:val="0"/>
      <w:autoSpaceDE w:val="0"/>
      <w:autoSpaceDN w:val="0"/>
      <w:adjustRightInd w:val="0"/>
    </w:pPr>
    <w:rPr>
      <w:rFonts w:ascii="Arial" w:hAnsi="Arial" w:cs="Arial"/>
    </w:rPr>
  </w:style>
  <w:style w:type="paragraph" w:customStyle="1" w:styleId="af4">
    <w:name w:val="Внимание: Криминал!!"/>
    <w:basedOn w:val="a"/>
    <w:next w:val="a"/>
    <w:uiPriority w:val="99"/>
    <w:qFormat/>
    <w:rsid w:val="00122490"/>
    <w:pPr>
      <w:widowControl w:val="0"/>
      <w:autoSpaceDE w:val="0"/>
      <w:autoSpaceDN w:val="0"/>
      <w:adjustRightInd w:val="0"/>
      <w:jc w:val="both"/>
    </w:pPr>
    <w:rPr>
      <w:rFonts w:ascii="Arial" w:hAnsi="Arial" w:cs="Arial"/>
      <w:sz w:val="24"/>
      <w:szCs w:val="24"/>
    </w:rPr>
  </w:style>
  <w:style w:type="paragraph" w:customStyle="1" w:styleId="af5">
    <w:name w:val="Внимание: недобросовестность!"/>
    <w:basedOn w:val="a"/>
    <w:next w:val="a"/>
    <w:uiPriority w:val="99"/>
    <w:qFormat/>
    <w:rsid w:val="00122490"/>
    <w:pPr>
      <w:widowControl w:val="0"/>
      <w:autoSpaceDE w:val="0"/>
      <w:autoSpaceDN w:val="0"/>
      <w:adjustRightInd w:val="0"/>
      <w:jc w:val="both"/>
    </w:pPr>
    <w:rPr>
      <w:rFonts w:ascii="Arial" w:hAnsi="Arial" w:cs="Arial"/>
      <w:sz w:val="24"/>
      <w:szCs w:val="24"/>
    </w:rPr>
  </w:style>
  <w:style w:type="paragraph" w:customStyle="1" w:styleId="af6">
    <w:name w:val="Основное меню (преемственное)"/>
    <w:basedOn w:val="a"/>
    <w:next w:val="a"/>
    <w:uiPriority w:val="99"/>
    <w:qFormat/>
    <w:rsid w:val="00122490"/>
    <w:pPr>
      <w:widowControl w:val="0"/>
      <w:autoSpaceDE w:val="0"/>
      <w:autoSpaceDN w:val="0"/>
      <w:adjustRightInd w:val="0"/>
      <w:jc w:val="both"/>
    </w:pPr>
    <w:rPr>
      <w:rFonts w:ascii="Verdana" w:hAnsi="Verdana" w:cs="Verdana"/>
      <w:sz w:val="24"/>
      <w:szCs w:val="24"/>
    </w:rPr>
  </w:style>
  <w:style w:type="paragraph" w:customStyle="1" w:styleId="11">
    <w:name w:val="Заголовок1"/>
    <w:basedOn w:val="af6"/>
    <w:next w:val="a"/>
    <w:rsid w:val="00122490"/>
    <w:rPr>
      <w:rFonts w:ascii="Arial" w:hAnsi="Arial" w:cs="Arial"/>
      <w:b/>
      <w:bCs/>
      <w:color w:val="C0C0C0"/>
    </w:rPr>
  </w:style>
  <w:style w:type="paragraph" w:customStyle="1" w:styleId="af7">
    <w:name w:val="Заголовок статьи"/>
    <w:basedOn w:val="a"/>
    <w:next w:val="a"/>
    <w:uiPriority w:val="99"/>
    <w:qFormat/>
    <w:rsid w:val="00122490"/>
    <w:pPr>
      <w:widowControl w:val="0"/>
      <w:autoSpaceDE w:val="0"/>
      <w:autoSpaceDN w:val="0"/>
      <w:adjustRightInd w:val="0"/>
      <w:ind w:left="1612" w:hanging="892"/>
      <w:jc w:val="both"/>
    </w:pPr>
    <w:rPr>
      <w:rFonts w:ascii="Arial" w:hAnsi="Arial" w:cs="Arial"/>
      <w:sz w:val="24"/>
      <w:szCs w:val="24"/>
    </w:rPr>
  </w:style>
  <w:style w:type="paragraph" w:customStyle="1" w:styleId="af8">
    <w:name w:val="Интерактивный заголовок"/>
    <w:basedOn w:val="11"/>
    <w:next w:val="a"/>
    <w:uiPriority w:val="99"/>
    <w:qFormat/>
    <w:rsid w:val="00122490"/>
    <w:rPr>
      <w:b w:val="0"/>
      <w:bCs w:val="0"/>
      <w:color w:val="auto"/>
      <w:u w:val="single"/>
    </w:rPr>
  </w:style>
  <w:style w:type="paragraph" w:customStyle="1" w:styleId="af9">
    <w:name w:val="Интерфейс"/>
    <w:basedOn w:val="a"/>
    <w:next w:val="a"/>
    <w:uiPriority w:val="99"/>
    <w:qFormat/>
    <w:rsid w:val="00122490"/>
    <w:pPr>
      <w:widowControl w:val="0"/>
      <w:autoSpaceDE w:val="0"/>
      <w:autoSpaceDN w:val="0"/>
      <w:adjustRightInd w:val="0"/>
      <w:jc w:val="both"/>
    </w:pPr>
    <w:rPr>
      <w:rFonts w:ascii="Arial" w:hAnsi="Arial" w:cs="Arial"/>
      <w:color w:val="F0F0F0"/>
      <w:sz w:val="22"/>
      <w:szCs w:val="22"/>
    </w:rPr>
  </w:style>
  <w:style w:type="paragraph" w:customStyle="1" w:styleId="afa">
    <w:name w:val="Комментарий"/>
    <w:basedOn w:val="a"/>
    <w:next w:val="a"/>
    <w:uiPriority w:val="99"/>
    <w:qFormat/>
    <w:rsid w:val="00122490"/>
    <w:pPr>
      <w:widowControl w:val="0"/>
      <w:autoSpaceDE w:val="0"/>
      <w:autoSpaceDN w:val="0"/>
      <w:adjustRightInd w:val="0"/>
      <w:ind w:left="170"/>
      <w:jc w:val="both"/>
    </w:pPr>
    <w:rPr>
      <w:rFonts w:ascii="Arial" w:hAnsi="Arial" w:cs="Arial"/>
      <w:i/>
      <w:iCs/>
      <w:color w:val="800080"/>
      <w:sz w:val="24"/>
      <w:szCs w:val="24"/>
    </w:rPr>
  </w:style>
  <w:style w:type="paragraph" w:customStyle="1" w:styleId="afb">
    <w:name w:val="Информация об изменениях документа"/>
    <w:basedOn w:val="afa"/>
    <w:next w:val="a"/>
    <w:uiPriority w:val="99"/>
    <w:qFormat/>
    <w:rsid w:val="00122490"/>
    <w:pPr>
      <w:ind w:left="0"/>
    </w:pPr>
  </w:style>
  <w:style w:type="paragraph" w:customStyle="1" w:styleId="afc">
    <w:name w:val="Текст (лев. подпись)"/>
    <w:basedOn w:val="a"/>
    <w:next w:val="a"/>
    <w:uiPriority w:val="99"/>
    <w:qFormat/>
    <w:rsid w:val="00122490"/>
    <w:pPr>
      <w:widowControl w:val="0"/>
      <w:autoSpaceDE w:val="0"/>
      <w:autoSpaceDN w:val="0"/>
      <w:adjustRightInd w:val="0"/>
    </w:pPr>
    <w:rPr>
      <w:rFonts w:ascii="Arial" w:hAnsi="Arial" w:cs="Arial"/>
      <w:sz w:val="24"/>
      <w:szCs w:val="24"/>
    </w:rPr>
  </w:style>
  <w:style w:type="paragraph" w:customStyle="1" w:styleId="afd">
    <w:name w:val="Колонтитул (левый)"/>
    <w:basedOn w:val="afc"/>
    <w:next w:val="a"/>
    <w:uiPriority w:val="99"/>
    <w:qFormat/>
    <w:rsid w:val="00122490"/>
    <w:pPr>
      <w:jc w:val="both"/>
    </w:pPr>
    <w:rPr>
      <w:sz w:val="16"/>
      <w:szCs w:val="16"/>
    </w:rPr>
  </w:style>
  <w:style w:type="paragraph" w:customStyle="1" w:styleId="afe">
    <w:name w:val="Текст (прав. подпись)"/>
    <w:basedOn w:val="a"/>
    <w:next w:val="a"/>
    <w:uiPriority w:val="99"/>
    <w:qFormat/>
    <w:rsid w:val="00122490"/>
    <w:pPr>
      <w:widowControl w:val="0"/>
      <w:autoSpaceDE w:val="0"/>
      <w:autoSpaceDN w:val="0"/>
      <w:adjustRightInd w:val="0"/>
      <w:jc w:val="right"/>
    </w:pPr>
    <w:rPr>
      <w:rFonts w:ascii="Arial" w:hAnsi="Arial" w:cs="Arial"/>
      <w:sz w:val="24"/>
      <w:szCs w:val="24"/>
    </w:rPr>
  </w:style>
  <w:style w:type="paragraph" w:customStyle="1" w:styleId="aff">
    <w:name w:val="Колонтитул (правый)"/>
    <w:basedOn w:val="afe"/>
    <w:next w:val="a"/>
    <w:uiPriority w:val="99"/>
    <w:qFormat/>
    <w:rsid w:val="00122490"/>
    <w:pPr>
      <w:jc w:val="both"/>
    </w:pPr>
    <w:rPr>
      <w:sz w:val="16"/>
      <w:szCs w:val="16"/>
    </w:rPr>
  </w:style>
  <w:style w:type="paragraph" w:customStyle="1" w:styleId="aff0">
    <w:name w:val="Комментарий пользователя"/>
    <w:basedOn w:val="afa"/>
    <w:next w:val="a"/>
    <w:uiPriority w:val="99"/>
    <w:qFormat/>
    <w:rsid w:val="00122490"/>
    <w:pPr>
      <w:ind w:left="0"/>
      <w:jc w:val="left"/>
    </w:pPr>
    <w:rPr>
      <w:i w:val="0"/>
      <w:iCs w:val="0"/>
      <w:color w:val="000080"/>
    </w:rPr>
  </w:style>
  <w:style w:type="paragraph" w:customStyle="1" w:styleId="aff1">
    <w:name w:val="Куда обратиться?"/>
    <w:basedOn w:val="a"/>
    <w:next w:val="a"/>
    <w:uiPriority w:val="99"/>
    <w:qFormat/>
    <w:rsid w:val="00122490"/>
    <w:pPr>
      <w:widowControl w:val="0"/>
      <w:autoSpaceDE w:val="0"/>
      <w:autoSpaceDN w:val="0"/>
      <w:adjustRightInd w:val="0"/>
      <w:jc w:val="both"/>
    </w:pPr>
    <w:rPr>
      <w:rFonts w:ascii="Arial" w:hAnsi="Arial" w:cs="Arial"/>
      <w:sz w:val="24"/>
      <w:szCs w:val="24"/>
    </w:rPr>
  </w:style>
  <w:style w:type="paragraph" w:customStyle="1" w:styleId="aff2">
    <w:name w:val="Моноширинный"/>
    <w:basedOn w:val="a"/>
    <w:next w:val="a"/>
    <w:uiPriority w:val="99"/>
    <w:qFormat/>
    <w:rsid w:val="00122490"/>
    <w:pPr>
      <w:widowControl w:val="0"/>
      <w:autoSpaceDE w:val="0"/>
      <w:autoSpaceDN w:val="0"/>
      <w:adjustRightInd w:val="0"/>
      <w:jc w:val="both"/>
    </w:pPr>
    <w:rPr>
      <w:rFonts w:ascii="Courier New" w:hAnsi="Courier New" w:cs="Courier New"/>
      <w:sz w:val="24"/>
      <w:szCs w:val="24"/>
    </w:rPr>
  </w:style>
  <w:style w:type="paragraph" w:customStyle="1" w:styleId="aff3">
    <w:name w:val="Необходимые документы"/>
    <w:basedOn w:val="a"/>
    <w:next w:val="a"/>
    <w:uiPriority w:val="99"/>
    <w:qFormat/>
    <w:rsid w:val="00122490"/>
    <w:pPr>
      <w:widowControl w:val="0"/>
      <w:autoSpaceDE w:val="0"/>
      <w:autoSpaceDN w:val="0"/>
      <w:adjustRightInd w:val="0"/>
      <w:ind w:left="118"/>
      <w:jc w:val="both"/>
    </w:pPr>
    <w:rPr>
      <w:rFonts w:ascii="Arial" w:hAnsi="Arial" w:cs="Arial"/>
      <w:sz w:val="24"/>
      <w:szCs w:val="24"/>
    </w:rPr>
  </w:style>
  <w:style w:type="paragraph" w:customStyle="1" w:styleId="aff4">
    <w:name w:val="Нормальный (таблица)"/>
    <w:basedOn w:val="a"/>
    <w:next w:val="a"/>
    <w:uiPriority w:val="99"/>
    <w:qFormat/>
    <w:rsid w:val="00122490"/>
    <w:pPr>
      <w:widowControl w:val="0"/>
      <w:autoSpaceDE w:val="0"/>
      <w:autoSpaceDN w:val="0"/>
      <w:adjustRightInd w:val="0"/>
      <w:jc w:val="both"/>
    </w:pPr>
    <w:rPr>
      <w:rFonts w:ascii="Arial" w:hAnsi="Arial" w:cs="Arial"/>
      <w:sz w:val="24"/>
      <w:szCs w:val="24"/>
    </w:rPr>
  </w:style>
  <w:style w:type="paragraph" w:customStyle="1" w:styleId="aff5">
    <w:name w:val="Объект"/>
    <w:basedOn w:val="a"/>
    <w:next w:val="a"/>
    <w:uiPriority w:val="99"/>
    <w:qFormat/>
    <w:rsid w:val="00122490"/>
    <w:pPr>
      <w:widowControl w:val="0"/>
      <w:autoSpaceDE w:val="0"/>
      <w:autoSpaceDN w:val="0"/>
      <w:adjustRightInd w:val="0"/>
      <w:jc w:val="both"/>
    </w:pPr>
    <w:rPr>
      <w:sz w:val="24"/>
      <w:szCs w:val="24"/>
    </w:rPr>
  </w:style>
  <w:style w:type="paragraph" w:customStyle="1" w:styleId="aff6">
    <w:name w:val="Таблицы (моноширинный)"/>
    <w:basedOn w:val="a"/>
    <w:next w:val="a"/>
    <w:uiPriority w:val="99"/>
    <w:qFormat/>
    <w:rsid w:val="00122490"/>
    <w:pPr>
      <w:widowControl w:val="0"/>
      <w:autoSpaceDE w:val="0"/>
      <w:autoSpaceDN w:val="0"/>
      <w:adjustRightInd w:val="0"/>
      <w:jc w:val="both"/>
    </w:pPr>
    <w:rPr>
      <w:rFonts w:ascii="Courier New" w:hAnsi="Courier New" w:cs="Courier New"/>
      <w:sz w:val="24"/>
      <w:szCs w:val="24"/>
    </w:rPr>
  </w:style>
  <w:style w:type="paragraph" w:customStyle="1" w:styleId="aff7">
    <w:name w:val="Оглавление"/>
    <w:basedOn w:val="aff6"/>
    <w:next w:val="a"/>
    <w:uiPriority w:val="99"/>
    <w:qFormat/>
    <w:rsid w:val="00122490"/>
    <w:pPr>
      <w:ind w:left="140"/>
    </w:pPr>
    <w:rPr>
      <w:rFonts w:ascii="Arial" w:hAnsi="Arial" w:cs="Arial"/>
    </w:rPr>
  </w:style>
  <w:style w:type="paragraph" w:customStyle="1" w:styleId="aff8">
    <w:name w:val="Переменная часть"/>
    <w:basedOn w:val="af6"/>
    <w:next w:val="a"/>
    <w:uiPriority w:val="99"/>
    <w:qFormat/>
    <w:rsid w:val="00122490"/>
    <w:rPr>
      <w:rFonts w:ascii="Arial" w:hAnsi="Arial" w:cs="Arial"/>
      <w:sz w:val="20"/>
      <w:szCs w:val="20"/>
    </w:rPr>
  </w:style>
  <w:style w:type="paragraph" w:customStyle="1" w:styleId="aff9">
    <w:name w:val="Постоянная часть"/>
    <w:basedOn w:val="af6"/>
    <w:next w:val="a"/>
    <w:uiPriority w:val="99"/>
    <w:qFormat/>
    <w:rsid w:val="00122490"/>
    <w:rPr>
      <w:rFonts w:ascii="Arial" w:hAnsi="Arial" w:cs="Arial"/>
      <w:sz w:val="22"/>
      <w:szCs w:val="22"/>
    </w:rPr>
  </w:style>
  <w:style w:type="paragraph" w:customStyle="1" w:styleId="affa">
    <w:name w:val="Прижатый влево"/>
    <w:basedOn w:val="a"/>
    <w:next w:val="a"/>
    <w:uiPriority w:val="99"/>
    <w:qFormat/>
    <w:rsid w:val="00122490"/>
    <w:pPr>
      <w:widowControl w:val="0"/>
      <w:autoSpaceDE w:val="0"/>
      <w:autoSpaceDN w:val="0"/>
      <w:adjustRightInd w:val="0"/>
    </w:pPr>
    <w:rPr>
      <w:rFonts w:ascii="Arial" w:hAnsi="Arial" w:cs="Arial"/>
      <w:sz w:val="24"/>
      <w:szCs w:val="24"/>
    </w:rPr>
  </w:style>
  <w:style w:type="paragraph" w:customStyle="1" w:styleId="affb">
    <w:name w:val="Пример."/>
    <w:basedOn w:val="a"/>
    <w:next w:val="a"/>
    <w:uiPriority w:val="99"/>
    <w:qFormat/>
    <w:rsid w:val="00122490"/>
    <w:pPr>
      <w:widowControl w:val="0"/>
      <w:autoSpaceDE w:val="0"/>
      <w:autoSpaceDN w:val="0"/>
      <w:adjustRightInd w:val="0"/>
      <w:ind w:left="118" w:firstLine="602"/>
      <w:jc w:val="both"/>
    </w:pPr>
    <w:rPr>
      <w:rFonts w:ascii="Arial" w:hAnsi="Arial" w:cs="Arial"/>
      <w:sz w:val="24"/>
      <w:szCs w:val="24"/>
    </w:rPr>
  </w:style>
  <w:style w:type="paragraph" w:customStyle="1" w:styleId="affc">
    <w:name w:val="Примечание."/>
    <w:basedOn w:val="afa"/>
    <w:next w:val="a"/>
    <w:uiPriority w:val="99"/>
    <w:qFormat/>
    <w:rsid w:val="00122490"/>
    <w:pPr>
      <w:ind w:left="0"/>
    </w:pPr>
    <w:rPr>
      <w:i w:val="0"/>
      <w:iCs w:val="0"/>
      <w:color w:val="auto"/>
    </w:rPr>
  </w:style>
  <w:style w:type="paragraph" w:customStyle="1" w:styleId="affd">
    <w:name w:val="Словарная статья"/>
    <w:basedOn w:val="a"/>
    <w:next w:val="a"/>
    <w:uiPriority w:val="99"/>
    <w:qFormat/>
    <w:rsid w:val="00122490"/>
    <w:pPr>
      <w:widowControl w:val="0"/>
      <w:autoSpaceDE w:val="0"/>
      <w:autoSpaceDN w:val="0"/>
      <w:adjustRightInd w:val="0"/>
      <w:ind w:right="118"/>
      <w:jc w:val="both"/>
    </w:pPr>
    <w:rPr>
      <w:rFonts w:ascii="Arial" w:hAnsi="Arial" w:cs="Arial"/>
      <w:sz w:val="24"/>
      <w:szCs w:val="24"/>
    </w:rPr>
  </w:style>
  <w:style w:type="paragraph" w:customStyle="1" w:styleId="affe">
    <w:name w:val="Текст (справка)"/>
    <w:basedOn w:val="a"/>
    <w:next w:val="a"/>
    <w:uiPriority w:val="99"/>
    <w:qFormat/>
    <w:rsid w:val="00122490"/>
    <w:pPr>
      <w:widowControl w:val="0"/>
      <w:autoSpaceDE w:val="0"/>
      <w:autoSpaceDN w:val="0"/>
      <w:adjustRightInd w:val="0"/>
      <w:ind w:left="170" w:right="170"/>
    </w:pPr>
    <w:rPr>
      <w:rFonts w:ascii="Arial" w:hAnsi="Arial" w:cs="Arial"/>
      <w:sz w:val="24"/>
      <w:szCs w:val="24"/>
    </w:rPr>
  </w:style>
  <w:style w:type="paragraph" w:customStyle="1" w:styleId="afff">
    <w:name w:val="Текст в таблице"/>
    <w:basedOn w:val="aff4"/>
    <w:next w:val="a"/>
    <w:uiPriority w:val="99"/>
    <w:qFormat/>
    <w:rsid w:val="00122490"/>
    <w:pPr>
      <w:ind w:firstLine="500"/>
    </w:pPr>
  </w:style>
  <w:style w:type="paragraph" w:customStyle="1" w:styleId="afff0">
    <w:name w:val="Технический комментарий"/>
    <w:basedOn w:val="a"/>
    <w:next w:val="a"/>
    <w:uiPriority w:val="99"/>
    <w:qFormat/>
    <w:rsid w:val="00122490"/>
    <w:pPr>
      <w:widowControl w:val="0"/>
      <w:autoSpaceDE w:val="0"/>
      <w:autoSpaceDN w:val="0"/>
      <w:adjustRightInd w:val="0"/>
    </w:pPr>
    <w:rPr>
      <w:rFonts w:ascii="Arial" w:hAnsi="Arial" w:cs="Arial"/>
      <w:sz w:val="24"/>
      <w:szCs w:val="24"/>
    </w:rPr>
  </w:style>
  <w:style w:type="paragraph" w:customStyle="1" w:styleId="afff1">
    <w:name w:val="Центрированный (таблица)"/>
    <w:basedOn w:val="aff4"/>
    <w:next w:val="a"/>
    <w:uiPriority w:val="99"/>
    <w:qFormat/>
    <w:rsid w:val="00122490"/>
    <w:pPr>
      <w:jc w:val="center"/>
    </w:pPr>
  </w:style>
  <w:style w:type="paragraph" w:customStyle="1" w:styleId="Style4">
    <w:name w:val="Style4"/>
    <w:basedOn w:val="a"/>
    <w:uiPriority w:val="99"/>
    <w:qFormat/>
    <w:rsid w:val="00122490"/>
    <w:pPr>
      <w:widowControl w:val="0"/>
      <w:autoSpaceDE w:val="0"/>
      <w:autoSpaceDN w:val="0"/>
      <w:adjustRightInd w:val="0"/>
    </w:pPr>
    <w:rPr>
      <w:sz w:val="24"/>
      <w:szCs w:val="24"/>
    </w:rPr>
  </w:style>
  <w:style w:type="paragraph" w:customStyle="1" w:styleId="Style1">
    <w:name w:val="Style1"/>
    <w:basedOn w:val="a"/>
    <w:uiPriority w:val="99"/>
    <w:qFormat/>
    <w:rsid w:val="00122490"/>
    <w:pPr>
      <w:widowControl w:val="0"/>
      <w:autoSpaceDE w:val="0"/>
      <w:autoSpaceDN w:val="0"/>
      <w:adjustRightInd w:val="0"/>
    </w:pPr>
    <w:rPr>
      <w:sz w:val="24"/>
      <w:szCs w:val="24"/>
    </w:rPr>
  </w:style>
  <w:style w:type="paragraph" w:customStyle="1" w:styleId="ConsPlusNormal">
    <w:name w:val="ConsPlusNormal"/>
    <w:uiPriority w:val="99"/>
    <w:qFormat/>
    <w:rsid w:val="00122490"/>
    <w:pPr>
      <w:widowControl w:val="0"/>
      <w:autoSpaceDE w:val="0"/>
      <w:autoSpaceDN w:val="0"/>
      <w:adjustRightInd w:val="0"/>
      <w:ind w:firstLine="720"/>
    </w:pPr>
    <w:rPr>
      <w:rFonts w:ascii="Arial" w:hAnsi="Arial" w:cs="Arial"/>
    </w:rPr>
  </w:style>
  <w:style w:type="paragraph" w:customStyle="1" w:styleId="ConsNonformat">
    <w:name w:val="ConsNonformat"/>
    <w:uiPriority w:val="99"/>
    <w:qFormat/>
    <w:rsid w:val="00122490"/>
    <w:pPr>
      <w:widowControl w:val="0"/>
      <w:autoSpaceDE w:val="0"/>
      <w:autoSpaceDN w:val="0"/>
      <w:adjustRightInd w:val="0"/>
    </w:pPr>
    <w:rPr>
      <w:rFonts w:ascii="Courier New" w:hAnsi="Courier New" w:cs="Courier New"/>
    </w:rPr>
  </w:style>
  <w:style w:type="paragraph" w:customStyle="1" w:styleId="12">
    <w:name w:val="Знак1"/>
    <w:basedOn w:val="a"/>
    <w:uiPriority w:val="99"/>
    <w:qFormat/>
    <w:rsid w:val="00122490"/>
    <w:pPr>
      <w:spacing w:before="100" w:beforeAutospacing="1" w:after="100" w:afterAutospacing="1"/>
    </w:pPr>
    <w:rPr>
      <w:rFonts w:ascii="Tahoma" w:hAnsi="Tahoma" w:cs="Tahoma"/>
      <w:lang w:val="en-US" w:eastAsia="en-US"/>
    </w:rPr>
  </w:style>
  <w:style w:type="paragraph" w:customStyle="1" w:styleId="2Char">
    <w:name w:val="Знак2 Знак Знак Знак Знак Знак Знак Знак Знак Знак Знак Знак Знак Знак Знак Знак Char"/>
    <w:basedOn w:val="a"/>
    <w:uiPriority w:val="99"/>
    <w:qFormat/>
    <w:rsid w:val="00122490"/>
    <w:pPr>
      <w:spacing w:after="160" w:line="240" w:lineRule="exact"/>
    </w:pPr>
    <w:rPr>
      <w:rFonts w:ascii="Tahoma" w:hAnsi="Tahoma" w:cs="Tahoma"/>
      <w:lang w:val="en-US" w:eastAsia="en-US"/>
    </w:rPr>
  </w:style>
  <w:style w:type="character" w:customStyle="1" w:styleId="afff2">
    <w:name w:val="Цветовое выделение"/>
    <w:rsid w:val="00122490"/>
    <w:rPr>
      <w:b/>
      <w:bCs/>
      <w:color w:val="000080"/>
    </w:rPr>
  </w:style>
  <w:style w:type="character" w:customStyle="1" w:styleId="afff3">
    <w:name w:val="Гипертекстовая ссылка"/>
    <w:rsid w:val="00122490"/>
    <w:rPr>
      <w:b w:val="0"/>
      <w:bCs w:val="0"/>
      <w:color w:val="008000"/>
    </w:rPr>
  </w:style>
  <w:style w:type="character" w:customStyle="1" w:styleId="afff4">
    <w:name w:val="Активная гипертекстовая ссылка"/>
    <w:rsid w:val="00122490"/>
    <w:rPr>
      <w:b/>
      <w:bCs/>
      <w:color w:val="008000"/>
      <w:u w:val="single"/>
    </w:rPr>
  </w:style>
  <w:style w:type="character" w:customStyle="1" w:styleId="afff5">
    <w:name w:val="Заголовок своего сообщения"/>
    <w:rsid w:val="00122490"/>
    <w:rPr>
      <w:b w:val="0"/>
      <w:bCs w:val="0"/>
      <w:color w:val="000080"/>
    </w:rPr>
  </w:style>
  <w:style w:type="character" w:customStyle="1" w:styleId="afff6">
    <w:name w:val="Заголовок чужого сообщения"/>
    <w:rsid w:val="00122490"/>
    <w:rPr>
      <w:b w:val="0"/>
      <w:bCs w:val="0"/>
      <w:color w:val="FF0000"/>
    </w:rPr>
  </w:style>
  <w:style w:type="character" w:customStyle="1" w:styleId="afff7">
    <w:name w:val="Найденные слова"/>
    <w:rsid w:val="00122490"/>
    <w:rPr>
      <w:b w:val="0"/>
      <w:bCs w:val="0"/>
      <w:color w:val="000080"/>
    </w:rPr>
  </w:style>
  <w:style w:type="character" w:customStyle="1" w:styleId="afff8">
    <w:name w:val="Не вступил в силу"/>
    <w:rsid w:val="00122490"/>
    <w:rPr>
      <w:b w:val="0"/>
      <w:bCs w:val="0"/>
      <w:color w:val="008080"/>
    </w:rPr>
  </w:style>
  <w:style w:type="character" w:customStyle="1" w:styleId="afff9">
    <w:name w:val="Опечатки"/>
    <w:rsid w:val="00122490"/>
    <w:rPr>
      <w:color w:val="FF0000"/>
    </w:rPr>
  </w:style>
  <w:style w:type="character" w:customStyle="1" w:styleId="afffa">
    <w:name w:val="Продолжение ссылки"/>
    <w:rsid w:val="00122490"/>
    <w:rPr>
      <w:b/>
      <w:bCs/>
      <w:color w:val="008000"/>
    </w:rPr>
  </w:style>
  <w:style w:type="character" w:customStyle="1" w:styleId="afffb">
    <w:name w:val="Сравнение редакций"/>
    <w:rsid w:val="00122490"/>
    <w:rPr>
      <w:b w:val="0"/>
      <w:bCs w:val="0"/>
      <w:color w:val="000080"/>
    </w:rPr>
  </w:style>
  <w:style w:type="character" w:customStyle="1" w:styleId="afffc">
    <w:name w:val="Сравнение редакций. Добавленный фрагмент"/>
    <w:rsid w:val="00122490"/>
    <w:rPr>
      <w:color w:val="0000FF"/>
    </w:rPr>
  </w:style>
  <w:style w:type="character" w:customStyle="1" w:styleId="afffd">
    <w:name w:val="Сравнение редакций. Удаленный фрагмент"/>
    <w:rsid w:val="00122490"/>
    <w:rPr>
      <w:strike/>
      <w:color w:val="808000"/>
    </w:rPr>
  </w:style>
  <w:style w:type="character" w:customStyle="1" w:styleId="afffe">
    <w:name w:val="Утратил силу"/>
    <w:rsid w:val="00122490"/>
    <w:rPr>
      <w:b w:val="0"/>
      <w:bCs w:val="0"/>
      <w:strike/>
      <w:color w:val="808000"/>
    </w:rPr>
  </w:style>
  <w:style w:type="character" w:customStyle="1" w:styleId="FontStyle11">
    <w:name w:val="Font Style11"/>
    <w:rsid w:val="00122490"/>
    <w:rPr>
      <w:rFonts w:ascii="Times New Roman" w:hAnsi="Times New Roman" w:cs="Times New Roman" w:hint="default"/>
      <w:sz w:val="26"/>
      <w:szCs w:val="26"/>
    </w:rPr>
  </w:style>
  <w:style w:type="table" w:styleId="affff">
    <w:name w:val="Table Grid"/>
    <w:basedOn w:val="a1"/>
    <w:uiPriority w:val="39"/>
    <w:rsid w:val="001224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0">
    <w:name w:val="Hyperlink"/>
    <w:uiPriority w:val="99"/>
    <w:rsid w:val="00122490"/>
    <w:rPr>
      <w:color w:val="0000FF"/>
      <w:u w:val="single"/>
    </w:rPr>
  </w:style>
  <w:style w:type="character" w:styleId="affff1">
    <w:name w:val="FollowedHyperlink"/>
    <w:uiPriority w:val="99"/>
    <w:rsid w:val="00122490"/>
    <w:rPr>
      <w:color w:val="0000FF"/>
      <w:u w:val="single"/>
    </w:rPr>
  </w:style>
  <w:style w:type="paragraph" w:customStyle="1" w:styleId="msonormalcxspmiddle">
    <w:name w:val="msonormalcxspmiddle"/>
    <w:basedOn w:val="a"/>
    <w:uiPriority w:val="99"/>
    <w:qFormat/>
    <w:rsid w:val="00122490"/>
    <w:pPr>
      <w:spacing w:before="100" w:beforeAutospacing="1" w:after="100" w:afterAutospacing="1"/>
    </w:pPr>
    <w:rPr>
      <w:sz w:val="24"/>
      <w:szCs w:val="24"/>
    </w:rPr>
  </w:style>
  <w:style w:type="paragraph" w:customStyle="1" w:styleId="consplusnormal0">
    <w:name w:val="consplusnormal"/>
    <w:basedOn w:val="a"/>
    <w:uiPriority w:val="99"/>
    <w:qFormat/>
    <w:rsid w:val="00122490"/>
    <w:pPr>
      <w:spacing w:before="33" w:after="33"/>
    </w:pPr>
    <w:rPr>
      <w:sz w:val="24"/>
      <w:szCs w:val="24"/>
    </w:rPr>
  </w:style>
  <w:style w:type="numbering" w:customStyle="1" w:styleId="13">
    <w:name w:val="Нет списка1"/>
    <w:next w:val="a2"/>
    <w:semiHidden/>
    <w:unhideWhenUsed/>
    <w:rsid w:val="00122490"/>
  </w:style>
  <w:style w:type="character" w:customStyle="1" w:styleId="14">
    <w:name w:val="Название Знак1"/>
    <w:rsid w:val="00122490"/>
    <w:rPr>
      <w:rFonts w:ascii="Cambria" w:eastAsia="Times New Roman" w:hAnsi="Cambria" w:cs="Times New Roman"/>
      <w:color w:val="17365D"/>
      <w:spacing w:val="5"/>
      <w:kern w:val="28"/>
      <w:sz w:val="52"/>
      <w:szCs w:val="52"/>
      <w:lang w:eastAsia="ru-RU"/>
    </w:rPr>
  </w:style>
  <w:style w:type="character" w:customStyle="1" w:styleId="15">
    <w:name w:val="Подзаголовок Знак1"/>
    <w:rsid w:val="00122490"/>
    <w:rPr>
      <w:rFonts w:ascii="Cambria" w:eastAsia="Times New Roman" w:hAnsi="Cambria" w:cs="Times New Roman"/>
      <w:i/>
      <w:iCs/>
      <w:color w:val="4F81BD"/>
      <w:spacing w:val="15"/>
      <w:sz w:val="24"/>
      <w:szCs w:val="24"/>
      <w:lang w:eastAsia="ru-RU"/>
    </w:rPr>
  </w:style>
  <w:style w:type="character" w:customStyle="1" w:styleId="210">
    <w:name w:val="Основной текст 2 Знак1"/>
    <w:rsid w:val="00122490"/>
    <w:rPr>
      <w:rFonts w:ascii="Times New Roman" w:eastAsia="Times New Roman" w:hAnsi="Times New Roman" w:cs="Times New Roman"/>
      <w:sz w:val="20"/>
      <w:szCs w:val="20"/>
      <w:lang w:eastAsia="ru-RU"/>
    </w:rPr>
  </w:style>
  <w:style w:type="character" w:customStyle="1" w:styleId="310">
    <w:name w:val="Основной текст 3 Знак1"/>
    <w:rsid w:val="00122490"/>
    <w:rPr>
      <w:rFonts w:ascii="Times New Roman" w:eastAsia="Times New Roman" w:hAnsi="Times New Roman" w:cs="Times New Roman"/>
      <w:sz w:val="16"/>
      <w:szCs w:val="16"/>
      <w:lang w:eastAsia="ru-RU"/>
    </w:rPr>
  </w:style>
  <w:style w:type="character" w:customStyle="1" w:styleId="211">
    <w:name w:val="Основной текст с отступом 2 Знак1"/>
    <w:rsid w:val="00122490"/>
    <w:rPr>
      <w:rFonts w:ascii="Times New Roman" w:eastAsia="Times New Roman" w:hAnsi="Times New Roman" w:cs="Times New Roman"/>
      <w:sz w:val="20"/>
      <w:szCs w:val="20"/>
      <w:lang w:eastAsia="ru-RU"/>
    </w:rPr>
  </w:style>
  <w:style w:type="character" w:customStyle="1" w:styleId="311">
    <w:name w:val="Основной текст с отступом 3 Знак1"/>
    <w:rsid w:val="00122490"/>
    <w:rPr>
      <w:rFonts w:ascii="Times New Roman" w:eastAsia="Times New Roman" w:hAnsi="Times New Roman" w:cs="Times New Roman"/>
      <w:sz w:val="16"/>
      <w:szCs w:val="16"/>
      <w:lang w:eastAsia="ru-RU"/>
    </w:rPr>
  </w:style>
  <w:style w:type="character" w:customStyle="1" w:styleId="16">
    <w:name w:val="Схема документа Знак1"/>
    <w:rsid w:val="00122490"/>
    <w:rPr>
      <w:rFonts w:ascii="Tahoma" w:eastAsia="Times New Roman" w:hAnsi="Tahoma" w:cs="Tahoma"/>
      <w:sz w:val="16"/>
      <w:szCs w:val="16"/>
      <w:lang w:eastAsia="ru-RU"/>
    </w:rPr>
  </w:style>
  <w:style w:type="character" w:customStyle="1" w:styleId="17">
    <w:name w:val="Текст выноски Знак1"/>
    <w:rsid w:val="00122490"/>
    <w:rPr>
      <w:rFonts w:ascii="Tahoma" w:eastAsia="Times New Roman" w:hAnsi="Tahoma" w:cs="Tahoma"/>
      <w:sz w:val="16"/>
      <w:szCs w:val="16"/>
      <w:lang w:eastAsia="ru-RU"/>
    </w:rPr>
  </w:style>
  <w:style w:type="paragraph" w:customStyle="1" w:styleId="affff2">
    <w:name w:val="Знак"/>
    <w:basedOn w:val="a"/>
    <w:rsid w:val="00122490"/>
    <w:pPr>
      <w:spacing w:after="160" w:line="240" w:lineRule="exact"/>
    </w:pPr>
    <w:rPr>
      <w:rFonts w:ascii="Verdana" w:hAnsi="Verdana"/>
      <w:lang w:val="en-US" w:eastAsia="en-US"/>
    </w:rPr>
  </w:style>
  <w:style w:type="numbering" w:customStyle="1" w:styleId="26">
    <w:name w:val="Нет списка2"/>
    <w:next w:val="a2"/>
    <w:semiHidden/>
    <w:unhideWhenUsed/>
    <w:rsid w:val="00122490"/>
  </w:style>
  <w:style w:type="numbering" w:customStyle="1" w:styleId="35">
    <w:name w:val="Нет списка3"/>
    <w:next w:val="a2"/>
    <w:semiHidden/>
    <w:unhideWhenUsed/>
    <w:rsid w:val="00122490"/>
  </w:style>
  <w:style w:type="numbering" w:customStyle="1" w:styleId="41">
    <w:name w:val="Нет списка4"/>
    <w:next w:val="a2"/>
    <w:semiHidden/>
    <w:unhideWhenUsed/>
    <w:rsid w:val="00122490"/>
  </w:style>
  <w:style w:type="numbering" w:customStyle="1" w:styleId="110">
    <w:name w:val="Нет списка11"/>
    <w:next w:val="a2"/>
    <w:semiHidden/>
    <w:rsid w:val="00122490"/>
  </w:style>
  <w:style w:type="table" w:customStyle="1" w:styleId="18">
    <w:name w:val="Сетка таблицы1"/>
    <w:basedOn w:val="a1"/>
    <w:next w:val="affff"/>
    <w:rsid w:val="001224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semiHidden/>
    <w:unhideWhenUsed/>
    <w:rsid w:val="00122490"/>
  </w:style>
  <w:style w:type="numbering" w:customStyle="1" w:styleId="212">
    <w:name w:val="Нет списка21"/>
    <w:next w:val="a2"/>
    <w:semiHidden/>
    <w:unhideWhenUsed/>
    <w:rsid w:val="00122490"/>
  </w:style>
  <w:style w:type="numbering" w:customStyle="1" w:styleId="312">
    <w:name w:val="Нет списка31"/>
    <w:next w:val="a2"/>
    <w:semiHidden/>
    <w:unhideWhenUsed/>
    <w:rsid w:val="00122490"/>
  </w:style>
  <w:style w:type="character" w:customStyle="1" w:styleId="FontStyle25">
    <w:name w:val="Font Style25"/>
    <w:uiPriority w:val="99"/>
    <w:rsid w:val="007D5BE9"/>
    <w:rPr>
      <w:rFonts w:ascii="Times New Roman" w:hAnsi="Times New Roman" w:cs="Times New Roman"/>
      <w:sz w:val="26"/>
      <w:szCs w:val="26"/>
    </w:rPr>
  </w:style>
  <w:style w:type="paragraph" w:styleId="affff3">
    <w:name w:val="List Paragraph"/>
    <w:basedOn w:val="a"/>
    <w:link w:val="affff4"/>
    <w:uiPriority w:val="34"/>
    <w:qFormat/>
    <w:rsid w:val="00007512"/>
    <w:pPr>
      <w:spacing w:after="200" w:line="276" w:lineRule="auto"/>
      <w:ind w:left="720"/>
      <w:contextualSpacing/>
    </w:pPr>
    <w:rPr>
      <w:rFonts w:ascii="Calibri" w:hAnsi="Calibri" w:cs="Calibri"/>
      <w:sz w:val="22"/>
      <w:szCs w:val="22"/>
    </w:rPr>
  </w:style>
  <w:style w:type="paragraph" w:styleId="affff5">
    <w:name w:val="Normal (Web)"/>
    <w:aliases w:val=" Знак"/>
    <w:basedOn w:val="a"/>
    <w:link w:val="affff6"/>
    <w:uiPriority w:val="99"/>
    <w:qFormat/>
    <w:rsid w:val="00A75E10"/>
    <w:pPr>
      <w:spacing w:before="100" w:beforeAutospacing="1" w:after="100" w:afterAutospacing="1"/>
      <w:jc w:val="both"/>
    </w:pPr>
    <w:rPr>
      <w:sz w:val="24"/>
      <w:szCs w:val="24"/>
    </w:rPr>
  </w:style>
  <w:style w:type="paragraph" w:customStyle="1" w:styleId="Style24">
    <w:name w:val="Style24"/>
    <w:basedOn w:val="a"/>
    <w:uiPriority w:val="99"/>
    <w:qFormat/>
    <w:rsid w:val="00FC2983"/>
    <w:pPr>
      <w:widowControl w:val="0"/>
      <w:autoSpaceDE w:val="0"/>
      <w:autoSpaceDN w:val="0"/>
      <w:adjustRightInd w:val="0"/>
      <w:spacing w:line="324" w:lineRule="exact"/>
      <w:jc w:val="both"/>
    </w:pPr>
    <w:rPr>
      <w:sz w:val="24"/>
      <w:szCs w:val="24"/>
    </w:rPr>
  </w:style>
  <w:style w:type="character" w:customStyle="1" w:styleId="FontStyle162">
    <w:name w:val="Font Style162"/>
    <w:uiPriority w:val="99"/>
    <w:rsid w:val="00FC2983"/>
    <w:rPr>
      <w:rFonts w:ascii="Times New Roman" w:hAnsi="Times New Roman" w:cs="Times New Roman"/>
      <w:sz w:val="26"/>
      <w:szCs w:val="26"/>
    </w:rPr>
  </w:style>
  <w:style w:type="paragraph" w:customStyle="1" w:styleId="Style26">
    <w:name w:val="Style26"/>
    <w:basedOn w:val="a"/>
    <w:uiPriority w:val="99"/>
    <w:qFormat/>
    <w:rsid w:val="006E1D92"/>
    <w:pPr>
      <w:widowControl w:val="0"/>
      <w:autoSpaceDE w:val="0"/>
      <w:autoSpaceDN w:val="0"/>
      <w:adjustRightInd w:val="0"/>
      <w:spacing w:line="323" w:lineRule="exact"/>
      <w:ind w:firstLine="691"/>
      <w:jc w:val="both"/>
    </w:pPr>
    <w:rPr>
      <w:sz w:val="24"/>
      <w:szCs w:val="24"/>
    </w:rPr>
  </w:style>
  <w:style w:type="paragraph" w:customStyle="1" w:styleId="Style39">
    <w:name w:val="Style39"/>
    <w:basedOn w:val="a"/>
    <w:uiPriority w:val="99"/>
    <w:qFormat/>
    <w:rsid w:val="006E1D92"/>
    <w:pPr>
      <w:widowControl w:val="0"/>
      <w:autoSpaceDE w:val="0"/>
      <w:autoSpaceDN w:val="0"/>
      <w:adjustRightInd w:val="0"/>
      <w:spacing w:line="322" w:lineRule="exact"/>
      <w:ind w:firstLine="533"/>
      <w:jc w:val="both"/>
    </w:pPr>
    <w:rPr>
      <w:sz w:val="24"/>
      <w:szCs w:val="24"/>
    </w:rPr>
  </w:style>
  <w:style w:type="paragraph" w:customStyle="1" w:styleId="19">
    <w:name w:val="Абзац списка1"/>
    <w:basedOn w:val="a"/>
    <w:uiPriority w:val="99"/>
    <w:qFormat/>
    <w:rsid w:val="00D013DD"/>
    <w:pPr>
      <w:spacing w:after="200" w:line="276" w:lineRule="auto"/>
      <w:ind w:left="720"/>
    </w:pPr>
    <w:rPr>
      <w:rFonts w:ascii="Calibri" w:eastAsia="Calibri" w:hAnsi="Calibri" w:cs="Calibri"/>
      <w:sz w:val="22"/>
      <w:szCs w:val="22"/>
      <w:lang w:eastAsia="en-US"/>
    </w:rPr>
  </w:style>
  <w:style w:type="paragraph" w:customStyle="1" w:styleId="Style79">
    <w:name w:val="Style79"/>
    <w:basedOn w:val="a"/>
    <w:uiPriority w:val="99"/>
    <w:qFormat/>
    <w:rsid w:val="009A0851"/>
    <w:pPr>
      <w:widowControl w:val="0"/>
      <w:autoSpaceDE w:val="0"/>
      <w:autoSpaceDN w:val="0"/>
      <w:adjustRightInd w:val="0"/>
      <w:spacing w:line="324" w:lineRule="exact"/>
      <w:ind w:firstLine="605"/>
    </w:pPr>
    <w:rPr>
      <w:sz w:val="24"/>
      <w:szCs w:val="24"/>
    </w:rPr>
  </w:style>
  <w:style w:type="paragraph" w:customStyle="1" w:styleId="xl65">
    <w:name w:val="xl65"/>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6">
    <w:name w:val="xl66"/>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7">
    <w:name w:val="xl67"/>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8">
    <w:name w:val="xl68"/>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9">
    <w:name w:val="xl69"/>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uiPriority w:val="99"/>
    <w:qFormat/>
    <w:rsid w:val="00846CE2"/>
    <w:pPr>
      <w:spacing w:before="100" w:beforeAutospacing="1" w:after="100" w:afterAutospacing="1"/>
    </w:pPr>
    <w:rPr>
      <w:sz w:val="24"/>
      <w:szCs w:val="24"/>
    </w:rPr>
  </w:style>
  <w:style w:type="paragraph" w:customStyle="1" w:styleId="xl71">
    <w:name w:val="xl71"/>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2">
    <w:name w:val="xl72"/>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74">
    <w:name w:val="xl74"/>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4"/>
      <w:szCs w:val="24"/>
    </w:rPr>
  </w:style>
  <w:style w:type="paragraph" w:customStyle="1" w:styleId="xl75">
    <w:name w:val="xl75"/>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76">
    <w:name w:val="xl76"/>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7">
    <w:name w:val="xl77"/>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rPr>
  </w:style>
  <w:style w:type="paragraph" w:customStyle="1" w:styleId="xl80">
    <w:name w:val="xl80"/>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81">
    <w:name w:val="xl81"/>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2">
    <w:name w:val="xl82"/>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3">
    <w:name w:val="xl83"/>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4">
    <w:name w:val="xl84"/>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85">
    <w:name w:val="xl85"/>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86">
    <w:name w:val="xl86"/>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8">
    <w:name w:val="xl88"/>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
    <w:name w:val="xl89"/>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0">
    <w:name w:val="xl90"/>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1">
    <w:name w:val="xl91"/>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92">
    <w:name w:val="xl92"/>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94">
    <w:name w:val="xl94"/>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
    <w:uiPriority w:val="99"/>
    <w:qFormat/>
    <w:rsid w:val="00846CE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a"/>
    <w:uiPriority w:val="99"/>
    <w:qFormat/>
    <w:rsid w:val="00846CE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a"/>
    <w:uiPriority w:val="99"/>
    <w:qFormat/>
    <w:rsid w:val="00846CE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99">
    <w:name w:val="xl99"/>
    <w:basedOn w:val="a"/>
    <w:uiPriority w:val="99"/>
    <w:qFormat/>
    <w:rsid w:val="00846CE2"/>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100">
    <w:name w:val="xl100"/>
    <w:basedOn w:val="a"/>
    <w:uiPriority w:val="99"/>
    <w:qFormat/>
    <w:rsid w:val="00846CE2"/>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01">
    <w:name w:val="xl101"/>
    <w:basedOn w:val="a"/>
    <w:uiPriority w:val="99"/>
    <w:qFormat/>
    <w:rsid w:val="00846CE2"/>
    <w:pPr>
      <w:pBdr>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02">
    <w:name w:val="xl102"/>
    <w:basedOn w:val="a"/>
    <w:uiPriority w:val="99"/>
    <w:qFormat/>
    <w:rsid w:val="00846CE2"/>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4">
    <w:name w:val="xl104"/>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5">
    <w:name w:val="xl105"/>
    <w:basedOn w:val="a"/>
    <w:uiPriority w:val="99"/>
    <w:qFormat/>
    <w:rsid w:val="00846C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06">
    <w:name w:val="xl106"/>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07">
    <w:name w:val="xl107"/>
    <w:basedOn w:val="a"/>
    <w:uiPriority w:val="99"/>
    <w:qFormat/>
    <w:rsid w:val="00846C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character" w:customStyle="1" w:styleId="FontStyle35">
    <w:name w:val="Font Style35"/>
    <w:uiPriority w:val="99"/>
    <w:rsid w:val="00C17CB7"/>
    <w:rPr>
      <w:rFonts w:ascii="Times New Roman" w:hAnsi="Times New Roman" w:cs="Times New Roman" w:hint="default"/>
      <w:sz w:val="22"/>
      <w:szCs w:val="22"/>
    </w:rPr>
  </w:style>
  <w:style w:type="paragraph" w:customStyle="1" w:styleId="xl108">
    <w:name w:val="xl108"/>
    <w:basedOn w:val="a"/>
    <w:uiPriority w:val="99"/>
    <w:qFormat/>
    <w:rsid w:val="000225C5"/>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9">
    <w:name w:val="xl109"/>
    <w:basedOn w:val="a"/>
    <w:uiPriority w:val="99"/>
    <w:qFormat/>
    <w:rsid w:val="000225C5"/>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110">
    <w:name w:val="xl110"/>
    <w:basedOn w:val="a"/>
    <w:uiPriority w:val="99"/>
    <w:qFormat/>
    <w:rsid w:val="000225C5"/>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111">
    <w:name w:val="xl111"/>
    <w:basedOn w:val="a"/>
    <w:uiPriority w:val="99"/>
    <w:qFormat/>
    <w:rsid w:val="000225C5"/>
    <w:pPr>
      <w:pBdr>
        <w:bottom w:val="single" w:sz="4" w:space="0" w:color="auto"/>
      </w:pBdr>
      <w:spacing w:before="100" w:beforeAutospacing="1" w:after="100" w:afterAutospacing="1"/>
      <w:textAlignment w:val="center"/>
    </w:pPr>
    <w:rPr>
      <w:sz w:val="24"/>
      <w:szCs w:val="24"/>
    </w:rPr>
  </w:style>
  <w:style w:type="paragraph" w:customStyle="1" w:styleId="xl112">
    <w:name w:val="xl112"/>
    <w:basedOn w:val="a"/>
    <w:uiPriority w:val="99"/>
    <w:qFormat/>
    <w:rsid w:val="000225C5"/>
    <w:pPr>
      <w:pBdr>
        <w:top w:val="single" w:sz="4" w:space="0" w:color="auto"/>
        <w:bottom w:val="single" w:sz="4" w:space="0" w:color="auto"/>
      </w:pBdr>
      <w:shd w:val="clear" w:color="000000" w:fill="FFFFFF"/>
      <w:spacing w:before="100" w:beforeAutospacing="1" w:after="100" w:afterAutospacing="1"/>
      <w:textAlignment w:val="center"/>
    </w:pPr>
    <w:rPr>
      <w:sz w:val="24"/>
      <w:szCs w:val="24"/>
    </w:rPr>
  </w:style>
  <w:style w:type="paragraph" w:customStyle="1" w:styleId="xl113">
    <w:name w:val="xl113"/>
    <w:basedOn w:val="a"/>
    <w:uiPriority w:val="99"/>
    <w:qFormat/>
    <w:rsid w:val="000225C5"/>
    <w:pPr>
      <w:pBdr>
        <w:top w:val="single" w:sz="4" w:space="0" w:color="auto"/>
        <w:bottom w:val="single" w:sz="4" w:space="0" w:color="auto"/>
      </w:pBdr>
      <w:spacing w:before="100" w:beforeAutospacing="1" w:after="100" w:afterAutospacing="1"/>
    </w:pPr>
    <w:rPr>
      <w:sz w:val="24"/>
      <w:szCs w:val="24"/>
    </w:rPr>
  </w:style>
  <w:style w:type="paragraph" w:customStyle="1" w:styleId="xl114">
    <w:name w:val="xl114"/>
    <w:basedOn w:val="a"/>
    <w:uiPriority w:val="99"/>
    <w:qFormat/>
    <w:rsid w:val="000225C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sz w:val="24"/>
      <w:szCs w:val="24"/>
    </w:rPr>
  </w:style>
  <w:style w:type="paragraph" w:customStyle="1" w:styleId="xl115">
    <w:name w:val="xl115"/>
    <w:basedOn w:val="a"/>
    <w:uiPriority w:val="99"/>
    <w:qFormat/>
    <w:rsid w:val="000225C5"/>
    <w:pPr>
      <w:pBdr>
        <w:top w:val="single" w:sz="4" w:space="0" w:color="auto"/>
        <w:left w:val="single" w:sz="4" w:space="0" w:color="auto"/>
        <w:right w:val="single" w:sz="4" w:space="0" w:color="auto"/>
      </w:pBdr>
      <w:shd w:val="clear" w:color="000000" w:fill="EBF1DE"/>
      <w:spacing w:before="100" w:beforeAutospacing="1" w:after="100" w:afterAutospacing="1"/>
      <w:textAlignment w:val="top"/>
    </w:pPr>
    <w:rPr>
      <w:sz w:val="24"/>
      <w:szCs w:val="24"/>
    </w:rPr>
  </w:style>
  <w:style w:type="paragraph" w:customStyle="1" w:styleId="xl116">
    <w:name w:val="xl116"/>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
    <w:uiPriority w:val="99"/>
    <w:qFormat/>
    <w:rsid w:val="000225C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8">
    <w:name w:val="xl118"/>
    <w:basedOn w:val="a"/>
    <w:uiPriority w:val="99"/>
    <w:qFormat/>
    <w:rsid w:val="000225C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9">
    <w:name w:val="xl119"/>
    <w:basedOn w:val="a"/>
    <w:uiPriority w:val="99"/>
    <w:qFormat/>
    <w:rsid w:val="000225C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a"/>
    <w:uiPriority w:val="99"/>
    <w:qFormat/>
    <w:rsid w:val="000225C5"/>
    <w:pPr>
      <w:pBdr>
        <w:top w:val="single" w:sz="4" w:space="0" w:color="auto"/>
      </w:pBdr>
      <w:shd w:val="clear" w:color="000000" w:fill="EBF1DE"/>
      <w:spacing w:before="100" w:beforeAutospacing="1" w:after="100" w:afterAutospacing="1"/>
      <w:jc w:val="center"/>
      <w:textAlignment w:val="center"/>
    </w:pPr>
    <w:rPr>
      <w:sz w:val="24"/>
      <w:szCs w:val="24"/>
    </w:rPr>
  </w:style>
  <w:style w:type="paragraph" w:customStyle="1" w:styleId="xl121">
    <w:name w:val="xl121"/>
    <w:basedOn w:val="a"/>
    <w:uiPriority w:val="99"/>
    <w:qFormat/>
    <w:rsid w:val="000225C5"/>
    <w:pPr>
      <w:shd w:val="clear" w:color="000000" w:fill="EBF1DE"/>
      <w:spacing w:before="100" w:beforeAutospacing="1" w:after="100" w:afterAutospacing="1"/>
      <w:jc w:val="center"/>
      <w:textAlignment w:val="center"/>
    </w:pPr>
    <w:rPr>
      <w:sz w:val="24"/>
      <w:szCs w:val="24"/>
    </w:rPr>
  </w:style>
  <w:style w:type="paragraph" w:customStyle="1" w:styleId="xl122">
    <w:name w:val="xl122"/>
    <w:basedOn w:val="a"/>
    <w:uiPriority w:val="99"/>
    <w:qFormat/>
    <w:rsid w:val="000225C5"/>
    <w:pPr>
      <w:pBdr>
        <w:bottom w:val="single" w:sz="4" w:space="0" w:color="auto"/>
      </w:pBdr>
      <w:shd w:val="clear" w:color="000000" w:fill="EBF1DE"/>
      <w:spacing w:before="100" w:beforeAutospacing="1" w:after="100" w:afterAutospacing="1"/>
      <w:jc w:val="center"/>
      <w:textAlignment w:val="center"/>
    </w:pPr>
    <w:rPr>
      <w:sz w:val="24"/>
      <w:szCs w:val="24"/>
    </w:rPr>
  </w:style>
  <w:style w:type="paragraph" w:customStyle="1" w:styleId="xl123">
    <w:name w:val="xl123"/>
    <w:basedOn w:val="a"/>
    <w:uiPriority w:val="99"/>
    <w:qFormat/>
    <w:rsid w:val="000225C5"/>
    <w:pPr>
      <w:pBdr>
        <w:top w:val="single" w:sz="4" w:space="0" w:color="auto"/>
      </w:pBdr>
      <w:shd w:val="clear" w:color="000000" w:fill="EBF1DE"/>
      <w:spacing w:before="100" w:beforeAutospacing="1" w:after="100" w:afterAutospacing="1"/>
      <w:jc w:val="center"/>
      <w:textAlignment w:val="top"/>
    </w:pPr>
    <w:rPr>
      <w:sz w:val="24"/>
      <w:szCs w:val="24"/>
    </w:rPr>
  </w:style>
  <w:style w:type="paragraph" w:customStyle="1" w:styleId="xl124">
    <w:name w:val="xl124"/>
    <w:basedOn w:val="a"/>
    <w:uiPriority w:val="99"/>
    <w:qFormat/>
    <w:rsid w:val="000225C5"/>
    <w:pPr>
      <w:shd w:val="clear" w:color="000000" w:fill="EBF1DE"/>
      <w:spacing w:before="100" w:beforeAutospacing="1" w:after="100" w:afterAutospacing="1"/>
      <w:jc w:val="center"/>
      <w:textAlignment w:val="top"/>
    </w:pPr>
    <w:rPr>
      <w:sz w:val="24"/>
      <w:szCs w:val="24"/>
    </w:rPr>
  </w:style>
  <w:style w:type="paragraph" w:customStyle="1" w:styleId="xl125">
    <w:name w:val="xl125"/>
    <w:basedOn w:val="a"/>
    <w:uiPriority w:val="99"/>
    <w:qFormat/>
    <w:rsid w:val="000225C5"/>
    <w:pPr>
      <w:pBdr>
        <w:bottom w:val="single" w:sz="4" w:space="0" w:color="auto"/>
      </w:pBdr>
      <w:shd w:val="clear" w:color="000000" w:fill="EBF1DE"/>
      <w:spacing w:before="100" w:beforeAutospacing="1" w:after="100" w:afterAutospacing="1"/>
      <w:jc w:val="center"/>
      <w:textAlignment w:val="top"/>
    </w:pPr>
    <w:rPr>
      <w:sz w:val="24"/>
      <w:szCs w:val="24"/>
    </w:rPr>
  </w:style>
  <w:style w:type="paragraph" w:customStyle="1" w:styleId="xl126">
    <w:name w:val="xl126"/>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
    <w:uiPriority w:val="99"/>
    <w:qFormat/>
    <w:rsid w:val="000225C5"/>
    <w:pPr>
      <w:pBdr>
        <w:top w:val="single" w:sz="4" w:space="0" w:color="auto"/>
        <w:left w:val="single" w:sz="4" w:space="0" w:color="auto"/>
        <w:bottom w:val="single" w:sz="4" w:space="0" w:color="auto"/>
      </w:pBdr>
      <w:spacing w:before="100" w:beforeAutospacing="1" w:after="100" w:afterAutospacing="1"/>
      <w:jc w:val="center"/>
      <w:textAlignment w:val="top"/>
    </w:pPr>
    <w:rPr>
      <w:b/>
      <w:bCs/>
      <w:i/>
      <w:iCs/>
      <w:sz w:val="32"/>
      <w:szCs w:val="32"/>
    </w:rPr>
  </w:style>
  <w:style w:type="paragraph" w:customStyle="1" w:styleId="xl128">
    <w:name w:val="xl128"/>
    <w:basedOn w:val="a"/>
    <w:uiPriority w:val="99"/>
    <w:qFormat/>
    <w:rsid w:val="000225C5"/>
    <w:pPr>
      <w:pBdr>
        <w:top w:val="single" w:sz="4" w:space="0" w:color="auto"/>
        <w:bottom w:val="single" w:sz="4" w:space="0" w:color="auto"/>
      </w:pBdr>
      <w:spacing w:before="100" w:beforeAutospacing="1" w:after="100" w:afterAutospacing="1"/>
      <w:jc w:val="center"/>
      <w:textAlignment w:val="top"/>
    </w:pPr>
    <w:rPr>
      <w:b/>
      <w:bCs/>
      <w:i/>
      <w:iCs/>
      <w:sz w:val="32"/>
      <w:szCs w:val="32"/>
    </w:rPr>
  </w:style>
  <w:style w:type="paragraph" w:customStyle="1" w:styleId="xl129">
    <w:name w:val="xl129"/>
    <w:basedOn w:val="a"/>
    <w:uiPriority w:val="99"/>
    <w:qFormat/>
    <w:rsid w:val="000225C5"/>
    <w:pPr>
      <w:pBdr>
        <w:top w:val="single" w:sz="4" w:space="0" w:color="auto"/>
        <w:bottom w:val="single" w:sz="4" w:space="0" w:color="auto"/>
        <w:right w:val="single" w:sz="4" w:space="0" w:color="auto"/>
      </w:pBdr>
      <w:spacing w:before="100" w:beforeAutospacing="1" w:after="100" w:afterAutospacing="1"/>
      <w:jc w:val="center"/>
      <w:textAlignment w:val="top"/>
    </w:pPr>
    <w:rPr>
      <w:b/>
      <w:bCs/>
      <w:i/>
      <w:iCs/>
      <w:sz w:val="32"/>
      <w:szCs w:val="32"/>
    </w:rPr>
  </w:style>
  <w:style w:type="paragraph" w:customStyle="1" w:styleId="xl130">
    <w:name w:val="xl130"/>
    <w:basedOn w:val="a"/>
    <w:uiPriority w:val="99"/>
    <w:qFormat/>
    <w:rsid w:val="000225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1">
    <w:name w:val="xl131"/>
    <w:basedOn w:val="a"/>
    <w:uiPriority w:val="99"/>
    <w:qFormat/>
    <w:rsid w:val="000225C5"/>
    <w:pPr>
      <w:pBdr>
        <w:top w:val="single" w:sz="4" w:space="0" w:color="auto"/>
        <w:left w:val="single" w:sz="4" w:space="0" w:color="auto"/>
      </w:pBdr>
      <w:shd w:val="clear" w:color="000000" w:fill="EBF1DE"/>
      <w:spacing w:before="100" w:beforeAutospacing="1" w:after="100" w:afterAutospacing="1"/>
      <w:jc w:val="center"/>
      <w:textAlignment w:val="top"/>
    </w:pPr>
    <w:rPr>
      <w:b/>
      <w:bCs/>
      <w:i/>
      <w:iCs/>
      <w:sz w:val="32"/>
      <w:szCs w:val="32"/>
    </w:rPr>
  </w:style>
  <w:style w:type="paragraph" w:customStyle="1" w:styleId="xl132">
    <w:name w:val="xl132"/>
    <w:basedOn w:val="a"/>
    <w:uiPriority w:val="99"/>
    <w:qFormat/>
    <w:rsid w:val="000225C5"/>
    <w:pPr>
      <w:pBdr>
        <w:left w:val="single" w:sz="4" w:space="0" w:color="auto"/>
      </w:pBdr>
      <w:shd w:val="clear" w:color="000000" w:fill="EBF1DE"/>
      <w:spacing w:before="100" w:beforeAutospacing="1" w:after="100" w:afterAutospacing="1"/>
      <w:jc w:val="center"/>
      <w:textAlignment w:val="top"/>
    </w:pPr>
    <w:rPr>
      <w:b/>
      <w:bCs/>
      <w:i/>
      <w:iCs/>
      <w:sz w:val="32"/>
      <w:szCs w:val="32"/>
    </w:rPr>
  </w:style>
  <w:style w:type="paragraph" w:customStyle="1" w:styleId="xl133">
    <w:name w:val="xl133"/>
    <w:basedOn w:val="a"/>
    <w:uiPriority w:val="99"/>
    <w:qFormat/>
    <w:rsid w:val="000225C5"/>
    <w:pPr>
      <w:pBdr>
        <w:left w:val="single" w:sz="4" w:space="0" w:color="auto"/>
        <w:bottom w:val="single" w:sz="4" w:space="0" w:color="auto"/>
      </w:pBdr>
      <w:shd w:val="clear" w:color="000000" w:fill="EBF1DE"/>
      <w:spacing w:before="100" w:beforeAutospacing="1" w:after="100" w:afterAutospacing="1"/>
      <w:jc w:val="center"/>
      <w:textAlignment w:val="top"/>
    </w:pPr>
    <w:rPr>
      <w:b/>
      <w:bCs/>
      <w:i/>
      <w:iCs/>
      <w:sz w:val="32"/>
      <w:szCs w:val="32"/>
    </w:rPr>
  </w:style>
  <w:style w:type="paragraph" w:customStyle="1" w:styleId="xl134">
    <w:name w:val="xl134"/>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35">
    <w:name w:val="xl135"/>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6">
    <w:name w:val="xl136"/>
    <w:basedOn w:val="a"/>
    <w:uiPriority w:val="99"/>
    <w:qFormat/>
    <w:rsid w:val="000225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137">
    <w:name w:val="xl137"/>
    <w:basedOn w:val="a"/>
    <w:uiPriority w:val="99"/>
    <w:qFormat/>
    <w:rsid w:val="000225C5"/>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uiPriority w:val="99"/>
    <w:qFormat/>
    <w:rsid w:val="000225C5"/>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uiPriority w:val="99"/>
    <w:qFormat/>
    <w:rsid w:val="000225C5"/>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0">
    <w:name w:val="xl140"/>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1">
    <w:name w:val="xl141"/>
    <w:basedOn w:val="a"/>
    <w:uiPriority w:val="99"/>
    <w:qFormat/>
    <w:rsid w:val="000225C5"/>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42">
    <w:name w:val="xl142"/>
    <w:basedOn w:val="a"/>
    <w:uiPriority w:val="99"/>
    <w:qFormat/>
    <w:rsid w:val="000225C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3">
    <w:name w:val="xl143"/>
    <w:basedOn w:val="a"/>
    <w:uiPriority w:val="99"/>
    <w:qFormat/>
    <w:rsid w:val="000225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4">
    <w:name w:val="xl144"/>
    <w:basedOn w:val="a"/>
    <w:uiPriority w:val="99"/>
    <w:qFormat/>
    <w:rsid w:val="000225C5"/>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45">
    <w:name w:val="xl145"/>
    <w:basedOn w:val="a"/>
    <w:uiPriority w:val="99"/>
    <w:qFormat/>
    <w:rsid w:val="000225C5"/>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46">
    <w:name w:val="xl146"/>
    <w:basedOn w:val="a"/>
    <w:uiPriority w:val="99"/>
    <w:qFormat/>
    <w:rsid w:val="000225C5"/>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7">
    <w:name w:val="xl147"/>
    <w:basedOn w:val="a"/>
    <w:uiPriority w:val="99"/>
    <w:qFormat/>
    <w:rsid w:val="000225C5"/>
    <w:pPr>
      <w:pBdr>
        <w:top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48">
    <w:name w:val="xl148"/>
    <w:basedOn w:val="a"/>
    <w:uiPriority w:val="99"/>
    <w:qFormat/>
    <w:rsid w:val="000225C5"/>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s1">
    <w:name w:val="s_1"/>
    <w:basedOn w:val="a"/>
    <w:uiPriority w:val="99"/>
    <w:qFormat/>
    <w:rsid w:val="00130E3F"/>
    <w:pPr>
      <w:spacing w:before="100" w:beforeAutospacing="1" w:after="100" w:afterAutospacing="1"/>
    </w:pPr>
    <w:rPr>
      <w:sz w:val="24"/>
      <w:szCs w:val="24"/>
    </w:rPr>
  </w:style>
  <w:style w:type="paragraph" w:customStyle="1" w:styleId="ConsNormal">
    <w:name w:val="ConsNormal"/>
    <w:uiPriority w:val="99"/>
    <w:qFormat/>
    <w:rsid w:val="00A025C4"/>
    <w:pPr>
      <w:widowControl w:val="0"/>
      <w:autoSpaceDE w:val="0"/>
      <w:autoSpaceDN w:val="0"/>
      <w:adjustRightInd w:val="0"/>
      <w:ind w:right="19772" w:firstLine="720"/>
    </w:pPr>
    <w:rPr>
      <w:rFonts w:ascii="Arial" w:hAnsi="Arial" w:cs="Arial"/>
      <w:sz w:val="22"/>
      <w:szCs w:val="22"/>
    </w:rPr>
  </w:style>
  <w:style w:type="character" w:customStyle="1" w:styleId="affff6">
    <w:name w:val="Обычный (веб) Знак"/>
    <w:aliases w:val=" Знак Знак"/>
    <w:link w:val="affff5"/>
    <w:uiPriority w:val="99"/>
    <w:rsid w:val="00A229BC"/>
    <w:rPr>
      <w:sz w:val="24"/>
      <w:szCs w:val="24"/>
    </w:rPr>
  </w:style>
  <w:style w:type="paragraph" w:customStyle="1" w:styleId="213">
    <w:name w:val="Основной текст 21"/>
    <w:basedOn w:val="a"/>
    <w:uiPriority w:val="99"/>
    <w:qFormat/>
    <w:rsid w:val="004D4E07"/>
    <w:pPr>
      <w:ind w:firstLine="720"/>
      <w:jc w:val="both"/>
    </w:pPr>
  </w:style>
  <w:style w:type="paragraph" w:customStyle="1" w:styleId="214">
    <w:name w:val="Основной текст с отступом 21"/>
    <w:basedOn w:val="a"/>
    <w:uiPriority w:val="99"/>
    <w:qFormat/>
    <w:rsid w:val="004D4E07"/>
    <w:pPr>
      <w:ind w:firstLine="720"/>
    </w:pPr>
    <w:rPr>
      <w:sz w:val="24"/>
    </w:rPr>
  </w:style>
  <w:style w:type="paragraph" w:styleId="affff7">
    <w:name w:val="caption"/>
    <w:basedOn w:val="a"/>
    <w:next w:val="a"/>
    <w:uiPriority w:val="99"/>
    <w:qFormat/>
    <w:rsid w:val="004D4E07"/>
    <w:pPr>
      <w:spacing w:before="120"/>
      <w:jc w:val="center"/>
    </w:pPr>
    <w:rPr>
      <w:b/>
      <w:sz w:val="28"/>
      <w:szCs w:val="24"/>
    </w:rPr>
  </w:style>
  <w:style w:type="paragraph" w:customStyle="1" w:styleId="affff8">
    <w:name w:val="Знак Знак Знак"/>
    <w:basedOn w:val="a"/>
    <w:uiPriority w:val="99"/>
    <w:qFormat/>
    <w:rsid w:val="004D4E07"/>
    <w:pPr>
      <w:spacing w:before="100" w:beforeAutospacing="1" w:after="100" w:afterAutospacing="1"/>
    </w:pPr>
    <w:rPr>
      <w:rFonts w:ascii="Tahoma" w:hAnsi="Tahoma" w:cs="Tahoma"/>
      <w:lang w:val="en-US" w:eastAsia="en-US"/>
    </w:rPr>
  </w:style>
  <w:style w:type="paragraph" w:customStyle="1" w:styleId="220">
    <w:name w:val="Основной текст 22"/>
    <w:basedOn w:val="a"/>
    <w:uiPriority w:val="99"/>
    <w:qFormat/>
    <w:rsid w:val="004D4E07"/>
    <w:pPr>
      <w:ind w:firstLine="720"/>
      <w:jc w:val="both"/>
    </w:pPr>
  </w:style>
  <w:style w:type="paragraph" w:customStyle="1" w:styleId="313">
    <w:name w:val="Основной текст с отступом 31"/>
    <w:basedOn w:val="a"/>
    <w:rsid w:val="004D4E07"/>
    <w:pPr>
      <w:ind w:firstLine="720"/>
      <w:jc w:val="both"/>
    </w:pPr>
    <w:rPr>
      <w:color w:val="000000"/>
      <w:sz w:val="24"/>
      <w:lang w:eastAsia="zh-CN"/>
    </w:rPr>
  </w:style>
  <w:style w:type="character" w:customStyle="1" w:styleId="1a">
    <w:name w:val="Заголовок Знак1"/>
    <w:basedOn w:val="a0"/>
    <w:uiPriority w:val="10"/>
    <w:rsid w:val="004D4E07"/>
    <w:rPr>
      <w:rFonts w:asciiTheme="majorHAnsi" w:eastAsiaTheme="majorEastAsia" w:hAnsiTheme="majorHAnsi" w:cstheme="majorBidi"/>
      <w:spacing w:val="-10"/>
      <w:kern w:val="28"/>
      <w:sz w:val="56"/>
      <w:szCs w:val="56"/>
    </w:rPr>
  </w:style>
  <w:style w:type="character" w:customStyle="1" w:styleId="80">
    <w:name w:val="Заголовок 8 Знак"/>
    <w:basedOn w:val="a0"/>
    <w:link w:val="8"/>
    <w:uiPriority w:val="99"/>
    <w:semiHidden/>
    <w:rsid w:val="00CB0D0B"/>
    <w:rPr>
      <w:b/>
      <w:bCs/>
      <w:color w:val="7F7F7F"/>
    </w:rPr>
  </w:style>
  <w:style w:type="character" w:customStyle="1" w:styleId="90">
    <w:name w:val="Заголовок 9 Знак"/>
    <w:basedOn w:val="a0"/>
    <w:link w:val="9"/>
    <w:uiPriority w:val="99"/>
    <w:semiHidden/>
    <w:rsid w:val="00CB0D0B"/>
    <w:rPr>
      <w:b/>
      <w:bCs/>
      <w:i/>
      <w:iCs/>
      <w:color w:val="7F7F7F"/>
      <w:sz w:val="18"/>
      <w:szCs w:val="18"/>
    </w:rPr>
  </w:style>
  <w:style w:type="character" w:customStyle="1" w:styleId="TitleChar">
    <w:name w:val="Title Char"/>
    <w:uiPriority w:val="99"/>
    <w:locked/>
    <w:rsid w:val="00CB0D0B"/>
    <w:rPr>
      <w:b/>
      <w:sz w:val="28"/>
    </w:rPr>
  </w:style>
  <w:style w:type="character" w:customStyle="1" w:styleId="TitleChar1">
    <w:name w:val="Title Char1"/>
    <w:uiPriority w:val="99"/>
    <w:locked/>
    <w:rsid w:val="00CB0D0B"/>
    <w:rPr>
      <w:rFonts w:ascii="Cambria" w:hAnsi="Cambria" w:cs="Times New Roman"/>
      <w:b/>
      <w:bCs/>
      <w:kern w:val="28"/>
      <w:sz w:val="32"/>
      <w:szCs w:val="32"/>
    </w:rPr>
  </w:style>
  <w:style w:type="character" w:customStyle="1" w:styleId="SubtitleChar">
    <w:name w:val="Subtitle Char"/>
    <w:uiPriority w:val="99"/>
    <w:locked/>
    <w:rsid w:val="00CB0D0B"/>
    <w:rPr>
      <w:rFonts w:ascii="Cambria" w:hAnsi="Cambria"/>
      <w:sz w:val="24"/>
    </w:rPr>
  </w:style>
  <w:style w:type="character" w:customStyle="1" w:styleId="SubtitleChar1">
    <w:name w:val="Subtitle Char1"/>
    <w:uiPriority w:val="99"/>
    <w:locked/>
    <w:rsid w:val="00CB0D0B"/>
    <w:rPr>
      <w:rFonts w:ascii="Cambria" w:hAnsi="Cambria" w:cs="Times New Roman"/>
      <w:sz w:val="24"/>
      <w:szCs w:val="24"/>
    </w:rPr>
  </w:style>
  <w:style w:type="character" w:customStyle="1" w:styleId="BodyText2Char">
    <w:name w:val="Body Text 2 Char"/>
    <w:uiPriority w:val="99"/>
    <w:locked/>
    <w:rsid w:val="00CB0D0B"/>
    <w:rPr>
      <w:sz w:val="28"/>
    </w:rPr>
  </w:style>
  <w:style w:type="character" w:customStyle="1" w:styleId="BodyText2Char1">
    <w:name w:val="Body Text 2 Char1"/>
    <w:uiPriority w:val="99"/>
    <w:semiHidden/>
    <w:locked/>
    <w:rsid w:val="00CB0D0B"/>
    <w:rPr>
      <w:rFonts w:ascii="Times New Roman" w:hAnsi="Times New Roman" w:cs="Times New Roman"/>
      <w:sz w:val="24"/>
      <w:szCs w:val="24"/>
    </w:rPr>
  </w:style>
  <w:style w:type="character" w:customStyle="1" w:styleId="BodyText3Char">
    <w:name w:val="Body Text 3 Char"/>
    <w:uiPriority w:val="99"/>
    <w:locked/>
    <w:rsid w:val="00CB0D0B"/>
    <w:rPr>
      <w:b/>
      <w:sz w:val="24"/>
    </w:rPr>
  </w:style>
  <w:style w:type="character" w:customStyle="1" w:styleId="BodyText3Char1">
    <w:name w:val="Body Text 3 Char1"/>
    <w:uiPriority w:val="99"/>
    <w:semiHidden/>
    <w:locked/>
    <w:rsid w:val="00CB0D0B"/>
    <w:rPr>
      <w:rFonts w:ascii="Times New Roman" w:hAnsi="Times New Roman" w:cs="Times New Roman"/>
      <w:sz w:val="16"/>
      <w:szCs w:val="16"/>
    </w:rPr>
  </w:style>
  <w:style w:type="character" w:customStyle="1" w:styleId="BodyTextIndent2Char">
    <w:name w:val="Body Text Indent 2 Char"/>
    <w:uiPriority w:val="99"/>
    <w:locked/>
    <w:rsid w:val="00CB0D0B"/>
    <w:rPr>
      <w:sz w:val="28"/>
    </w:rPr>
  </w:style>
  <w:style w:type="character" w:customStyle="1" w:styleId="BodyTextIndent2Char1">
    <w:name w:val="Body Text Indent 2 Char1"/>
    <w:uiPriority w:val="99"/>
    <w:semiHidden/>
    <w:locked/>
    <w:rsid w:val="00CB0D0B"/>
    <w:rPr>
      <w:rFonts w:ascii="Times New Roman" w:hAnsi="Times New Roman" w:cs="Times New Roman"/>
      <w:sz w:val="24"/>
      <w:szCs w:val="24"/>
    </w:rPr>
  </w:style>
  <w:style w:type="character" w:customStyle="1" w:styleId="BodyTextIndent3Char">
    <w:name w:val="Body Text Indent 3 Char"/>
    <w:uiPriority w:val="99"/>
    <w:locked/>
    <w:rsid w:val="00CB0D0B"/>
    <w:rPr>
      <w:sz w:val="28"/>
    </w:rPr>
  </w:style>
  <w:style w:type="character" w:customStyle="1" w:styleId="BodyTextIndent3Char1">
    <w:name w:val="Body Text Indent 3 Char1"/>
    <w:uiPriority w:val="99"/>
    <w:semiHidden/>
    <w:locked/>
    <w:rsid w:val="00CB0D0B"/>
    <w:rPr>
      <w:rFonts w:ascii="Times New Roman" w:hAnsi="Times New Roman" w:cs="Times New Roman"/>
      <w:sz w:val="16"/>
      <w:szCs w:val="16"/>
    </w:rPr>
  </w:style>
  <w:style w:type="character" w:customStyle="1" w:styleId="DocumentMapChar">
    <w:name w:val="Document Map Char"/>
    <w:uiPriority w:val="99"/>
    <w:locked/>
    <w:rsid w:val="00CB0D0B"/>
    <w:rPr>
      <w:rFonts w:ascii="Tahoma" w:hAnsi="Tahoma"/>
      <w:shd w:val="clear" w:color="auto" w:fill="000080"/>
    </w:rPr>
  </w:style>
  <w:style w:type="character" w:customStyle="1" w:styleId="DocumentMapChar1">
    <w:name w:val="Document Map Char1"/>
    <w:uiPriority w:val="99"/>
    <w:semiHidden/>
    <w:locked/>
    <w:rsid w:val="00CB0D0B"/>
    <w:rPr>
      <w:rFonts w:ascii="Times New Roman" w:hAnsi="Times New Roman" w:cs="Times New Roman"/>
      <w:sz w:val="2"/>
    </w:rPr>
  </w:style>
  <w:style w:type="character" w:customStyle="1" w:styleId="BalloonTextChar">
    <w:name w:val="Balloon Text Char"/>
    <w:uiPriority w:val="99"/>
    <w:locked/>
    <w:rsid w:val="00CB0D0B"/>
    <w:rPr>
      <w:rFonts w:ascii="Tahoma" w:hAnsi="Tahoma"/>
      <w:sz w:val="16"/>
    </w:rPr>
  </w:style>
  <w:style w:type="character" w:customStyle="1" w:styleId="BalloonTextChar1">
    <w:name w:val="Balloon Text Char1"/>
    <w:uiPriority w:val="99"/>
    <w:semiHidden/>
    <w:locked/>
    <w:rsid w:val="00CB0D0B"/>
    <w:rPr>
      <w:rFonts w:ascii="Times New Roman" w:hAnsi="Times New Roman" w:cs="Times New Roman"/>
      <w:sz w:val="2"/>
    </w:rPr>
  </w:style>
  <w:style w:type="paragraph" w:customStyle="1" w:styleId="affff9">
    <w:name w:val="Заголовок"/>
    <w:basedOn w:val="af6"/>
    <w:next w:val="a"/>
    <w:uiPriority w:val="99"/>
    <w:qFormat/>
    <w:rsid w:val="00CB0D0B"/>
    <w:rPr>
      <w:rFonts w:ascii="Arial" w:hAnsi="Arial" w:cs="Arial"/>
      <w:b/>
      <w:bCs/>
      <w:color w:val="C0C0C0"/>
    </w:rPr>
  </w:style>
  <w:style w:type="paragraph" w:styleId="affffa">
    <w:name w:val="No Spacing"/>
    <w:link w:val="affffb"/>
    <w:uiPriority w:val="1"/>
    <w:qFormat/>
    <w:rsid w:val="00CB0D0B"/>
    <w:rPr>
      <w:sz w:val="24"/>
      <w:szCs w:val="24"/>
    </w:rPr>
  </w:style>
  <w:style w:type="paragraph" w:customStyle="1" w:styleId="27">
    <w:name w:val="2"/>
    <w:basedOn w:val="a"/>
    <w:next w:val="ad"/>
    <w:uiPriority w:val="99"/>
    <w:qFormat/>
    <w:rsid w:val="00CB0D0B"/>
    <w:pPr>
      <w:ind w:firstLine="709"/>
      <w:jc w:val="center"/>
    </w:pPr>
    <w:rPr>
      <w:rFonts w:asciiTheme="minorHAnsi" w:eastAsiaTheme="minorHAnsi" w:hAnsiTheme="minorHAnsi" w:cstheme="minorBidi"/>
      <w:b/>
      <w:bCs/>
      <w:sz w:val="28"/>
      <w:szCs w:val="28"/>
    </w:rPr>
  </w:style>
  <w:style w:type="character" w:customStyle="1" w:styleId="28">
    <w:name w:val="Название Знак2"/>
    <w:basedOn w:val="a0"/>
    <w:rsid w:val="00CB0D0B"/>
    <w:rPr>
      <w:rFonts w:ascii="Arial" w:eastAsia="Times New Roman" w:hAnsi="Arial" w:cs="Arial"/>
      <w:b/>
      <w:bCs/>
      <w:color w:val="C0C0C0"/>
      <w:sz w:val="24"/>
      <w:szCs w:val="24"/>
      <w:lang w:eastAsia="ru-RU"/>
    </w:rPr>
  </w:style>
  <w:style w:type="paragraph" w:customStyle="1" w:styleId="1b">
    <w:name w:val="1"/>
    <w:basedOn w:val="a"/>
    <w:next w:val="ad"/>
    <w:uiPriority w:val="99"/>
    <w:qFormat/>
    <w:rsid w:val="00CB0D0B"/>
    <w:pPr>
      <w:ind w:firstLine="709"/>
      <w:jc w:val="center"/>
    </w:pPr>
    <w:rPr>
      <w:b/>
      <w:bCs/>
      <w:sz w:val="28"/>
      <w:szCs w:val="28"/>
    </w:rPr>
  </w:style>
  <w:style w:type="numbering" w:customStyle="1" w:styleId="51">
    <w:name w:val="Нет списка5"/>
    <w:next w:val="a2"/>
    <w:uiPriority w:val="99"/>
    <w:semiHidden/>
    <w:unhideWhenUsed/>
    <w:rsid w:val="00CB0D0B"/>
  </w:style>
  <w:style w:type="table" w:customStyle="1" w:styleId="29">
    <w:name w:val="Сетка таблицы2"/>
    <w:basedOn w:val="a1"/>
    <w:next w:val="affff"/>
    <w:uiPriority w:val="59"/>
    <w:rsid w:val="00CB0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unhideWhenUsed/>
    <w:rsid w:val="00CB0D0B"/>
  </w:style>
  <w:style w:type="numbering" w:customStyle="1" w:styleId="221">
    <w:name w:val="Нет списка22"/>
    <w:next w:val="a2"/>
    <w:semiHidden/>
    <w:unhideWhenUsed/>
    <w:rsid w:val="00CB0D0B"/>
  </w:style>
  <w:style w:type="numbering" w:customStyle="1" w:styleId="320">
    <w:name w:val="Нет списка32"/>
    <w:next w:val="a2"/>
    <w:semiHidden/>
    <w:unhideWhenUsed/>
    <w:rsid w:val="00CB0D0B"/>
  </w:style>
  <w:style w:type="numbering" w:customStyle="1" w:styleId="410">
    <w:name w:val="Нет списка41"/>
    <w:next w:val="a2"/>
    <w:semiHidden/>
    <w:unhideWhenUsed/>
    <w:rsid w:val="00CB0D0B"/>
  </w:style>
  <w:style w:type="numbering" w:customStyle="1" w:styleId="112">
    <w:name w:val="Нет списка112"/>
    <w:next w:val="a2"/>
    <w:semiHidden/>
    <w:rsid w:val="00CB0D0B"/>
  </w:style>
  <w:style w:type="table" w:customStyle="1" w:styleId="113">
    <w:name w:val="Сетка таблицы11"/>
    <w:basedOn w:val="a1"/>
    <w:next w:val="affff"/>
    <w:rsid w:val="00CB0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CB0D0B"/>
  </w:style>
  <w:style w:type="numbering" w:customStyle="1" w:styleId="2110">
    <w:name w:val="Нет списка211"/>
    <w:next w:val="a2"/>
    <w:semiHidden/>
    <w:unhideWhenUsed/>
    <w:rsid w:val="00CB0D0B"/>
  </w:style>
  <w:style w:type="numbering" w:customStyle="1" w:styleId="3110">
    <w:name w:val="Нет списка311"/>
    <w:next w:val="a2"/>
    <w:semiHidden/>
    <w:unhideWhenUsed/>
    <w:rsid w:val="00CB0D0B"/>
  </w:style>
  <w:style w:type="numbering" w:customStyle="1" w:styleId="61">
    <w:name w:val="Нет списка6"/>
    <w:next w:val="a2"/>
    <w:uiPriority w:val="99"/>
    <w:semiHidden/>
    <w:unhideWhenUsed/>
    <w:rsid w:val="00CB0D0B"/>
  </w:style>
  <w:style w:type="table" w:customStyle="1" w:styleId="36">
    <w:name w:val="Сетка таблицы3"/>
    <w:basedOn w:val="a1"/>
    <w:next w:val="affff"/>
    <w:uiPriority w:val="59"/>
    <w:rsid w:val="00CB0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semiHidden/>
    <w:unhideWhenUsed/>
    <w:rsid w:val="00CB0D0B"/>
  </w:style>
  <w:style w:type="numbering" w:customStyle="1" w:styleId="230">
    <w:name w:val="Нет списка23"/>
    <w:next w:val="a2"/>
    <w:semiHidden/>
    <w:unhideWhenUsed/>
    <w:rsid w:val="00CB0D0B"/>
  </w:style>
  <w:style w:type="numbering" w:customStyle="1" w:styleId="330">
    <w:name w:val="Нет списка33"/>
    <w:next w:val="a2"/>
    <w:semiHidden/>
    <w:unhideWhenUsed/>
    <w:rsid w:val="00CB0D0B"/>
  </w:style>
  <w:style w:type="numbering" w:customStyle="1" w:styleId="42">
    <w:name w:val="Нет списка42"/>
    <w:next w:val="a2"/>
    <w:semiHidden/>
    <w:unhideWhenUsed/>
    <w:rsid w:val="00CB0D0B"/>
  </w:style>
  <w:style w:type="numbering" w:customStyle="1" w:styleId="1130">
    <w:name w:val="Нет списка113"/>
    <w:next w:val="a2"/>
    <w:semiHidden/>
    <w:rsid w:val="00CB0D0B"/>
  </w:style>
  <w:style w:type="table" w:customStyle="1" w:styleId="121">
    <w:name w:val="Сетка таблицы12"/>
    <w:basedOn w:val="a1"/>
    <w:next w:val="affff"/>
    <w:rsid w:val="00CB0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2"/>
    <w:semiHidden/>
    <w:unhideWhenUsed/>
    <w:rsid w:val="00CB0D0B"/>
  </w:style>
  <w:style w:type="numbering" w:customStyle="1" w:styleId="2120">
    <w:name w:val="Нет списка212"/>
    <w:next w:val="a2"/>
    <w:semiHidden/>
    <w:unhideWhenUsed/>
    <w:rsid w:val="00CB0D0B"/>
  </w:style>
  <w:style w:type="numbering" w:customStyle="1" w:styleId="3120">
    <w:name w:val="Нет списка312"/>
    <w:next w:val="a2"/>
    <w:semiHidden/>
    <w:unhideWhenUsed/>
    <w:rsid w:val="00CB0D0B"/>
  </w:style>
  <w:style w:type="paragraph" w:styleId="affffc">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ffd"/>
    <w:unhideWhenUsed/>
    <w:rsid w:val="00CB0D0B"/>
    <w:pPr>
      <w:widowControl w:val="0"/>
      <w:autoSpaceDE w:val="0"/>
      <w:autoSpaceDN w:val="0"/>
      <w:adjustRightInd w:val="0"/>
    </w:pPr>
    <w:rPr>
      <w:rFonts w:ascii="Arial" w:hAnsi="Arial" w:cs="Arial"/>
    </w:rPr>
  </w:style>
  <w:style w:type="character" w:customStyle="1" w:styleId="affffd">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fffc"/>
    <w:rsid w:val="00CB0D0B"/>
    <w:rPr>
      <w:rFonts w:ascii="Arial" w:hAnsi="Arial" w:cs="Arial"/>
    </w:rPr>
  </w:style>
  <w:style w:type="paragraph" w:styleId="affffe">
    <w:name w:val="Body Text First Indent"/>
    <w:basedOn w:val="a"/>
    <w:link w:val="afffff"/>
    <w:uiPriority w:val="99"/>
    <w:unhideWhenUsed/>
    <w:rsid w:val="00CB0D0B"/>
    <w:pPr>
      <w:ind w:firstLine="210"/>
    </w:pPr>
    <w:rPr>
      <w:rFonts w:ascii="Arial" w:hAnsi="Arial" w:cs="Arial"/>
    </w:rPr>
  </w:style>
  <w:style w:type="character" w:customStyle="1" w:styleId="afffff">
    <w:name w:val="Красная строка Знак"/>
    <w:basedOn w:val="a4"/>
    <w:link w:val="affffe"/>
    <w:uiPriority w:val="99"/>
    <w:rsid w:val="00CB0D0B"/>
    <w:rPr>
      <w:rFonts w:ascii="Arial" w:hAnsi="Arial" w:cs="Arial"/>
      <w:sz w:val="28"/>
      <w:lang w:val="ru-RU" w:eastAsia="ru-RU" w:bidi="ar-SA"/>
    </w:rPr>
  </w:style>
  <w:style w:type="character" w:customStyle="1" w:styleId="1c">
    <w:name w:val="Основной текст Знак1"/>
    <w:basedOn w:val="a0"/>
    <w:rsid w:val="00CB0D0B"/>
    <w:rPr>
      <w:sz w:val="28"/>
    </w:rPr>
  </w:style>
  <w:style w:type="paragraph" w:styleId="afffff0">
    <w:name w:val="List Bullet"/>
    <w:basedOn w:val="affffe"/>
    <w:uiPriority w:val="99"/>
    <w:unhideWhenUsed/>
    <w:rsid w:val="00CB0D0B"/>
    <w:pPr>
      <w:tabs>
        <w:tab w:val="num" w:pos="360"/>
      </w:tabs>
      <w:ind w:left="360" w:hanging="360"/>
    </w:pPr>
  </w:style>
  <w:style w:type="paragraph" w:styleId="37">
    <w:name w:val="List 3"/>
    <w:basedOn w:val="a"/>
    <w:uiPriority w:val="99"/>
    <w:unhideWhenUsed/>
    <w:rsid w:val="00CB0D0B"/>
    <w:pPr>
      <w:ind w:left="849" w:hanging="283"/>
      <w:jc w:val="both"/>
    </w:pPr>
    <w:rPr>
      <w:rFonts w:ascii="Arial" w:hAnsi="Arial" w:cs="Arial"/>
      <w:sz w:val="28"/>
      <w:szCs w:val="28"/>
    </w:rPr>
  </w:style>
  <w:style w:type="paragraph" w:styleId="afffff1">
    <w:name w:val="Plain Text"/>
    <w:basedOn w:val="a"/>
    <w:link w:val="afffff2"/>
    <w:uiPriority w:val="99"/>
    <w:unhideWhenUsed/>
    <w:rsid w:val="00CB0D0B"/>
    <w:pPr>
      <w:spacing w:before="64" w:after="64"/>
    </w:pPr>
    <w:rPr>
      <w:rFonts w:ascii="Arial" w:hAnsi="Arial" w:cs="Arial"/>
      <w:color w:val="000000"/>
    </w:rPr>
  </w:style>
  <w:style w:type="character" w:customStyle="1" w:styleId="afffff2">
    <w:name w:val="Текст Знак"/>
    <w:basedOn w:val="a0"/>
    <w:link w:val="afffff1"/>
    <w:uiPriority w:val="99"/>
    <w:rsid w:val="00CB0D0B"/>
    <w:rPr>
      <w:rFonts w:ascii="Arial" w:hAnsi="Arial" w:cs="Arial"/>
      <w:color w:val="000000"/>
    </w:rPr>
  </w:style>
  <w:style w:type="paragraph" w:customStyle="1" w:styleId="afffff3">
    <w:name w:val="Знак Знак Знак Знак"/>
    <w:basedOn w:val="a"/>
    <w:uiPriority w:val="99"/>
    <w:rsid w:val="00CB0D0B"/>
    <w:pPr>
      <w:spacing w:before="100" w:beforeAutospacing="1" w:after="100" w:afterAutospacing="1"/>
      <w:jc w:val="both"/>
    </w:pPr>
    <w:rPr>
      <w:rFonts w:ascii="Tahoma" w:hAnsi="Tahoma" w:cs="Tahoma"/>
      <w:lang w:val="en-US" w:eastAsia="en-US"/>
    </w:rPr>
  </w:style>
  <w:style w:type="paragraph" w:customStyle="1" w:styleId="1d">
    <w:name w:val="Стиль1"/>
    <w:basedOn w:val="a"/>
    <w:uiPriority w:val="99"/>
    <w:rsid w:val="00CB0D0B"/>
    <w:pPr>
      <w:tabs>
        <w:tab w:val="num" w:pos="2340"/>
      </w:tabs>
      <w:ind w:left="2340" w:hanging="360"/>
    </w:pPr>
    <w:rPr>
      <w:rFonts w:ascii="Arial" w:hAnsi="Arial" w:cs="Arial"/>
    </w:rPr>
  </w:style>
  <w:style w:type="paragraph" w:customStyle="1" w:styleId="consnormal0">
    <w:name w:val="consnormal"/>
    <w:basedOn w:val="a"/>
    <w:uiPriority w:val="99"/>
    <w:rsid w:val="00CB0D0B"/>
    <w:pPr>
      <w:spacing w:before="75" w:after="75"/>
    </w:pPr>
    <w:rPr>
      <w:rFonts w:ascii="Arial" w:hAnsi="Arial" w:cs="Arial"/>
      <w:color w:val="000000"/>
    </w:rPr>
  </w:style>
  <w:style w:type="paragraph" w:customStyle="1" w:styleId="ConsCell">
    <w:name w:val="ConsCell"/>
    <w:uiPriority w:val="99"/>
    <w:rsid w:val="00CB0D0B"/>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CB0D0B"/>
    <w:pPr>
      <w:widowControl w:val="0"/>
      <w:autoSpaceDE w:val="0"/>
      <w:autoSpaceDN w:val="0"/>
      <w:adjustRightInd w:val="0"/>
    </w:pPr>
    <w:rPr>
      <w:rFonts w:ascii="Courier New" w:hAnsi="Courier New" w:cs="Courier New"/>
    </w:rPr>
  </w:style>
  <w:style w:type="paragraph" w:customStyle="1" w:styleId="2a">
    <w:name w:val="Знак2 Знак Знак Знак Знак Знак Знак Знак Знак Знак Знак Знак Знак Знак Знак Знак"/>
    <w:basedOn w:val="a"/>
    <w:uiPriority w:val="99"/>
    <w:rsid w:val="00CB0D0B"/>
    <w:pPr>
      <w:spacing w:before="100" w:beforeAutospacing="1" w:after="100" w:afterAutospacing="1"/>
    </w:pPr>
    <w:rPr>
      <w:rFonts w:ascii="Tahoma" w:hAnsi="Tahoma" w:cs="Tahoma"/>
      <w:lang w:val="en-US" w:eastAsia="en-US"/>
    </w:rPr>
  </w:style>
  <w:style w:type="paragraph" w:customStyle="1" w:styleId="afffff4">
    <w:name w:val="Знак Знак Знак Знак Знак Знак Знак Знак Знак"/>
    <w:basedOn w:val="a"/>
    <w:uiPriority w:val="99"/>
    <w:rsid w:val="00CB0D0B"/>
    <w:pPr>
      <w:spacing w:before="100" w:beforeAutospacing="1" w:after="100" w:afterAutospacing="1"/>
    </w:pPr>
    <w:rPr>
      <w:rFonts w:ascii="Tahoma" w:hAnsi="Tahoma" w:cs="Tahoma"/>
      <w:lang w:val="en-US" w:eastAsia="en-US"/>
    </w:rPr>
  </w:style>
  <w:style w:type="paragraph" w:customStyle="1" w:styleId="1e">
    <w:name w:val="Знак Знак Знак1"/>
    <w:basedOn w:val="a"/>
    <w:uiPriority w:val="99"/>
    <w:rsid w:val="00CB0D0B"/>
    <w:pPr>
      <w:spacing w:before="100" w:beforeAutospacing="1" w:after="100" w:afterAutospacing="1"/>
    </w:pPr>
    <w:rPr>
      <w:rFonts w:ascii="Tahoma" w:hAnsi="Tahoma" w:cs="Tahoma"/>
      <w:lang w:val="en-US" w:eastAsia="en-US"/>
    </w:rPr>
  </w:style>
  <w:style w:type="paragraph" w:customStyle="1" w:styleId="2b">
    <w:name w:val="Знак2"/>
    <w:basedOn w:val="a"/>
    <w:uiPriority w:val="99"/>
    <w:rsid w:val="00CB0D0B"/>
    <w:pPr>
      <w:spacing w:before="100" w:beforeAutospacing="1" w:after="100" w:afterAutospacing="1"/>
    </w:pPr>
    <w:rPr>
      <w:rFonts w:ascii="Tahoma" w:hAnsi="Tahoma" w:cs="Tahoma"/>
      <w:lang w:val="en-US" w:eastAsia="en-US"/>
    </w:rPr>
  </w:style>
  <w:style w:type="paragraph" w:customStyle="1" w:styleId="ConsTitle">
    <w:name w:val="ConsTitle"/>
    <w:uiPriority w:val="99"/>
    <w:rsid w:val="00CB0D0B"/>
    <w:pPr>
      <w:widowControl w:val="0"/>
      <w:autoSpaceDE w:val="0"/>
      <w:autoSpaceDN w:val="0"/>
      <w:adjustRightInd w:val="0"/>
      <w:ind w:right="19772"/>
    </w:pPr>
    <w:rPr>
      <w:rFonts w:ascii="Arial" w:hAnsi="Arial" w:cs="Arial"/>
      <w:b/>
      <w:bCs/>
    </w:rPr>
  </w:style>
  <w:style w:type="paragraph" w:customStyle="1" w:styleId="contentheader2cols">
    <w:name w:val="contentheader2cols"/>
    <w:basedOn w:val="a"/>
    <w:uiPriority w:val="99"/>
    <w:rsid w:val="00CB0D0B"/>
    <w:pPr>
      <w:spacing w:before="51"/>
      <w:ind w:left="257"/>
    </w:pPr>
    <w:rPr>
      <w:rFonts w:ascii="Arial" w:hAnsi="Arial" w:cs="Arial"/>
      <w:b/>
      <w:bCs/>
      <w:color w:val="3560A7"/>
      <w:sz w:val="22"/>
      <w:szCs w:val="22"/>
    </w:rPr>
  </w:style>
  <w:style w:type="paragraph" w:customStyle="1" w:styleId="default">
    <w:name w:val="default"/>
    <w:basedOn w:val="a"/>
    <w:uiPriority w:val="99"/>
    <w:rsid w:val="00CB0D0B"/>
    <w:pPr>
      <w:spacing w:before="64" w:after="64"/>
    </w:pPr>
    <w:rPr>
      <w:rFonts w:ascii="Arial" w:hAnsi="Arial" w:cs="Arial"/>
      <w:color w:val="000000"/>
    </w:rPr>
  </w:style>
  <w:style w:type="paragraph" w:customStyle="1" w:styleId="a30">
    <w:name w:val="a3"/>
    <w:basedOn w:val="a"/>
    <w:uiPriority w:val="99"/>
    <w:rsid w:val="00CB0D0B"/>
    <w:pPr>
      <w:spacing w:before="64" w:after="64"/>
    </w:pPr>
    <w:rPr>
      <w:rFonts w:ascii="Arial" w:hAnsi="Arial" w:cs="Arial"/>
      <w:color w:val="000000"/>
    </w:rPr>
  </w:style>
  <w:style w:type="paragraph" w:customStyle="1" w:styleId="Default0">
    <w:name w:val="Default"/>
    <w:rsid w:val="00CB0D0B"/>
    <w:pPr>
      <w:autoSpaceDE w:val="0"/>
      <w:autoSpaceDN w:val="0"/>
      <w:adjustRightInd w:val="0"/>
    </w:pPr>
    <w:rPr>
      <w:rFonts w:ascii="Arial" w:hAnsi="Arial" w:cs="Arial"/>
      <w:color w:val="000000"/>
      <w:sz w:val="24"/>
      <w:szCs w:val="24"/>
      <w:lang w:eastAsia="en-US"/>
    </w:rPr>
  </w:style>
  <w:style w:type="paragraph" w:customStyle="1" w:styleId="1f">
    <w:name w:val="Знак1 Знак Знак Знак"/>
    <w:basedOn w:val="a"/>
    <w:uiPriority w:val="99"/>
    <w:rsid w:val="00CB0D0B"/>
    <w:pPr>
      <w:spacing w:before="100" w:beforeAutospacing="1" w:after="100" w:afterAutospacing="1"/>
    </w:pPr>
    <w:rPr>
      <w:rFonts w:ascii="Tahoma" w:hAnsi="Tahoma" w:cs="Tahoma"/>
      <w:lang w:val="en-US" w:eastAsia="en-US"/>
    </w:rPr>
  </w:style>
  <w:style w:type="paragraph" w:customStyle="1" w:styleId="114">
    <w:name w:val="Знак11"/>
    <w:basedOn w:val="a"/>
    <w:uiPriority w:val="99"/>
    <w:rsid w:val="00CB0D0B"/>
    <w:pPr>
      <w:spacing w:before="100" w:beforeAutospacing="1" w:after="100" w:afterAutospacing="1"/>
    </w:pPr>
    <w:rPr>
      <w:rFonts w:ascii="Tahoma" w:hAnsi="Tahoma" w:cs="Tahom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CB0D0B"/>
    <w:pPr>
      <w:spacing w:before="100" w:beforeAutospacing="1" w:after="100" w:afterAutospacing="1"/>
    </w:pPr>
    <w:rPr>
      <w:rFonts w:ascii="Tahoma" w:hAnsi="Tahoma" w:cs="Tahoma"/>
      <w:lang w:val="en-US" w:eastAsia="en-US"/>
    </w:rPr>
  </w:style>
  <w:style w:type="paragraph" w:customStyle="1" w:styleId="afffff5">
    <w:name w:val="Адресат"/>
    <w:basedOn w:val="a"/>
    <w:uiPriority w:val="99"/>
    <w:rsid w:val="00CB0D0B"/>
    <w:pPr>
      <w:ind w:firstLine="567"/>
      <w:jc w:val="both"/>
    </w:pPr>
    <w:rPr>
      <w:rFonts w:ascii="Arial" w:hAnsi="Arial" w:cs="Arial"/>
      <w:sz w:val="28"/>
      <w:szCs w:val="28"/>
    </w:rPr>
  </w:style>
  <w:style w:type="paragraph" w:customStyle="1" w:styleId="afffff6">
    <w:name w:val="Основной"/>
    <w:basedOn w:val="a"/>
    <w:uiPriority w:val="99"/>
    <w:rsid w:val="00CB0D0B"/>
    <w:pPr>
      <w:widowControl w:val="0"/>
      <w:ind w:firstLine="720"/>
      <w:jc w:val="both"/>
    </w:pPr>
    <w:rPr>
      <w:rFonts w:ascii="Arial" w:hAnsi="Arial" w:cs="Arial"/>
      <w:sz w:val="28"/>
      <w:szCs w:val="28"/>
    </w:rPr>
  </w:style>
  <w:style w:type="paragraph" w:customStyle="1" w:styleId="1f0">
    <w:name w:val="Знак Знак Знак Знак1"/>
    <w:basedOn w:val="a"/>
    <w:uiPriority w:val="99"/>
    <w:rsid w:val="00CB0D0B"/>
    <w:pPr>
      <w:spacing w:before="100" w:beforeAutospacing="1" w:after="100" w:afterAutospacing="1"/>
      <w:jc w:val="both"/>
    </w:pPr>
    <w:rPr>
      <w:rFonts w:ascii="Tahoma" w:hAnsi="Tahoma" w:cs="Tahoma"/>
      <w:lang w:val="en-US" w:eastAsia="en-US"/>
    </w:rPr>
  </w:style>
  <w:style w:type="paragraph" w:customStyle="1" w:styleId="2c">
    <w:name w:val="Знак Знак Знак Знак2"/>
    <w:basedOn w:val="a"/>
    <w:uiPriority w:val="99"/>
    <w:rsid w:val="00CB0D0B"/>
    <w:pPr>
      <w:spacing w:before="100" w:beforeAutospacing="1" w:after="100" w:afterAutospacing="1"/>
      <w:jc w:val="both"/>
    </w:pPr>
    <w:rPr>
      <w:rFonts w:ascii="Tahoma" w:hAnsi="Tahoma" w:cs="Tahoma"/>
      <w:lang w:val="en-US" w:eastAsia="en-US"/>
    </w:rPr>
  </w:style>
  <w:style w:type="paragraph" w:customStyle="1" w:styleId="62">
    <w:name w:val="Знак Знак Знак Знак6"/>
    <w:basedOn w:val="a"/>
    <w:uiPriority w:val="99"/>
    <w:rsid w:val="00CB0D0B"/>
    <w:pPr>
      <w:spacing w:before="100" w:beforeAutospacing="1" w:after="100" w:afterAutospacing="1"/>
      <w:jc w:val="both"/>
    </w:pPr>
    <w:rPr>
      <w:rFonts w:ascii="Tahoma" w:hAnsi="Tahoma"/>
      <w:lang w:val="en-US" w:eastAsia="en-US"/>
    </w:rPr>
  </w:style>
  <w:style w:type="paragraph" w:customStyle="1" w:styleId="afffff7">
    <w:name w:val="Знак Знак Знак Знак Знак Знак"/>
    <w:basedOn w:val="a"/>
    <w:uiPriority w:val="99"/>
    <w:rsid w:val="00CB0D0B"/>
    <w:pPr>
      <w:spacing w:before="100" w:beforeAutospacing="1" w:after="100" w:afterAutospacing="1"/>
      <w:jc w:val="both"/>
    </w:pPr>
    <w:rPr>
      <w:rFonts w:ascii="Tahoma" w:hAnsi="Tahoma"/>
      <w:lang w:val="en-US" w:eastAsia="en-US"/>
    </w:rPr>
  </w:style>
  <w:style w:type="paragraph" w:customStyle="1" w:styleId="52">
    <w:name w:val="Знак Знак Знак Знак5"/>
    <w:basedOn w:val="a"/>
    <w:uiPriority w:val="99"/>
    <w:rsid w:val="00CB0D0B"/>
    <w:pPr>
      <w:spacing w:before="100" w:beforeAutospacing="1" w:after="100" w:afterAutospacing="1"/>
      <w:jc w:val="both"/>
    </w:pPr>
    <w:rPr>
      <w:rFonts w:ascii="Tahoma" w:hAnsi="Tahoma"/>
      <w:lang w:val="en-US" w:eastAsia="en-US"/>
    </w:rPr>
  </w:style>
  <w:style w:type="paragraph" w:customStyle="1" w:styleId="2d">
    <w:name w:val="Знак Знак Знак Знак Знак Знак2"/>
    <w:basedOn w:val="a"/>
    <w:uiPriority w:val="99"/>
    <w:rsid w:val="00CB0D0B"/>
    <w:pPr>
      <w:spacing w:before="100" w:beforeAutospacing="1" w:after="100" w:afterAutospacing="1"/>
      <w:jc w:val="both"/>
    </w:pPr>
    <w:rPr>
      <w:rFonts w:ascii="Tahoma" w:hAnsi="Tahoma"/>
      <w:lang w:val="en-US" w:eastAsia="en-US"/>
    </w:rPr>
  </w:style>
  <w:style w:type="paragraph" w:customStyle="1" w:styleId="43">
    <w:name w:val="Знак Знак Знак Знак4"/>
    <w:basedOn w:val="a"/>
    <w:uiPriority w:val="99"/>
    <w:rsid w:val="00CB0D0B"/>
    <w:pPr>
      <w:spacing w:before="100" w:beforeAutospacing="1" w:after="100" w:afterAutospacing="1"/>
      <w:jc w:val="both"/>
    </w:pPr>
    <w:rPr>
      <w:rFonts w:ascii="Tahoma" w:hAnsi="Tahoma"/>
      <w:lang w:val="en-US" w:eastAsia="en-US"/>
    </w:rPr>
  </w:style>
  <w:style w:type="paragraph" w:customStyle="1" w:styleId="38">
    <w:name w:val="Знак Знак Знак Знак3"/>
    <w:basedOn w:val="a"/>
    <w:uiPriority w:val="99"/>
    <w:rsid w:val="00CB0D0B"/>
    <w:pPr>
      <w:spacing w:before="100" w:beforeAutospacing="1" w:after="100" w:afterAutospacing="1"/>
      <w:jc w:val="both"/>
    </w:pPr>
    <w:rPr>
      <w:rFonts w:ascii="Tahoma" w:hAnsi="Tahoma"/>
      <w:lang w:val="en-US" w:eastAsia="en-US"/>
    </w:rPr>
  </w:style>
  <w:style w:type="paragraph" w:customStyle="1" w:styleId="1f1">
    <w:name w:val="Знак Знак Знак Знак Знак Знак1"/>
    <w:basedOn w:val="a"/>
    <w:uiPriority w:val="99"/>
    <w:rsid w:val="00CB0D0B"/>
    <w:pPr>
      <w:spacing w:before="100" w:beforeAutospacing="1" w:after="100" w:afterAutospacing="1"/>
      <w:jc w:val="both"/>
    </w:pPr>
    <w:rPr>
      <w:rFonts w:ascii="Tahoma" w:hAnsi="Tahoma"/>
      <w:lang w:val="en-US" w:eastAsia="en-US"/>
    </w:rPr>
  </w:style>
  <w:style w:type="paragraph" w:customStyle="1" w:styleId="131">
    <w:name w:val="Знак13"/>
    <w:basedOn w:val="a"/>
    <w:uiPriority w:val="99"/>
    <w:rsid w:val="00CB0D0B"/>
    <w:pPr>
      <w:spacing w:before="100" w:beforeAutospacing="1" w:after="100" w:afterAutospacing="1"/>
    </w:pPr>
    <w:rPr>
      <w:rFonts w:ascii="Tahoma" w:hAnsi="Tahoma"/>
      <w:lang w:val="en-US" w:eastAsia="en-US"/>
    </w:rPr>
  </w:style>
  <w:style w:type="paragraph" w:customStyle="1" w:styleId="2e">
    <w:name w:val="Абзац списка2"/>
    <w:basedOn w:val="a"/>
    <w:rsid w:val="00CB0D0B"/>
    <w:pPr>
      <w:spacing w:after="200" w:line="276" w:lineRule="auto"/>
      <w:ind w:left="720"/>
    </w:pPr>
    <w:rPr>
      <w:rFonts w:ascii="Calibri" w:hAnsi="Calibri" w:cs="Calibri"/>
      <w:sz w:val="22"/>
      <w:szCs w:val="22"/>
      <w:lang w:eastAsia="en-US"/>
    </w:rPr>
  </w:style>
  <w:style w:type="paragraph" w:customStyle="1" w:styleId="122">
    <w:name w:val="Знак12"/>
    <w:basedOn w:val="a"/>
    <w:uiPriority w:val="99"/>
    <w:rsid w:val="00CB0D0B"/>
    <w:pPr>
      <w:spacing w:before="100" w:beforeAutospacing="1" w:after="100" w:afterAutospacing="1"/>
    </w:pPr>
    <w:rPr>
      <w:rFonts w:ascii="Tahoma" w:hAnsi="Tahoma"/>
      <w:lang w:val="en-US" w:eastAsia="en-US"/>
    </w:rPr>
  </w:style>
  <w:style w:type="character" w:customStyle="1" w:styleId="afffff8">
    <w:name w:val="Основной текст_"/>
    <w:link w:val="1f2"/>
    <w:locked/>
    <w:rsid w:val="00CB0D0B"/>
    <w:rPr>
      <w:b/>
      <w:bCs/>
      <w:spacing w:val="-3"/>
      <w:shd w:val="clear" w:color="auto" w:fill="FFFFFF"/>
    </w:rPr>
  </w:style>
  <w:style w:type="paragraph" w:customStyle="1" w:styleId="1f2">
    <w:name w:val="Основной текст1"/>
    <w:basedOn w:val="a"/>
    <w:link w:val="afffff8"/>
    <w:rsid w:val="00CB0D0B"/>
    <w:pPr>
      <w:widowControl w:val="0"/>
      <w:shd w:val="clear" w:color="auto" w:fill="FFFFFF"/>
      <w:spacing w:before="600" w:line="278" w:lineRule="exact"/>
      <w:jc w:val="center"/>
    </w:pPr>
    <w:rPr>
      <w:b/>
      <w:bCs/>
      <w:spacing w:val="-3"/>
    </w:rPr>
  </w:style>
  <w:style w:type="paragraph" w:customStyle="1" w:styleId="39">
    <w:name w:val="Абзац списка3"/>
    <w:basedOn w:val="a"/>
    <w:rsid w:val="00CB0D0B"/>
    <w:pPr>
      <w:suppressAutoHyphens/>
    </w:pPr>
    <w:rPr>
      <w:rFonts w:eastAsia="PMingLiU"/>
      <w:kern w:val="2"/>
      <w:lang w:eastAsia="ar-SA"/>
    </w:rPr>
  </w:style>
  <w:style w:type="paragraph" w:customStyle="1" w:styleId="44">
    <w:name w:val="Абзац списка4"/>
    <w:basedOn w:val="a"/>
    <w:rsid w:val="00CB0D0B"/>
    <w:pPr>
      <w:spacing w:line="276" w:lineRule="auto"/>
      <w:ind w:left="720" w:firstLine="709"/>
      <w:contextualSpacing/>
      <w:jc w:val="both"/>
    </w:pPr>
    <w:rPr>
      <w:sz w:val="28"/>
      <w:szCs w:val="22"/>
      <w:lang w:eastAsia="en-US"/>
    </w:rPr>
  </w:style>
  <w:style w:type="paragraph" w:customStyle="1" w:styleId="ListParagraph1">
    <w:name w:val="List Paragraph1"/>
    <w:basedOn w:val="a"/>
    <w:uiPriority w:val="99"/>
    <w:rsid w:val="00CB0D0B"/>
    <w:pPr>
      <w:suppressAutoHyphens/>
    </w:pPr>
    <w:rPr>
      <w:rFonts w:eastAsia="PMingLiU"/>
      <w:kern w:val="2"/>
      <w:lang w:eastAsia="ar-SA"/>
    </w:rPr>
  </w:style>
  <w:style w:type="paragraph" w:customStyle="1" w:styleId="53">
    <w:name w:val="Абзац списка5"/>
    <w:basedOn w:val="a"/>
    <w:rsid w:val="00CB0D0B"/>
    <w:pPr>
      <w:spacing w:line="276" w:lineRule="auto"/>
      <w:ind w:left="720" w:firstLine="709"/>
      <w:contextualSpacing/>
      <w:jc w:val="both"/>
    </w:pPr>
    <w:rPr>
      <w:sz w:val="28"/>
      <w:szCs w:val="22"/>
      <w:lang w:eastAsia="en-US"/>
    </w:rPr>
  </w:style>
  <w:style w:type="paragraph" w:customStyle="1" w:styleId="63">
    <w:name w:val="Абзац списка6"/>
    <w:basedOn w:val="a"/>
    <w:rsid w:val="00CB0D0B"/>
    <w:pPr>
      <w:spacing w:line="276" w:lineRule="auto"/>
      <w:ind w:left="720" w:firstLine="709"/>
      <w:contextualSpacing/>
      <w:jc w:val="both"/>
    </w:pPr>
    <w:rPr>
      <w:sz w:val="28"/>
      <w:szCs w:val="22"/>
      <w:lang w:eastAsia="en-US"/>
    </w:rPr>
  </w:style>
  <w:style w:type="paragraph" w:customStyle="1" w:styleId="71">
    <w:name w:val="Абзац списка7"/>
    <w:basedOn w:val="a"/>
    <w:rsid w:val="00CB0D0B"/>
    <w:pPr>
      <w:spacing w:line="276" w:lineRule="auto"/>
      <w:ind w:left="720" w:firstLine="709"/>
      <w:contextualSpacing/>
      <w:jc w:val="both"/>
    </w:pPr>
    <w:rPr>
      <w:sz w:val="28"/>
      <w:szCs w:val="22"/>
      <w:lang w:eastAsia="en-US"/>
    </w:rPr>
  </w:style>
  <w:style w:type="paragraph" w:customStyle="1" w:styleId="81">
    <w:name w:val="Абзац списка8"/>
    <w:basedOn w:val="a"/>
    <w:rsid w:val="00CB0D0B"/>
    <w:pPr>
      <w:spacing w:line="276" w:lineRule="auto"/>
      <w:ind w:left="720" w:firstLine="709"/>
      <w:contextualSpacing/>
      <w:jc w:val="both"/>
    </w:pPr>
    <w:rPr>
      <w:sz w:val="28"/>
      <w:szCs w:val="22"/>
      <w:lang w:eastAsia="en-US"/>
    </w:rPr>
  </w:style>
  <w:style w:type="character" w:styleId="afffff9">
    <w:name w:val="footnote reference"/>
    <w:unhideWhenUsed/>
    <w:rsid w:val="00CB0D0B"/>
    <w:rPr>
      <w:rFonts w:ascii="Times New Roman" w:hAnsi="Times New Roman" w:cs="Times New Roman" w:hint="default"/>
      <w:vertAlign w:val="superscript"/>
    </w:rPr>
  </w:style>
  <w:style w:type="character" w:customStyle="1" w:styleId="2f">
    <w:name w:val="Основной текст Знак2"/>
    <w:aliases w:val="Основной текст Знак Знак1"/>
    <w:uiPriority w:val="99"/>
    <w:locked/>
    <w:rsid w:val="00CB0D0B"/>
    <w:rPr>
      <w:sz w:val="28"/>
    </w:rPr>
  </w:style>
  <w:style w:type="character" w:customStyle="1" w:styleId="FooterChar">
    <w:name w:val="Footer Char"/>
    <w:locked/>
    <w:rsid w:val="00CB0D0B"/>
    <w:rPr>
      <w:lang w:val="ru-RU" w:eastAsia="ru-RU" w:bidi="ar-SA"/>
    </w:rPr>
  </w:style>
  <w:style w:type="character" w:customStyle="1" w:styleId="FooterChar1">
    <w:name w:val="Footer Char1"/>
    <w:locked/>
    <w:rsid w:val="00CB0D0B"/>
    <w:rPr>
      <w:lang w:val="ru-RU" w:eastAsia="ru-RU" w:bidi="ar-SA"/>
    </w:rPr>
  </w:style>
  <w:style w:type="character" w:customStyle="1" w:styleId="HeaderChar">
    <w:name w:val="Header Char"/>
    <w:semiHidden/>
    <w:locked/>
    <w:rsid w:val="00CB0D0B"/>
    <w:rPr>
      <w:lang w:val="ru-RU" w:eastAsia="ru-RU" w:bidi="ar-SA"/>
    </w:rPr>
  </w:style>
  <w:style w:type="character" w:customStyle="1" w:styleId="apple-converted-space">
    <w:name w:val="apple-converted-space"/>
    <w:rsid w:val="00CB0D0B"/>
  </w:style>
  <w:style w:type="character" w:customStyle="1" w:styleId="caps">
    <w:name w:val="caps"/>
    <w:rsid w:val="00CB0D0B"/>
    <w:rPr>
      <w:rFonts w:ascii="Times New Roman" w:hAnsi="Times New Roman" w:cs="Times New Roman" w:hint="default"/>
    </w:rPr>
  </w:style>
  <w:style w:type="character" w:customStyle="1" w:styleId="1f3">
    <w:name w:val="Нижний колонтитул Знак1"/>
    <w:aliases w:val="Знак Знак1,Обычный (веб) Знак1"/>
    <w:uiPriority w:val="99"/>
    <w:semiHidden/>
    <w:rsid w:val="00CB0D0B"/>
  </w:style>
  <w:style w:type="paragraph" w:customStyle="1" w:styleId="91">
    <w:name w:val="Абзац списка9"/>
    <w:basedOn w:val="a"/>
    <w:rsid w:val="00CB0D0B"/>
    <w:pPr>
      <w:spacing w:line="276" w:lineRule="auto"/>
      <w:ind w:left="720" w:firstLine="709"/>
      <w:contextualSpacing/>
      <w:jc w:val="both"/>
    </w:pPr>
    <w:rPr>
      <w:sz w:val="28"/>
      <w:szCs w:val="22"/>
      <w:lang w:eastAsia="en-US"/>
    </w:rPr>
  </w:style>
  <w:style w:type="character" w:styleId="afffffa">
    <w:name w:val="Strong"/>
    <w:uiPriority w:val="22"/>
    <w:qFormat/>
    <w:rsid w:val="00CB0D0B"/>
    <w:rPr>
      <w:b/>
      <w:bCs/>
    </w:rPr>
  </w:style>
  <w:style w:type="paragraph" w:styleId="afffffb">
    <w:name w:val="annotation text"/>
    <w:basedOn w:val="a"/>
    <w:link w:val="afffffc"/>
    <w:unhideWhenUsed/>
    <w:rsid w:val="00CB0D0B"/>
  </w:style>
  <w:style w:type="character" w:customStyle="1" w:styleId="afffffc">
    <w:name w:val="Текст примечания Знак"/>
    <w:basedOn w:val="a0"/>
    <w:link w:val="afffffb"/>
    <w:rsid w:val="00CB0D0B"/>
  </w:style>
  <w:style w:type="paragraph" w:styleId="afffffd">
    <w:name w:val="endnote text"/>
    <w:basedOn w:val="a"/>
    <w:link w:val="afffffe"/>
    <w:unhideWhenUsed/>
    <w:rsid w:val="00CB0D0B"/>
  </w:style>
  <w:style w:type="character" w:customStyle="1" w:styleId="afffffe">
    <w:name w:val="Текст концевой сноски Знак"/>
    <w:basedOn w:val="a0"/>
    <w:link w:val="afffffd"/>
    <w:rsid w:val="00CB0D0B"/>
  </w:style>
  <w:style w:type="paragraph" w:styleId="affffff">
    <w:name w:val="annotation subject"/>
    <w:basedOn w:val="afffffb"/>
    <w:next w:val="afffffb"/>
    <w:link w:val="affffff0"/>
    <w:unhideWhenUsed/>
    <w:rsid w:val="00CB0D0B"/>
    <w:rPr>
      <w:b/>
      <w:bCs/>
    </w:rPr>
  </w:style>
  <w:style w:type="character" w:customStyle="1" w:styleId="affffff0">
    <w:name w:val="Тема примечания Знак"/>
    <w:basedOn w:val="afffffc"/>
    <w:link w:val="affffff"/>
    <w:rsid w:val="00CB0D0B"/>
    <w:rPr>
      <w:b/>
      <w:bCs/>
    </w:rPr>
  </w:style>
  <w:style w:type="paragraph" w:customStyle="1" w:styleId="1f4">
    <w:name w:val="Без интервала1"/>
    <w:rsid w:val="00CB0D0B"/>
  </w:style>
  <w:style w:type="paragraph" w:customStyle="1" w:styleId="231">
    <w:name w:val="Абзац списка23"/>
    <w:basedOn w:val="a"/>
    <w:rsid w:val="00CB0D0B"/>
    <w:pPr>
      <w:spacing w:after="200" w:line="276" w:lineRule="auto"/>
      <w:ind w:left="720"/>
      <w:contextualSpacing/>
    </w:pPr>
    <w:rPr>
      <w:rFonts w:ascii="Calibri" w:hAnsi="Calibri" w:cs="Calibri"/>
      <w:sz w:val="22"/>
      <w:szCs w:val="22"/>
    </w:rPr>
  </w:style>
  <w:style w:type="paragraph" w:customStyle="1" w:styleId="132">
    <w:name w:val="Без интервала13"/>
    <w:rsid w:val="00CB0D0B"/>
  </w:style>
  <w:style w:type="paragraph" w:customStyle="1" w:styleId="2f0">
    <w:name w:val="Без интервала2"/>
    <w:rsid w:val="00CB0D0B"/>
  </w:style>
  <w:style w:type="paragraph" w:customStyle="1" w:styleId="215">
    <w:name w:val="Абзац списка21"/>
    <w:basedOn w:val="a"/>
    <w:uiPriority w:val="99"/>
    <w:rsid w:val="00CB0D0B"/>
    <w:pPr>
      <w:spacing w:after="200" w:line="276" w:lineRule="auto"/>
      <w:ind w:left="720"/>
      <w:contextualSpacing/>
    </w:pPr>
    <w:rPr>
      <w:rFonts w:ascii="Calibri" w:hAnsi="Calibri" w:cs="Calibri"/>
      <w:sz w:val="22"/>
      <w:szCs w:val="22"/>
    </w:rPr>
  </w:style>
  <w:style w:type="paragraph" w:customStyle="1" w:styleId="115">
    <w:name w:val="Без интервала11"/>
    <w:uiPriority w:val="99"/>
    <w:rsid w:val="00CB0D0B"/>
  </w:style>
  <w:style w:type="paragraph" w:customStyle="1" w:styleId="3a">
    <w:name w:val="Без интервала3"/>
    <w:rsid w:val="00CB0D0B"/>
  </w:style>
  <w:style w:type="paragraph" w:customStyle="1" w:styleId="45">
    <w:name w:val="Без интервала4"/>
    <w:rsid w:val="00CB0D0B"/>
  </w:style>
  <w:style w:type="paragraph" w:customStyle="1" w:styleId="54">
    <w:name w:val="Без интервала5"/>
    <w:rsid w:val="00CB0D0B"/>
  </w:style>
  <w:style w:type="paragraph" w:customStyle="1" w:styleId="64">
    <w:name w:val="Без интервала6"/>
    <w:rsid w:val="00CB0D0B"/>
  </w:style>
  <w:style w:type="paragraph" w:customStyle="1" w:styleId="222">
    <w:name w:val="Абзац списка22"/>
    <w:basedOn w:val="a"/>
    <w:rsid w:val="00CB0D0B"/>
    <w:pPr>
      <w:spacing w:after="200" w:line="276" w:lineRule="auto"/>
      <w:ind w:left="720"/>
      <w:contextualSpacing/>
    </w:pPr>
    <w:rPr>
      <w:rFonts w:ascii="Calibri" w:hAnsi="Calibri" w:cs="Calibri"/>
      <w:sz w:val="22"/>
      <w:szCs w:val="22"/>
    </w:rPr>
  </w:style>
  <w:style w:type="paragraph" w:customStyle="1" w:styleId="123">
    <w:name w:val="Без интервала12"/>
    <w:rsid w:val="00CB0D0B"/>
  </w:style>
  <w:style w:type="paragraph" w:customStyle="1" w:styleId="72">
    <w:name w:val="Без интервала7"/>
    <w:rsid w:val="00CB0D0B"/>
  </w:style>
  <w:style w:type="paragraph" w:customStyle="1" w:styleId="82">
    <w:name w:val="Без интервала8"/>
    <w:rsid w:val="00CB0D0B"/>
  </w:style>
  <w:style w:type="character" w:styleId="affffff1">
    <w:name w:val="annotation reference"/>
    <w:unhideWhenUsed/>
    <w:rsid w:val="00CB0D0B"/>
    <w:rPr>
      <w:sz w:val="16"/>
      <w:szCs w:val="16"/>
    </w:rPr>
  </w:style>
  <w:style w:type="character" w:styleId="affffff2">
    <w:name w:val="endnote reference"/>
    <w:unhideWhenUsed/>
    <w:rsid w:val="00CB0D0B"/>
    <w:rPr>
      <w:vertAlign w:val="superscript"/>
    </w:rPr>
  </w:style>
  <w:style w:type="character" w:styleId="affffff3">
    <w:name w:val="Placeholder Text"/>
    <w:uiPriority w:val="99"/>
    <w:semiHidden/>
    <w:rsid w:val="00CB0D0B"/>
    <w:rPr>
      <w:color w:val="808080"/>
    </w:rPr>
  </w:style>
  <w:style w:type="character" w:customStyle="1" w:styleId="wmi-callto">
    <w:name w:val="wmi-callto"/>
    <w:rsid w:val="00CB0D0B"/>
  </w:style>
  <w:style w:type="paragraph" w:customStyle="1" w:styleId="100">
    <w:name w:val="Абзац списка10"/>
    <w:basedOn w:val="a"/>
    <w:rsid w:val="00CB0D0B"/>
    <w:pPr>
      <w:spacing w:after="200" w:line="276" w:lineRule="auto"/>
      <w:ind w:left="720"/>
      <w:contextualSpacing/>
    </w:pPr>
    <w:rPr>
      <w:rFonts w:ascii="Calibri" w:hAnsi="Calibri" w:cs="Calibri"/>
      <w:sz w:val="22"/>
      <w:szCs w:val="22"/>
    </w:rPr>
  </w:style>
  <w:style w:type="paragraph" w:customStyle="1" w:styleId="92">
    <w:name w:val="Без интервала9"/>
    <w:rsid w:val="00CB0D0B"/>
  </w:style>
  <w:style w:type="character" w:styleId="affffff4">
    <w:name w:val="Emphasis"/>
    <w:qFormat/>
    <w:rsid w:val="00CB0D0B"/>
    <w:rPr>
      <w:i/>
      <w:iCs/>
    </w:rPr>
  </w:style>
  <w:style w:type="paragraph" w:customStyle="1" w:styleId="116">
    <w:name w:val="Абзац списка11"/>
    <w:basedOn w:val="a"/>
    <w:rsid w:val="00CB0D0B"/>
    <w:pPr>
      <w:spacing w:after="200" w:line="276" w:lineRule="auto"/>
      <w:ind w:left="720"/>
      <w:contextualSpacing/>
    </w:pPr>
    <w:rPr>
      <w:rFonts w:ascii="Calibri" w:hAnsi="Calibri" w:cs="Calibri"/>
      <w:sz w:val="22"/>
      <w:szCs w:val="22"/>
    </w:rPr>
  </w:style>
  <w:style w:type="paragraph" w:customStyle="1" w:styleId="101">
    <w:name w:val="Без интервала10"/>
    <w:rsid w:val="00CB0D0B"/>
  </w:style>
  <w:style w:type="paragraph" w:customStyle="1" w:styleId="124">
    <w:name w:val="Абзац списка12"/>
    <w:basedOn w:val="a"/>
    <w:rsid w:val="00CB0D0B"/>
    <w:pPr>
      <w:spacing w:after="200" w:line="276" w:lineRule="auto"/>
      <w:ind w:left="720"/>
      <w:contextualSpacing/>
    </w:pPr>
    <w:rPr>
      <w:rFonts w:ascii="Calibri" w:hAnsi="Calibri" w:cs="Calibri"/>
      <w:sz w:val="22"/>
      <w:szCs w:val="22"/>
    </w:rPr>
  </w:style>
  <w:style w:type="paragraph" w:customStyle="1" w:styleId="140">
    <w:name w:val="Без интервала14"/>
    <w:rsid w:val="00CB0D0B"/>
  </w:style>
  <w:style w:type="paragraph" w:customStyle="1" w:styleId="133">
    <w:name w:val="Абзац списка13"/>
    <w:basedOn w:val="a"/>
    <w:rsid w:val="00CB0D0B"/>
    <w:pPr>
      <w:spacing w:after="200" w:line="276" w:lineRule="auto"/>
      <w:ind w:left="720"/>
      <w:contextualSpacing/>
    </w:pPr>
    <w:rPr>
      <w:rFonts w:ascii="Calibri" w:hAnsi="Calibri" w:cs="Calibri"/>
      <w:sz w:val="22"/>
      <w:szCs w:val="22"/>
    </w:rPr>
  </w:style>
  <w:style w:type="paragraph" w:customStyle="1" w:styleId="150">
    <w:name w:val="Без интервала15"/>
    <w:rsid w:val="00CB0D0B"/>
  </w:style>
  <w:style w:type="character" w:customStyle="1" w:styleId="HTML">
    <w:name w:val="Стандартный HTML Знак"/>
    <w:basedOn w:val="a0"/>
    <w:link w:val="HTML0"/>
    <w:uiPriority w:val="99"/>
    <w:rsid w:val="00CB0D0B"/>
    <w:rPr>
      <w:rFonts w:ascii="Courier New" w:hAnsi="Courier New"/>
      <w:sz w:val="28"/>
      <w:szCs w:val="22"/>
    </w:rPr>
  </w:style>
  <w:style w:type="paragraph" w:styleId="HTML0">
    <w:name w:val="HTML Preformatted"/>
    <w:basedOn w:val="a"/>
    <w:link w:val="HTML"/>
    <w:uiPriority w:val="99"/>
    <w:unhideWhenUsed/>
    <w:rsid w:val="00CB0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szCs w:val="22"/>
    </w:rPr>
  </w:style>
  <w:style w:type="character" w:customStyle="1" w:styleId="HTML1">
    <w:name w:val="Стандартный HTML Знак1"/>
    <w:basedOn w:val="a0"/>
    <w:rsid w:val="00CB0D0B"/>
    <w:rPr>
      <w:rFonts w:ascii="Consolas" w:hAnsi="Consolas"/>
    </w:rPr>
  </w:style>
  <w:style w:type="character" w:customStyle="1" w:styleId="1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CB0D0B"/>
  </w:style>
  <w:style w:type="character" w:customStyle="1" w:styleId="affffb">
    <w:name w:val="Без интервала Знак"/>
    <w:link w:val="affffa"/>
    <w:uiPriority w:val="1"/>
    <w:locked/>
    <w:rsid w:val="00CB0D0B"/>
    <w:rPr>
      <w:sz w:val="24"/>
      <w:szCs w:val="24"/>
    </w:rPr>
  </w:style>
  <w:style w:type="character" w:customStyle="1" w:styleId="affff4">
    <w:name w:val="Абзац списка Знак"/>
    <w:link w:val="affff3"/>
    <w:uiPriority w:val="34"/>
    <w:locked/>
    <w:rsid w:val="00CB0D0B"/>
    <w:rPr>
      <w:rFonts w:ascii="Calibri" w:hAnsi="Calibri" w:cs="Calibri"/>
      <w:sz w:val="22"/>
      <w:szCs w:val="22"/>
    </w:rPr>
  </w:style>
  <w:style w:type="paragraph" w:styleId="2f1">
    <w:name w:val="Quote"/>
    <w:basedOn w:val="a"/>
    <w:next w:val="a"/>
    <w:link w:val="2f2"/>
    <w:uiPriority w:val="29"/>
    <w:qFormat/>
    <w:rsid w:val="00CB0D0B"/>
    <w:pPr>
      <w:ind w:firstLine="709"/>
      <w:jc w:val="both"/>
    </w:pPr>
    <w:rPr>
      <w:i/>
      <w:iCs/>
      <w:sz w:val="28"/>
      <w:szCs w:val="22"/>
    </w:rPr>
  </w:style>
  <w:style w:type="character" w:customStyle="1" w:styleId="2f2">
    <w:name w:val="Цитата 2 Знак"/>
    <w:basedOn w:val="a0"/>
    <w:link w:val="2f1"/>
    <w:uiPriority w:val="29"/>
    <w:rsid w:val="00CB0D0B"/>
    <w:rPr>
      <w:i/>
      <w:iCs/>
      <w:sz w:val="28"/>
      <w:szCs w:val="22"/>
    </w:rPr>
  </w:style>
  <w:style w:type="paragraph" w:styleId="affffff5">
    <w:name w:val="Intense Quote"/>
    <w:basedOn w:val="a"/>
    <w:next w:val="a"/>
    <w:link w:val="affffff6"/>
    <w:uiPriority w:val="30"/>
    <w:qFormat/>
    <w:rsid w:val="00CB0D0B"/>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ffff6">
    <w:name w:val="Выделенная цитата Знак"/>
    <w:basedOn w:val="a0"/>
    <w:link w:val="affffff5"/>
    <w:uiPriority w:val="30"/>
    <w:rsid w:val="00CB0D0B"/>
    <w:rPr>
      <w:i/>
      <w:iCs/>
      <w:sz w:val="28"/>
      <w:szCs w:val="22"/>
    </w:rPr>
  </w:style>
  <w:style w:type="character" w:customStyle="1" w:styleId="ConsPlusNonformat0">
    <w:name w:val="ConsPlusNonformat Знак"/>
    <w:link w:val="ConsPlusNonformat"/>
    <w:uiPriority w:val="99"/>
    <w:locked/>
    <w:rsid w:val="00CB0D0B"/>
    <w:rPr>
      <w:rFonts w:ascii="Courier New" w:hAnsi="Courier New" w:cs="Courier New"/>
    </w:rPr>
  </w:style>
  <w:style w:type="character" w:customStyle="1" w:styleId="affffff7">
    <w:name w:val="Таб_текст Знак"/>
    <w:link w:val="affffff8"/>
    <w:locked/>
    <w:rsid w:val="00CB0D0B"/>
    <w:rPr>
      <w:sz w:val="24"/>
      <w:szCs w:val="22"/>
    </w:rPr>
  </w:style>
  <w:style w:type="paragraph" w:customStyle="1" w:styleId="affffff8">
    <w:name w:val="Таб_текст"/>
    <w:basedOn w:val="affffa"/>
    <w:link w:val="affffff7"/>
    <w:qFormat/>
    <w:rsid w:val="00CB0D0B"/>
    <w:rPr>
      <w:szCs w:val="22"/>
    </w:rPr>
  </w:style>
  <w:style w:type="character" w:customStyle="1" w:styleId="affffff9">
    <w:name w:val="Таб_заг Знак"/>
    <w:link w:val="affffffa"/>
    <w:locked/>
    <w:rsid w:val="00CB0D0B"/>
    <w:rPr>
      <w:sz w:val="24"/>
      <w:szCs w:val="22"/>
    </w:rPr>
  </w:style>
  <w:style w:type="paragraph" w:customStyle="1" w:styleId="affffffa">
    <w:name w:val="Таб_заг"/>
    <w:basedOn w:val="affffa"/>
    <w:link w:val="affffff9"/>
    <w:qFormat/>
    <w:rsid w:val="00CB0D0B"/>
    <w:pPr>
      <w:jc w:val="center"/>
    </w:pPr>
    <w:rPr>
      <w:szCs w:val="22"/>
    </w:rPr>
  </w:style>
  <w:style w:type="character" w:customStyle="1" w:styleId="QuoteChar">
    <w:name w:val="Quote Char"/>
    <w:link w:val="216"/>
    <w:uiPriority w:val="99"/>
    <w:locked/>
    <w:rsid w:val="00CB0D0B"/>
    <w:rPr>
      <w:i/>
      <w:color w:val="000000"/>
    </w:rPr>
  </w:style>
  <w:style w:type="paragraph" w:customStyle="1" w:styleId="216">
    <w:name w:val="Цитата 21"/>
    <w:basedOn w:val="a"/>
    <w:next w:val="a"/>
    <w:link w:val="QuoteChar"/>
    <w:uiPriority w:val="99"/>
    <w:rsid w:val="00CB0D0B"/>
    <w:pPr>
      <w:spacing w:after="200" w:line="276" w:lineRule="auto"/>
      <w:ind w:firstLine="709"/>
      <w:jc w:val="both"/>
    </w:pPr>
    <w:rPr>
      <w:i/>
      <w:color w:val="000000"/>
    </w:rPr>
  </w:style>
  <w:style w:type="character" w:customStyle="1" w:styleId="IntenseQuoteChar">
    <w:name w:val="Intense Quote Char"/>
    <w:link w:val="1f6"/>
    <w:uiPriority w:val="99"/>
    <w:locked/>
    <w:rsid w:val="00CB0D0B"/>
    <w:rPr>
      <w:b/>
      <w:i/>
      <w:color w:val="4F81BD"/>
    </w:rPr>
  </w:style>
  <w:style w:type="paragraph" w:customStyle="1" w:styleId="1f6">
    <w:name w:val="Выделенная цитата1"/>
    <w:basedOn w:val="a"/>
    <w:next w:val="a"/>
    <w:link w:val="IntenseQuoteChar"/>
    <w:uiPriority w:val="99"/>
    <w:rsid w:val="00CB0D0B"/>
    <w:pPr>
      <w:pBdr>
        <w:bottom w:val="single" w:sz="4" w:space="4" w:color="4F81BD"/>
      </w:pBdr>
      <w:spacing w:before="200" w:after="280" w:line="276" w:lineRule="auto"/>
      <w:ind w:left="936" w:right="936" w:firstLine="709"/>
      <w:jc w:val="both"/>
    </w:pPr>
    <w:rPr>
      <w:b/>
      <w:i/>
      <w:color w:val="4F81BD"/>
    </w:rPr>
  </w:style>
  <w:style w:type="character" w:customStyle="1" w:styleId="2f3">
    <w:name w:val="Основной текст (2)_"/>
    <w:link w:val="2f4"/>
    <w:locked/>
    <w:rsid w:val="00CB0D0B"/>
    <w:rPr>
      <w:sz w:val="26"/>
      <w:szCs w:val="26"/>
      <w:shd w:val="clear" w:color="auto" w:fill="FFFFFF"/>
    </w:rPr>
  </w:style>
  <w:style w:type="paragraph" w:customStyle="1" w:styleId="2f4">
    <w:name w:val="Основной текст (2)"/>
    <w:basedOn w:val="a"/>
    <w:link w:val="2f3"/>
    <w:rsid w:val="00CB0D0B"/>
    <w:pPr>
      <w:widowControl w:val="0"/>
      <w:shd w:val="clear" w:color="auto" w:fill="FFFFFF"/>
      <w:spacing w:before="360" w:after="900" w:line="0" w:lineRule="atLeast"/>
      <w:ind w:firstLine="567"/>
      <w:jc w:val="center"/>
    </w:pPr>
    <w:rPr>
      <w:sz w:val="26"/>
      <w:szCs w:val="26"/>
    </w:rPr>
  </w:style>
  <w:style w:type="paragraph" w:customStyle="1" w:styleId="810">
    <w:name w:val="Заголовок 81"/>
    <w:basedOn w:val="a"/>
    <w:next w:val="a"/>
    <w:uiPriority w:val="9"/>
    <w:qFormat/>
    <w:rsid w:val="00CB0D0B"/>
    <w:pPr>
      <w:ind w:firstLine="709"/>
      <w:jc w:val="both"/>
      <w:outlineLvl w:val="7"/>
    </w:pPr>
    <w:rPr>
      <w:b/>
      <w:bCs/>
      <w:color w:val="7F7F7F"/>
    </w:rPr>
  </w:style>
  <w:style w:type="character" w:styleId="affffffb">
    <w:name w:val="Subtle Emphasis"/>
    <w:uiPriority w:val="19"/>
    <w:qFormat/>
    <w:rsid w:val="00CB0D0B"/>
    <w:rPr>
      <w:i/>
      <w:iCs/>
    </w:rPr>
  </w:style>
  <w:style w:type="character" w:styleId="affffffc">
    <w:name w:val="Intense Emphasis"/>
    <w:uiPriority w:val="21"/>
    <w:qFormat/>
    <w:rsid w:val="00CB0D0B"/>
    <w:rPr>
      <w:b/>
      <w:bCs/>
      <w:i/>
      <w:iCs/>
    </w:rPr>
  </w:style>
  <w:style w:type="character" w:styleId="affffffd">
    <w:name w:val="Subtle Reference"/>
    <w:uiPriority w:val="31"/>
    <w:qFormat/>
    <w:rsid w:val="00CB0D0B"/>
    <w:rPr>
      <w:smallCaps/>
    </w:rPr>
  </w:style>
  <w:style w:type="character" w:styleId="affffffe">
    <w:name w:val="Intense Reference"/>
    <w:uiPriority w:val="32"/>
    <w:qFormat/>
    <w:rsid w:val="00CB0D0B"/>
    <w:rPr>
      <w:b/>
      <w:bCs/>
      <w:smallCaps/>
    </w:rPr>
  </w:style>
  <w:style w:type="character" w:styleId="afffffff">
    <w:name w:val="Book Title"/>
    <w:uiPriority w:val="33"/>
    <w:qFormat/>
    <w:rsid w:val="00CB0D0B"/>
    <w:rPr>
      <w:i/>
      <w:iCs/>
      <w:smallCaps/>
      <w:spacing w:val="5"/>
    </w:rPr>
  </w:style>
  <w:style w:type="character" w:customStyle="1" w:styleId="1f7">
    <w:name w:val="Текст примечания Знак1"/>
    <w:basedOn w:val="a0"/>
    <w:rsid w:val="00CB0D0B"/>
  </w:style>
  <w:style w:type="character" w:customStyle="1" w:styleId="1f8">
    <w:name w:val="Текст концевой сноски Знак1"/>
    <w:basedOn w:val="a0"/>
    <w:rsid w:val="00CB0D0B"/>
  </w:style>
  <w:style w:type="character" w:customStyle="1" w:styleId="1f9">
    <w:name w:val="Красная строка Знак1"/>
    <w:basedOn w:val="1c"/>
    <w:rsid w:val="00CB0D0B"/>
    <w:rPr>
      <w:sz w:val="28"/>
    </w:rPr>
  </w:style>
  <w:style w:type="character" w:customStyle="1" w:styleId="1fa">
    <w:name w:val="Текст Знак1"/>
    <w:basedOn w:val="a0"/>
    <w:rsid w:val="00CB0D0B"/>
    <w:rPr>
      <w:rFonts w:ascii="Consolas" w:hAnsi="Consolas" w:cs="Consolas"/>
      <w:sz w:val="21"/>
      <w:szCs w:val="21"/>
    </w:rPr>
  </w:style>
  <w:style w:type="character" w:customStyle="1" w:styleId="1fb">
    <w:name w:val="Тема примечания Знак1"/>
    <w:basedOn w:val="1f7"/>
    <w:rsid w:val="00CB0D0B"/>
    <w:rPr>
      <w:b/>
      <w:bCs/>
    </w:rPr>
  </w:style>
  <w:style w:type="character" w:customStyle="1" w:styleId="FontStyle38">
    <w:name w:val="Font Style38"/>
    <w:basedOn w:val="a0"/>
    <w:uiPriority w:val="99"/>
    <w:rsid w:val="00CB0D0B"/>
    <w:rPr>
      <w:rFonts w:ascii="Times New Roman" w:hAnsi="Times New Roman" w:cs="Times New Roman"/>
      <w:sz w:val="26"/>
      <w:szCs w:val="26"/>
    </w:rPr>
  </w:style>
  <w:style w:type="paragraph" w:customStyle="1" w:styleId="Style3">
    <w:name w:val="Style3"/>
    <w:basedOn w:val="a"/>
    <w:uiPriority w:val="99"/>
    <w:rsid w:val="00CB0D0B"/>
    <w:pPr>
      <w:widowControl w:val="0"/>
      <w:autoSpaceDE w:val="0"/>
      <w:autoSpaceDN w:val="0"/>
      <w:adjustRightInd w:val="0"/>
      <w:jc w:val="center"/>
    </w:pPr>
    <w:rPr>
      <w:sz w:val="24"/>
      <w:szCs w:val="24"/>
    </w:rPr>
  </w:style>
  <w:style w:type="paragraph" w:customStyle="1" w:styleId="Style5">
    <w:name w:val="Style5"/>
    <w:basedOn w:val="a"/>
    <w:uiPriority w:val="99"/>
    <w:rsid w:val="00CB0D0B"/>
    <w:pPr>
      <w:widowControl w:val="0"/>
      <w:autoSpaceDE w:val="0"/>
      <w:autoSpaceDN w:val="0"/>
      <w:adjustRightInd w:val="0"/>
      <w:spacing w:line="309" w:lineRule="exact"/>
      <w:ind w:firstLine="466"/>
      <w:jc w:val="both"/>
    </w:pPr>
    <w:rPr>
      <w:sz w:val="24"/>
      <w:szCs w:val="24"/>
    </w:rPr>
  </w:style>
  <w:style w:type="paragraph" w:customStyle="1" w:styleId="Style8">
    <w:name w:val="Style8"/>
    <w:basedOn w:val="a"/>
    <w:uiPriority w:val="99"/>
    <w:rsid w:val="00CB0D0B"/>
    <w:pPr>
      <w:widowControl w:val="0"/>
      <w:autoSpaceDE w:val="0"/>
      <w:autoSpaceDN w:val="0"/>
      <w:adjustRightInd w:val="0"/>
      <w:spacing w:line="309" w:lineRule="exact"/>
      <w:jc w:val="both"/>
    </w:pPr>
    <w:rPr>
      <w:sz w:val="24"/>
      <w:szCs w:val="24"/>
    </w:rPr>
  </w:style>
  <w:style w:type="paragraph" w:customStyle="1" w:styleId="Style16">
    <w:name w:val="Style16"/>
    <w:basedOn w:val="a"/>
    <w:uiPriority w:val="99"/>
    <w:rsid w:val="00CB0D0B"/>
    <w:pPr>
      <w:widowControl w:val="0"/>
      <w:autoSpaceDE w:val="0"/>
      <w:autoSpaceDN w:val="0"/>
      <w:adjustRightInd w:val="0"/>
      <w:spacing w:line="310" w:lineRule="exact"/>
      <w:ind w:firstLine="86"/>
    </w:pPr>
    <w:rPr>
      <w:sz w:val="24"/>
      <w:szCs w:val="24"/>
    </w:rPr>
  </w:style>
  <w:style w:type="paragraph" w:customStyle="1" w:styleId="TableParagraph">
    <w:name w:val="Table Paragraph"/>
    <w:basedOn w:val="a"/>
    <w:uiPriority w:val="1"/>
    <w:qFormat/>
    <w:rsid w:val="00CB0D0B"/>
    <w:pPr>
      <w:widowControl w:val="0"/>
      <w:autoSpaceDE w:val="0"/>
      <w:autoSpaceDN w:val="0"/>
      <w:jc w:val="center"/>
    </w:pPr>
    <w:rPr>
      <w:sz w:val="22"/>
      <w:szCs w:val="22"/>
      <w:lang w:eastAsia="en-US"/>
    </w:rPr>
  </w:style>
  <w:style w:type="character" w:customStyle="1" w:styleId="710">
    <w:name w:val="Заголовок 7 Знак1"/>
    <w:basedOn w:val="a0"/>
    <w:semiHidden/>
    <w:rsid w:val="00CB0D0B"/>
    <w:rPr>
      <w:rFonts w:asciiTheme="majorHAnsi" w:eastAsiaTheme="majorEastAsia" w:hAnsiTheme="majorHAnsi" w:cstheme="majorBidi"/>
      <w:i/>
      <w:iCs/>
      <w:color w:val="404040" w:themeColor="text1" w:themeTint="BF"/>
      <w:sz w:val="24"/>
      <w:szCs w:val="24"/>
    </w:rPr>
  </w:style>
  <w:style w:type="character" w:customStyle="1" w:styleId="1fc">
    <w:name w:val="Верхний колонтитул Знак1"/>
    <w:basedOn w:val="a0"/>
    <w:uiPriority w:val="99"/>
    <w:semiHidden/>
    <w:rsid w:val="00CB0D0B"/>
    <w:rPr>
      <w:sz w:val="24"/>
      <w:szCs w:val="24"/>
    </w:rPr>
  </w:style>
  <w:style w:type="character" w:customStyle="1" w:styleId="1fd">
    <w:name w:val="Основной текст с отступом Знак1"/>
    <w:basedOn w:val="a0"/>
    <w:semiHidden/>
    <w:rsid w:val="00CB0D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099">
      <w:bodyDiv w:val="1"/>
      <w:marLeft w:val="0"/>
      <w:marRight w:val="0"/>
      <w:marTop w:val="0"/>
      <w:marBottom w:val="0"/>
      <w:divBdr>
        <w:top w:val="none" w:sz="0" w:space="0" w:color="auto"/>
        <w:left w:val="none" w:sz="0" w:space="0" w:color="auto"/>
        <w:bottom w:val="none" w:sz="0" w:space="0" w:color="auto"/>
        <w:right w:val="none" w:sz="0" w:space="0" w:color="auto"/>
      </w:divBdr>
    </w:div>
    <w:div w:id="20058526">
      <w:bodyDiv w:val="1"/>
      <w:marLeft w:val="0"/>
      <w:marRight w:val="0"/>
      <w:marTop w:val="0"/>
      <w:marBottom w:val="0"/>
      <w:divBdr>
        <w:top w:val="none" w:sz="0" w:space="0" w:color="auto"/>
        <w:left w:val="none" w:sz="0" w:space="0" w:color="auto"/>
        <w:bottom w:val="none" w:sz="0" w:space="0" w:color="auto"/>
        <w:right w:val="none" w:sz="0" w:space="0" w:color="auto"/>
      </w:divBdr>
    </w:div>
    <w:div w:id="51850083">
      <w:bodyDiv w:val="1"/>
      <w:marLeft w:val="0"/>
      <w:marRight w:val="0"/>
      <w:marTop w:val="0"/>
      <w:marBottom w:val="0"/>
      <w:divBdr>
        <w:top w:val="none" w:sz="0" w:space="0" w:color="auto"/>
        <w:left w:val="none" w:sz="0" w:space="0" w:color="auto"/>
        <w:bottom w:val="none" w:sz="0" w:space="0" w:color="auto"/>
        <w:right w:val="none" w:sz="0" w:space="0" w:color="auto"/>
      </w:divBdr>
    </w:div>
    <w:div w:id="53940806">
      <w:bodyDiv w:val="1"/>
      <w:marLeft w:val="0"/>
      <w:marRight w:val="0"/>
      <w:marTop w:val="0"/>
      <w:marBottom w:val="0"/>
      <w:divBdr>
        <w:top w:val="none" w:sz="0" w:space="0" w:color="auto"/>
        <w:left w:val="none" w:sz="0" w:space="0" w:color="auto"/>
        <w:bottom w:val="none" w:sz="0" w:space="0" w:color="auto"/>
        <w:right w:val="none" w:sz="0" w:space="0" w:color="auto"/>
      </w:divBdr>
    </w:div>
    <w:div w:id="70853383">
      <w:bodyDiv w:val="1"/>
      <w:marLeft w:val="0"/>
      <w:marRight w:val="0"/>
      <w:marTop w:val="0"/>
      <w:marBottom w:val="0"/>
      <w:divBdr>
        <w:top w:val="none" w:sz="0" w:space="0" w:color="auto"/>
        <w:left w:val="none" w:sz="0" w:space="0" w:color="auto"/>
        <w:bottom w:val="none" w:sz="0" w:space="0" w:color="auto"/>
        <w:right w:val="none" w:sz="0" w:space="0" w:color="auto"/>
      </w:divBdr>
    </w:div>
    <w:div w:id="107898323">
      <w:bodyDiv w:val="1"/>
      <w:marLeft w:val="0"/>
      <w:marRight w:val="0"/>
      <w:marTop w:val="0"/>
      <w:marBottom w:val="0"/>
      <w:divBdr>
        <w:top w:val="none" w:sz="0" w:space="0" w:color="auto"/>
        <w:left w:val="none" w:sz="0" w:space="0" w:color="auto"/>
        <w:bottom w:val="none" w:sz="0" w:space="0" w:color="auto"/>
        <w:right w:val="none" w:sz="0" w:space="0" w:color="auto"/>
      </w:divBdr>
    </w:div>
    <w:div w:id="134492457">
      <w:bodyDiv w:val="1"/>
      <w:marLeft w:val="0"/>
      <w:marRight w:val="0"/>
      <w:marTop w:val="0"/>
      <w:marBottom w:val="0"/>
      <w:divBdr>
        <w:top w:val="none" w:sz="0" w:space="0" w:color="auto"/>
        <w:left w:val="none" w:sz="0" w:space="0" w:color="auto"/>
        <w:bottom w:val="none" w:sz="0" w:space="0" w:color="auto"/>
        <w:right w:val="none" w:sz="0" w:space="0" w:color="auto"/>
      </w:divBdr>
    </w:div>
    <w:div w:id="155073931">
      <w:bodyDiv w:val="1"/>
      <w:marLeft w:val="0"/>
      <w:marRight w:val="0"/>
      <w:marTop w:val="0"/>
      <w:marBottom w:val="0"/>
      <w:divBdr>
        <w:top w:val="none" w:sz="0" w:space="0" w:color="auto"/>
        <w:left w:val="none" w:sz="0" w:space="0" w:color="auto"/>
        <w:bottom w:val="none" w:sz="0" w:space="0" w:color="auto"/>
        <w:right w:val="none" w:sz="0" w:space="0" w:color="auto"/>
      </w:divBdr>
    </w:div>
    <w:div w:id="200019297">
      <w:bodyDiv w:val="1"/>
      <w:marLeft w:val="0"/>
      <w:marRight w:val="0"/>
      <w:marTop w:val="0"/>
      <w:marBottom w:val="0"/>
      <w:divBdr>
        <w:top w:val="none" w:sz="0" w:space="0" w:color="auto"/>
        <w:left w:val="none" w:sz="0" w:space="0" w:color="auto"/>
        <w:bottom w:val="none" w:sz="0" w:space="0" w:color="auto"/>
        <w:right w:val="none" w:sz="0" w:space="0" w:color="auto"/>
      </w:divBdr>
    </w:div>
    <w:div w:id="202597114">
      <w:bodyDiv w:val="1"/>
      <w:marLeft w:val="0"/>
      <w:marRight w:val="0"/>
      <w:marTop w:val="0"/>
      <w:marBottom w:val="0"/>
      <w:divBdr>
        <w:top w:val="none" w:sz="0" w:space="0" w:color="auto"/>
        <w:left w:val="none" w:sz="0" w:space="0" w:color="auto"/>
        <w:bottom w:val="none" w:sz="0" w:space="0" w:color="auto"/>
        <w:right w:val="none" w:sz="0" w:space="0" w:color="auto"/>
      </w:divBdr>
    </w:div>
    <w:div w:id="219949200">
      <w:bodyDiv w:val="1"/>
      <w:marLeft w:val="0"/>
      <w:marRight w:val="0"/>
      <w:marTop w:val="0"/>
      <w:marBottom w:val="0"/>
      <w:divBdr>
        <w:top w:val="none" w:sz="0" w:space="0" w:color="auto"/>
        <w:left w:val="none" w:sz="0" w:space="0" w:color="auto"/>
        <w:bottom w:val="none" w:sz="0" w:space="0" w:color="auto"/>
        <w:right w:val="none" w:sz="0" w:space="0" w:color="auto"/>
      </w:divBdr>
    </w:div>
    <w:div w:id="255134356">
      <w:bodyDiv w:val="1"/>
      <w:marLeft w:val="0"/>
      <w:marRight w:val="0"/>
      <w:marTop w:val="0"/>
      <w:marBottom w:val="0"/>
      <w:divBdr>
        <w:top w:val="none" w:sz="0" w:space="0" w:color="auto"/>
        <w:left w:val="none" w:sz="0" w:space="0" w:color="auto"/>
        <w:bottom w:val="none" w:sz="0" w:space="0" w:color="auto"/>
        <w:right w:val="none" w:sz="0" w:space="0" w:color="auto"/>
      </w:divBdr>
    </w:div>
    <w:div w:id="278219513">
      <w:bodyDiv w:val="1"/>
      <w:marLeft w:val="0"/>
      <w:marRight w:val="0"/>
      <w:marTop w:val="0"/>
      <w:marBottom w:val="0"/>
      <w:divBdr>
        <w:top w:val="none" w:sz="0" w:space="0" w:color="auto"/>
        <w:left w:val="none" w:sz="0" w:space="0" w:color="auto"/>
        <w:bottom w:val="none" w:sz="0" w:space="0" w:color="auto"/>
        <w:right w:val="none" w:sz="0" w:space="0" w:color="auto"/>
      </w:divBdr>
    </w:div>
    <w:div w:id="320744405">
      <w:bodyDiv w:val="1"/>
      <w:marLeft w:val="0"/>
      <w:marRight w:val="0"/>
      <w:marTop w:val="0"/>
      <w:marBottom w:val="0"/>
      <w:divBdr>
        <w:top w:val="none" w:sz="0" w:space="0" w:color="auto"/>
        <w:left w:val="none" w:sz="0" w:space="0" w:color="auto"/>
        <w:bottom w:val="none" w:sz="0" w:space="0" w:color="auto"/>
        <w:right w:val="none" w:sz="0" w:space="0" w:color="auto"/>
      </w:divBdr>
    </w:div>
    <w:div w:id="354622582">
      <w:bodyDiv w:val="1"/>
      <w:marLeft w:val="0"/>
      <w:marRight w:val="0"/>
      <w:marTop w:val="0"/>
      <w:marBottom w:val="0"/>
      <w:divBdr>
        <w:top w:val="none" w:sz="0" w:space="0" w:color="auto"/>
        <w:left w:val="none" w:sz="0" w:space="0" w:color="auto"/>
        <w:bottom w:val="none" w:sz="0" w:space="0" w:color="auto"/>
        <w:right w:val="none" w:sz="0" w:space="0" w:color="auto"/>
      </w:divBdr>
    </w:div>
    <w:div w:id="370688389">
      <w:bodyDiv w:val="1"/>
      <w:marLeft w:val="0"/>
      <w:marRight w:val="0"/>
      <w:marTop w:val="0"/>
      <w:marBottom w:val="0"/>
      <w:divBdr>
        <w:top w:val="none" w:sz="0" w:space="0" w:color="auto"/>
        <w:left w:val="none" w:sz="0" w:space="0" w:color="auto"/>
        <w:bottom w:val="none" w:sz="0" w:space="0" w:color="auto"/>
        <w:right w:val="none" w:sz="0" w:space="0" w:color="auto"/>
      </w:divBdr>
    </w:div>
    <w:div w:id="398744833">
      <w:bodyDiv w:val="1"/>
      <w:marLeft w:val="0"/>
      <w:marRight w:val="0"/>
      <w:marTop w:val="0"/>
      <w:marBottom w:val="0"/>
      <w:divBdr>
        <w:top w:val="none" w:sz="0" w:space="0" w:color="auto"/>
        <w:left w:val="none" w:sz="0" w:space="0" w:color="auto"/>
        <w:bottom w:val="none" w:sz="0" w:space="0" w:color="auto"/>
        <w:right w:val="none" w:sz="0" w:space="0" w:color="auto"/>
      </w:divBdr>
    </w:div>
    <w:div w:id="407532509">
      <w:bodyDiv w:val="1"/>
      <w:marLeft w:val="0"/>
      <w:marRight w:val="0"/>
      <w:marTop w:val="0"/>
      <w:marBottom w:val="0"/>
      <w:divBdr>
        <w:top w:val="none" w:sz="0" w:space="0" w:color="auto"/>
        <w:left w:val="none" w:sz="0" w:space="0" w:color="auto"/>
        <w:bottom w:val="none" w:sz="0" w:space="0" w:color="auto"/>
        <w:right w:val="none" w:sz="0" w:space="0" w:color="auto"/>
      </w:divBdr>
    </w:div>
    <w:div w:id="433524056">
      <w:bodyDiv w:val="1"/>
      <w:marLeft w:val="0"/>
      <w:marRight w:val="0"/>
      <w:marTop w:val="0"/>
      <w:marBottom w:val="0"/>
      <w:divBdr>
        <w:top w:val="none" w:sz="0" w:space="0" w:color="auto"/>
        <w:left w:val="none" w:sz="0" w:space="0" w:color="auto"/>
        <w:bottom w:val="none" w:sz="0" w:space="0" w:color="auto"/>
        <w:right w:val="none" w:sz="0" w:space="0" w:color="auto"/>
      </w:divBdr>
    </w:div>
    <w:div w:id="454372975">
      <w:bodyDiv w:val="1"/>
      <w:marLeft w:val="0"/>
      <w:marRight w:val="0"/>
      <w:marTop w:val="0"/>
      <w:marBottom w:val="0"/>
      <w:divBdr>
        <w:top w:val="none" w:sz="0" w:space="0" w:color="auto"/>
        <w:left w:val="none" w:sz="0" w:space="0" w:color="auto"/>
        <w:bottom w:val="none" w:sz="0" w:space="0" w:color="auto"/>
        <w:right w:val="none" w:sz="0" w:space="0" w:color="auto"/>
      </w:divBdr>
    </w:div>
    <w:div w:id="498926109">
      <w:bodyDiv w:val="1"/>
      <w:marLeft w:val="0"/>
      <w:marRight w:val="0"/>
      <w:marTop w:val="0"/>
      <w:marBottom w:val="0"/>
      <w:divBdr>
        <w:top w:val="none" w:sz="0" w:space="0" w:color="auto"/>
        <w:left w:val="none" w:sz="0" w:space="0" w:color="auto"/>
        <w:bottom w:val="none" w:sz="0" w:space="0" w:color="auto"/>
        <w:right w:val="none" w:sz="0" w:space="0" w:color="auto"/>
      </w:divBdr>
    </w:div>
    <w:div w:id="544294121">
      <w:bodyDiv w:val="1"/>
      <w:marLeft w:val="0"/>
      <w:marRight w:val="0"/>
      <w:marTop w:val="0"/>
      <w:marBottom w:val="0"/>
      <w:divBdr>
        <w:top w:val="none" w:sz="0" w:space="0" w:color="auto"/>
        <w:left w:val="none" w:sz="0" w:space="0" w:color="auto"/>
        <w:bottom w:val="none" w:sz="0" w:space="0" w:color="auto"/>
        <w:right w:val="none" w:sz="0" w:space="0" w:color="auto"/>
      </w:divBdr>
    </w:div>
    <w:div w:id="556628760">
      <w:bodyDiv w:val="1"/>
      <w:marLeft w:val="0"/>
      <w:marRight w:val="0"/>
      <w:marTop w:val="0"/>
      <w:marBottom w:val="0"/>
      <w:divBdr>
        <w:top w:val="none" w:sz="0" w:space="0" w:color="auto"/>
        <w:left w:val="none" w:sz="0" w:space="0" w:color="auto"/>
        <w:bottom w:val="none" w:sz="0" w:space="0" w:color="auto"/>
        <w:right w:val="none" w:sz="0" w:space="0" w:color="auto"/>
      </w:divBdr>
    </w:div>
    <w:div w:id="562761200">
      <w:bodyDiv w:val="1"/>
      <w:marLeft w:val="0"/>
      <w:marRight w:val="0"/>
      <w:marTop w:val="0"/>
      <w:marBottom w:val="0"/>
      <w:divBdr>
        <w:top w:val="none" w:sz="0" w:space="0" w:color="auto"/>
        <w:left w:val="none" w:sz="0" w:space="0" w:color="auto"/>
        <w:bottom w:val="none" w:sz="0" w:space="0" w:color="auto"/>
        <w:right w:val="none" w:sz="0" w:space="0" w:color="auto"/>
      </w:divBdr>
    </w:div>
    <w:div w:id="584339334">
      <w:bodyDiv w:val="1"/>
      <w:marLeft w:val="0"/>
      <w:marRight w:val="0"/>
      <w:marTop w:val="0"/>
      <w:marBottom w:val="0"/>
      <w:divBdr>
        <w:top w:val="none" w:sz="0" w:space="0" w:color="auto"/>
        <w:left w:val="none" w:sz="0" w:space="0" w:color="auto"/>
        <w:bottom w:val="none" w:sz="0" w:space="0" w:color="auto"/>
        <w:right w:val="none" w:sz="0" w:space="0" w:color="auto"/>
      </w:divBdr>
    </w:div>
    <w:div w:id="636951787">
      <w:bodyDiv w:val="1"/>
      <w:marLeft w:val="0"/>
      <w:marRight w:val="0"/>
      <w:marTop w:val="0"/>
      <w:marBottom w:val="0"/>
      <w:divBdr>
        <w:top w:val="none" w:sz="0" w:space="0" w:color="auto"/>
        <w:left w:val="none" w:sz="0" w:space="0" w:color="auto"/>
        <w:bottom w:val="none" w:sz="0" w:space="0" w:color="auto"/>
        <w:right w:val="none" w:sz="0" w:space="0" w:color="auto"/>
      </w:divBdr>
    </w:div>
    <w:div w:id="650789278">
      <w:bodyDiv w:val="1"/>
      <w:marLeft w:val="0"/>
      <w:marRight w:val="0"/>
      <w:marTop w:val="0"/>
      <w:marBottom w:val="0"/>
      <w:divBdr>
        <w:top w:val="none" w:sz="0" w:space="0" w:color="auto"/>
        <w:left w:val="none" w:sz="0" w:space="0" w:color="auto"/>
        <w:bottom w:val="none" w:sz="0" w:space="0" w:color="auto"/>
        <w:right w:val="none" w:sz="0" w:space="0" w:color="auto"/>
      </w:divBdr>
    </w:div>
    <w:div w:id="666904701">
      <w:bodyDiv w:val="1"/>
      <w:marLeft w:val="0"/>
      <w:marRight w:val="0"/>
      <w:marTop w:val="0"/>
      <w:marBottom w:val="0"/>
      <w:divBdr>
        <w:top w:val="none" w:sz="0" w:space="0" w:color="auto"/>
        <w:left w:val="none" w:sz="0" w:space="0" w:color="auto"/>
        <w:bottom w:val="none" w:sz="0" w:space="0" w:color="auto"/>
        <w:right w:val="none" w:sz="0" w:space="0" w:color="auto"/>
      </w:divBdr>
    </w:div>
    <w:div w:id="687680097">
      <w:bodyDiv w:val="1"/>
      <w:marLeft w:val="0"/>
      <w:marRight w:val="0"/>
      <w:marTop w:val="0"/>
      <w:marBottom w:val="0"/>
      <w:divBdr>
        <w:top w:val="none" w:sz="0" w:space="0" w:color="auto"/>
        <w:left w:val="none" w:sz="0" w:space="0" w:color="auto"/>
        <w:bottom w:val="none" w:sz="0" w:space="0" w:color="auto"/>
        <w:right w:val="none" w:sz="0" w:space="0" w:color="auto"/>
      </w:divBdr>
    </w:div>
    <w:div w:id="693848593">
      <w:bodyDiv w:val="1"/>
      <w:marLeft w:val="0"/>
      <w:marRight w:val="0"/>
      <w:marTop w:val="0"/>
      <w:marBottom w:val="0"/>
      <w:divBdr>
        <w:top w:val="none" w:sz="0" w:space="0" w:color="auto"/>
        <w:left w:val="none" w:sz="0" w:space="0" w:color="auto"/>
        <w:bottom w:val="none" w:sz="0" w:space="0" w:color="auto"/>
        <w:right w:val="none" w:sz="0" w:space="0" w:color="auto"/>
      </w:divBdr>
    </w:div>
    <w:div w:id="696737913">
      <w:bodyDiv w:val="1"/>
      <w:marLeft w:val="0"/>
      <w:marRight w:val="0"/>
      <w:marTop w:val="0"/>
      <w:marBottom w:val="0"/>
      <w:divBdr>
        <w:top w:val="none" w:sz="0" w:space="0" w:color="auto"/>
        <w:left w:val="none" w:sz="0" w:space="0" w:color="auto"/>
        <w:bottom w:val="none" w:sz="0" w:space="0" w:color="auto"/>
        <w:right w:val="none" w:sz="0" w:space="0" w:color="auto"/>
      </w:divBdr>
    </w:div>
    <w:div w:id="696807636">
      <w:bodyDiv w:val="1"/>
      <w:marLeft w:val="0"/>
      <w:marRight w:val="0"/>
      <w:marTop w:val="0"/>
      <w:marBottom w:val="0"/>
      <w:divBdr>
        <w:top w:val="none" w:sz="0" w:space="0" w:color="auto"/>
        <w:left w:val="none" w:sz="0" w:space="0" w:color="auto"/>
        <w:bottom w:val="none" w:sz="0" w:space="0" w:color="auto"/>
        <w:right w:val="none" w:sz="0" w:space="0" w:color="auto"/>
      </w:divBdr>
    </w:div>
    <w:div w:id="700014501">
      <w:bodyDiv w:val="1"/>
      <w:marLeft w:val="0"/>
      <w:marRight w:val="0"/>
      <w:marTop w:val="0"/>
      <w:marBottom w:val="0"/>
      <w:divBdr>
        <w:top w:val="none" w:sz="0" w:space="0" w:color="auto"/>
        <w:left w:val="none" w:sz="0" w:space="0" w:color="auto"/>
        <w:bottom w:val="none" w:sz="0" w:space="0" w:color="auto"/>
        <w:right w:val="none" w:sz="0" w:space="0" w:color="auto"/>
      </w:divBdr>
    </w:div>
    <w:div w:id="768696902">
      <w:bodyDiv w:val="1"/>
      <w:marLeft w:val="0"/>
      <w:marRight w:val="0"/>
      <w:marTop w:val="0"/>
      <w:marBottom w:val="0"/>
      <w:divBdr>
        <w:top w:val="none" w:sz="0" w:space="0" w:color="auto"/>
        <w:left w:val="none" w:sz="0" w:space="0" w:color="auto"/>
        <w:bottom w:val="none" w:sz="0" w:space="0" w:color="auto"/>
        <w:right w:val="none" w:sz="0" w:space="0" w:color="auto"/>
      </w:divBdr>
    </w:div>
    <w:div w:id="789277555">
      <w:bodyDiv w:val="1"/>
      <w:marLeft w:val="0"/>
      <w:marRight w:val="0"/>
      <w:marTop w:val="0"/>
      <w:marBottom w:val="0"/>
      <w:divBdr>
        <w:top w:val="none" w:sz="0" w:space="0" w:color="auto"/>
        <w:left w:val="none" w:sz="0" w:space="0" w:color="auto"/>
        <w:bottom w:val="none" w:sz="0" w:space="0" w:color="auto"/>
        <w:right w:val="none" w:sz="0" w:space="0" w:color="auto"/>
      </w:divBdr>
    </w:div>
    <w:div w:id="789475050">
      <w:bodyDiv w:val="1"/>
      <w:marLeft w:val="0"/>
      <w:marRight w:val="0"/>
      <w:marTop w:val="0"/>
      <w:marBottom w:val="0"/>
      <w:divBdr>
        <w:top w:val="none" w:sz="0" w:space="0" w:color="auto"/>
        <w:left w:val="none" w:sz="0" w:space="0" w:color="auto"/>
        <w:bottom w:val="none" w:sz="0" w:space="0" w:color="auto"/>
        <w:right w:val="none" w:sz="0" w:space="0" w:color="auto"/>
      </w:divBdr>
    </w:div>
    <w:div w:id="790320266">
      <w:bodyDiv w:val="1"/>
      <w:marLeft w:val="0"/>
      <w:marRight w:val="0"/>
      <w:marTop w:val="0"/>
      <w:marBottom w:val="0"/>
      <w:divBdr>
        <w:top w:val="none" w:sz="0" w:space="0" w:color="auto"/>
        <w:left w:val="none" w:sz="0" w:space="0" w:color="auto"/>
        <w:bottom w:val="none" w:sz="0" w:space="0" w:color="auto"/>
        <w:right w:val="none" w:sz="0" w:space="0" w:color="auto"/>
      </w:divBdr>
    </w:div>
    <w:div w:id="813252381">
      <w:bodyDiv w:val="1"/>
      <w:marLeft w:val="0"/>
      <w:marRight w:val="0"/>
      <w:marTop w:val="0"/>
      <w:marBottom w:val="0"/>
      <w:divBdr>
        <w:top w:val="none" w:sz="0" w:space="0" w:color="auto"/>
        <w:left w:val="none" w:sz="0" w:space="0" w:color="auto"/>
        <w:bottom w:val="none" w:sz="0" w:space="0" w:color="auto"/>
        <w:right w:val="none" w:sz="0" w:space="0" w:color="auto"/>
      </w:divBdr>
    </w:div>
    <w:div w:id="868376417">
      <w:bodyDiv w:val="1"/>
      <w:marLeft w:val="0"/>
      <w:marRight w:val="0"/>
      <w:marTop w:val="0"/>
      <w:marBottom w:val="0"/>
      <w:divBdr>
        <w:top w:val="none" w:sz="0" w:space="0" w:color="auto"/>
        <w:left w:val="none" w:sz="0" w:space="0" w:color="auto"/>
        <w:bottom w:val="none" w:sz="0" w:space="0" w:color="auto"/>
        <w:right w:val="none" w:sz="0" w:space="0" w:color="auto"/>
      </w:divBdr>
    </w:div>
    <w:div w:id="872226920">
      <w:bodyDiv w:val="1"/>
      <w:marLeft w:val="0"/>
      <w:marRight w:val="0"/>
      <w:marTop w:val="0"/>
      <w:marBottom w:val="0"/>
      <w:divBdr>
        <w:top w:val="none" w:sz="0" w:space="0" w:color="auto"/>
        <w:left w:val="none" w:sz="0" w:space="0" w:color="auto"/>
        <w:bottom w:val="none" w:sz="0" w:space="0" w:color="auto"/>
        <w:right w:val="none" w:sz="0" w:space="0" w:color="auto"/>
      </w:divBdr>
    </w:div>
    <w:div w:id="916086670">
      <w:bodyDiv w:val="1"/>
      <w:marLeft w:val="0"/>
      <w:marRight w:val="0"/>
      <w:marTop w:val="0"/>
      <w:marBottom w:val="0"/>
      <w:divBdr>
        <w:top w:val="none" w:sz="0" w:space="0" w:color="auto"/>
        <w:left w:val="none" w:sz="0" w:space="0" w:color="auto"/>
        <w:bottom w:val="none" w:sz="0" w:space="0" w:color="auto"/>
        <w:right w:val="none" w:sz="0" w:space="0" w:color="auto"/>
      </w:divBdr>
    </w:div>
    <w:div w:id="919292050">
      <w:bodyDiv w:val="1"/>
      <w:marLeft w:val="0"/>
      <w:marRight w:val="0"/>
      <w:marTop w:val="0"/>
      <w:marBottom w:val="0"/>
      <w:divBdr>
        <w:top w:val="none" w:sz="0" w:space="0" w:color="auto"/>
        <w:left w:val="none" w:sz="0" w:space="0" w:color="auto"/>
        <w:bottom w:val="none" w:sz="0" w:space="0" w:color="auto"/>
        <w:right w:val="none" w:sz="0" w:space="0" w:color="auto"/>
      </w:divBdr>
    </w:div>
    <w:div w:id="971138505">
      <w:bodyDiv w:val="1"/>
      <w:marLeft w:val="0"/>
      <w:marRight w:val="0"/>
      <w:marTop w:val="0"/>
      <w:marBottom w:val="0"/>
      <w:divBdr>
        <w:top w:val="none" w:sz="0" w:space="0" w:color="auto"/>
        <w:left w:val="none" w:sz="0" w:space="0" w:color="auto"/>
        <w:bottom w:val="none" w:sz="0" w:space="0" w:color="auto"/>
        <w:right w:val="none" w:sz="0" w:space="0" w:color="auto"/>
      </w:divBdr>
    </w:div>
    <w:div w:id="1011837695">
      <w:bodyDiv w:val="1"/>
      <w:marLeft w:val="0"/>
      <w:marRight w:val="0"/>
      <w:marTop w:val="0"/>
      <w:marBottom w:val="0"/>
      <w:divBdr>
        <w:top w:val="none" w:sz="0" w:space="0" w:color="auto"/>
        <w:left w:val="none" w:sz="0" w:space="0" w:color="auto"/>
        <w:bottom w:val="none" w:sz="0" w:space="0" w:color="auto"/>
        <w:right w:val="none" w:sz="0" w:space="0" w:color="auto"/>
      </w:divBdr>
    </w:div>
    <w:div w:id="1011876263">
      <w:bodyDiv w:val="1"/>
      <w:marLeft w:val="0"/>
      <w:marRight w:val="0"/>
      <w:marTop w:val="0"/>
      <w:marBottom w:val="0"/>
      <w:divBdr>
        <w:top w:val="none" w:sz="0" w:space="0" w:color="auto"/>
        <w:left w:val="none" w:sz="0" w:space="0" w:color="auto"/>
        <w:bottom w:val="none" w:sz="0" w:space="0" w:color="auto"/>
        <w:right w:val="none" w:sz="0" w:space="0" w:color="auto"/>
      </w:divBdr>
    </w:div>
    <w:div w:id="1036344526">
      <w:bodyDiv w:val="1"/>
      <w:marLeft w:val="0"/>
      <w:marRight w:val="0"/>
      <w:marTop w:val="0"/>
      <w:marBottom w:val="0"/>
      <w:divBdr>
        <w:top w:val="none" w:sz="0" w:space="0" w:color="auto"/>
        <w:left w:val="none" w:sz="0" w:space="0" w:color="auto"/>
        <w:bottom w:val="none" w:sz="0" w:space="0" w:color="auto"/>
        <w:right w:val="none" w:sz="0" w:space="0" w:color="auto"/>
      </w:divBdr>
    </w:div>
    <w:div w:id="1069351186">
      <w:bodyDiv w:val="1"/>
      <w:marLeft w:val="0"/>
      <w:marRight w:val="0"/>
      <w:marTop w:val="0"/>
      <w:marBottom w:val="0"/>
      <w:divBdr>
        <w:top w:val="none" w:sz="0" w:space="0" w:color="auto"/>
        <w:left w:val="none" w:sz="0" w:space="0" w:color="auto"/>
        <w:bottom w:val="none" w:sz="0" w:space="0" w:color="auto"/>
        <w:right w:val="none" w:sz="0" w:space="0" w:color="auto"/>
      </w:divBdr>
    </w:div>
    <w:div w:id="1085374098">
      <w:bodyDiv w:val="1"/>
      <w:marLeft w:val="0"/>
      <w:marRight w:val="0"/>
      <w:marTop w:val="0"/>
      <w:marBottom w:val="0"/>
      <w:divBdr>
        <w:top w:val="none" w:sz="0" w:space="0" w:color="auto"/>
        <w:left w:val="none" w:sz="0" w:space="0" w:color="auto"/>
        <w:bottom w:val="none" w:sz="0" w:space="0" w:color="auto"/>
        <w:right w:val="none" w:sz="0" w:space="0" w:color="auto"/>
      </w:divBdr>
    </w:div>
    <w:div w:id="1140340278">
      <w:bodyDiv w:val="1"/>
      <w:marLeft w:val="0"/>
      <w:marRight w:val="0"/>
      <w:marTop w:val="0"/>
      <w:marBottom w:val="0"/>
      <w:divBdr>
        <w:top w:val="none" w:sz="0" w:space="0" w:color="auto"/>
        <w:left w:val="none" w:sz="0" w:space="0" w:color="auto"/>
        <w:bottom w:val="none" w:sz="0" w:space="0" w:color="auto"/>
        <w:right w:val="none" w:sz="0" w:space="0" w:color="auto"/>
      </w:divBdr>
    </w:div>
    <w:div w:id="1160194795">
      <w:bodyDiv w:val="1"/>
      <w:marLeft w:val="0"/>
      <w:marRight w:val="0"/>
      <w:marTop w:val="0"/>
      <w:marBottom w:val="0"/>
      <w:divBdr>
        <w:top w:val="none" w:sz="0" w:space="0" w:color="auto"/>
        <w:left w:val="none" w:sz="0" w:space="0" w:color="auto"/>
        <w:bottom w:val="none" w:sz="0" w:space="0" w:color="auto"/>
        <w:right w:val="none" w:sz="0" w:space="0" w:color="auto"/>
      </w:divBdr>
    </w:div>
    <w:div w:id="1162502025">
      <w:bodyDiv w:val="1"/>
      <w:marLeft w:val="0"/>
      <w:marRight w:val="0"/>
      <w:marTop w:val="0"/>
      <w:marBottom w:val="0"/>
      <w:divBdr>
        <w:top w:val="none" w:sz="0" w:space="0" w:color="auto"/>
        <w:left w:val="none" w:sz="0" w:space="0" w:color="auto"/>
        <w:bottom w:val="none" w:sz="0" w:space="0" w:color="auto"/>
        <w:right w:val="none" w:sz="0" w:space="0" w:color="auto"/>
      </w:divBdr>
    </w:div>
    <w:div w:id="1186560350">
      <w:bodyDiv w:val="1"/>
      <w:marLeft w:val="0"/>
      <w:marRight w:val="0"/>
      <w:marTop w:val="0"/>
      <w:marBottom w:val="0"/>
      <w:divBdr>
        <w:top w:val="none" w:sz="0" w:space="0" w:color="auto"/>
        <w:left w:val="none" w:sz="0" w:space="0" w:color="auto"/>
        <w:bottom w:val="none" w:sz="0" w:space="0" w:color="auto"/>
        <w:right w:val="none" w:sz="0" w:space="0" w:color="auto"/>
      </w:divBdr>
    </w:div>
    <w:div w:id="1196046460">
      <w:bodyDiv w:val="1"/>
      <w:marLeft w:val="0"/>
      <w:marRight w:val="0"/>
      <w:marTop w:val="0"/>
      <w:marBottom w:val="0"/>
      <w:divBdr>
        <w:top w:val="none" w:sz="0" w:space="0" w:color="auto"/>
        <w:left w:val="none" w:sz="0" w:space="0" w:color="auto"/>
        <w:bottom w:val="none" w:sz="0" w:space="0" w:color="auto"/>
        <w:right w:val="none" w:sz="0" w:space="0" w:color="auto"/>
      </w:divBdr>
    </w:div>
    <w:div w:id="1217932818">
      <w:bodyDiv w:val="1"/>
      <w:marLeft w:val="0"/>
      <w:marRight w:val="0"/>
      <w:marTop w:val="0"/>
      <w:marBottom w:val="0"/>
      <w:divBdr>
        <w:top w:val="none" w:sz="0" w:space="0" w:color="auto"/>
        <w:left w:val="none" w:sz="0" w:space="0" w:color="auto"/>
        <w:bottom w:val="none" w:sz="0" w:space="0" w:color="auto"/>
        <w:right w:val="none" w:sz="0" w:space="0" w:color="auto"/>
      </w:divBdr>
    </w:div>
    <w:div w:id="1222671688">
      <w:bodyDiv w:val="1"/>
      <w:marLeft w:val="0"/>
      <w:marRight w:val="0"/>
      <w:marTop w:val="0"/>
      <w:marBottom w:val="0"/>
      <w:divBdr>
        <w:top w:val="none" w:sz="0" w:space="0" w:color="auto"/>
        <w:left w:val="none" w:sz="0" w:space="0" w:color="auto"/>
        <w:bottom w:val="none" w:sz="0" w:space="0" w:color="auto"/>
        <w:right w:val="none" w:sz="0" w:space="0" w:color="auto"/>
      </w:divBdr>
    </w:div>
    <w:div w:id="1247111412">
      <w:bodyDiv w:val="1"/>
      <w:marLeft w:val="0"/>
      <w:marRight w:val="0"/>
      <w:marTop w:val="0"/>
      <w:marBottom w:val="0"/>
      <w:divBdr>
        <w:top w:val="none" w:sz="0" w:space="0" w:color="auto"/>
        <w:left w:val="none" w:sz="0" w:space="0" w:color="auto"/>
        <w:bottom w:val="none" w:sz="0" w:space="0" w:color="auto"/>
        <w:right w:val="none" w:sz="0" w:space="0" w:color="auto"/>
      </w:divBdr>
    </w:div>
    <w:div w:id="1251114716">
      <w:bodyDiv w:val="1"/>
      <w:marLeft w:val="0"/>
      <w:marRight w:val="0"/>
      <w:marTop w:val="0"/>
      <w:marBottom w:val="0"/>
      <w:divBdr>
        <w:top w:val="none" w:sz="0" w:space="0" w:color="auto"/>
        <w:left w:val="none" w:sz="0" w:space="0" w:color="auto"/>
        <w:bottom w:val="none" w:sz="0" w:space="0" w:color="auto"/>
        <w:right w:val="none" w:sz="0" w:space="0" w:color="auto"/>
      </w:divBdr>
    </w:div>
    <w:div w:id="1256473269">
      <w:bodyDiv w:val="1"/>
      <w:marLeft w:val="0"/>
      <w:marRight w:val="0"/>
      <w:marTop w:val="0"/>
      <w:marBottom w:val="0"/>
      <w:divBdr>
        <w:top w:val="none" w:sz="0" w:space="0" w:color="auto"/>
        <w:left w:val="none" w:sz="0" w:space="0" w:color="auto"/>
        <w:bottom w:val="none" w:sz="0" w:space="0" w:color="auto"/>
        <w:right w:val="none" w:sz="0" w:space="0" w:color="auto"/>
      </w:divBdr>
    </w:div>
    <w:div w:id="1279604073">
      <w:bodyDiv w:val="1"/>
      <w:marLeft w:val="0"/>
      <w:marRight w:val="0"/>
      <w:marTop w:val="0"/>
      <w:marBottom w:val="0"/>
      <w:divBdr>
        <w:top w:val="none" w:sz="0" w:space="0" w:color="auto"/>
        <w:left w:val="none" w:sz="0" w:space="0" w:color="auto"/>
        <w:bottom w:val="none" w:sz="0" w:space="0" w:color="auto"/>
        <w:right w:val="none" w:sz="0" w:space="0" w:color="auto"/>
      </w:divBdr>
    </w:div>
    <w:div w:id="1345398186">
      <w:bodyDiv w:val="1"/>
      <w:marLeft w:val="0"/>
      <w:marRight w:val="0"/>
      <w:marTop w:val="0"/>
      <w:marBottom w:val="0"/>
      <w:divBdr>
        <w:top w:val="none" w:sz="0" w:space="0" w:color="auto"/>
        <w:left w:val="none" w:sz="0" w:space="0" w:color="auto"/>
        <w:bottom w:val="none" w:sz="0" w:space="0" w:color="auto"/>
        <w:right w:val="none" w:sz="0" w:space="0" w:color="auto"/>
      </w:divBdr>
    </w:div>
    <w:div w:id="1352612200">
      <w:bodyDiv w:val="1"/>
      <w:marLeft w:val="0"/>
      <w:marRight w:val="0"/>
      <w:marTop w:val="0"/>
      <w:marBottom w:val="0"/>
      <w:divBdr>
        <w:top w:val="none" w:sz="0" w:space="0" w:color="auto"/>
        <w:left w:val="none" w:sz="0" w:space="0" w:color="auto"/>
        <w:bottom w:val="none" w:sz="0" w:space="0" w:color="auto"/>
        <w:right w:val="none" w:sz="0" w:space="0" w:color="auto"/>
      </w:divBdr>
    </w:div>
    <w:div w:id="1355232087">
      <w:bodyDiv w:val="1"/>
      <w:marLeft w:val="0"/>
      <w:marRight w:val="0"/>
      <w:marTop w:val="0"/>
      <w:marBottom w:val="0"/>
      <w:divBdr>
        <w:top w:val="none" w:sz="0" w:space="0" w:color="auto"/>
        <w:left w:val="none" w:sz="0" w:space="0" w:color="auto"/>
        <w:bottom w:val="none" w:sz="0" w:space="0" w:color="auto"/>
        <w:right w:val="none" w:sz="0" w:space="0" w:color="auto"/>
      </w:divBdr>
    </w:div>
    <w:div w:id="1358851036">
      <w:bodyDiv w:val="1"/>
      <w:marLeft w:val="0"/>
      <w:marRight w:val="0"/>
      <w:marTop w:val="0"/>
      <w:marBottom w:val="0"/>
      <w:divBdr>
        <w:top w:val="none" w:sz="0" w:space="0" w:color="auto"/>
        <w:left w:val="none" w:sz="0" w:space="0" w:color="auto"/>
        <w:bottom w:val="none" w:sz="0" w:space="0" w:color="auto"/>
        <w:right w:val="none" w:sz="0" w:space="0" w:color="auto"/>
      </w:divBdr>
    </w:div>
    <w:div w:id="1372073163">
      <w:bodyDiv w:val="1"/>
      <w:marLeft w:val="0"/>
      <w:marRight w:val="0"/>
      <w:marTop w:val="0"/>
      <w:marBottom w:val="0"/>
      <w:divBdr>
        <w:top w:val="none" w:sz="0" w:space="0" w:color="auto"/>
        <w:left w:val="none" w:sz="0" w:space="0" w:color="auto"/>
        <w:bottom w:val="none" w:sz="0" w:space="0" w:color="auto"/>
        <w:right w:val="none" w:sz="0" w:space="0" w:color="auto"/>
      </w:divBdr>
    </w:div>
    <w:div w:id="1374426625">
      <w:bodyDiv w:val="1"/>
      <w:marLeft w:val="0"/>
      <w:marRight w:val="0"/>
      <w:marTop w:val="0"/>
      <w:marBottom w:val="0"/>
      <w:divBdr>
        <w:top w:val="none" w:sz="0" w:space="0" w:color="auto"/>
        <w:left w:val="none" w:sz="0" w:space="0" w:color="auto"/>
        <w:bottom w:val="none" w:sz="0" w:space="0" w:color="auto"/>
        <w:right w:val="none" w:sz="0" w:space="0" w:color="auto"/>
      </w:divBdr>
    </w:div>
    <w:div w:id="1386639567">
      <w:bodyDiv w:val="1"/>
      <w:marLeft w:val="0"/>
      <w:marRight w:val="0"/>
      <w:marTop w:val="0"/>
      <w:marBottom w:val="0"/>
      <w:divBdr>
        <w:top w:val="none" w:sz="0" w:space="0" w:color="auto"/>
        <w:left w:val="none" w:sz="0" w:space="0" w:color="auto"/>
        <w:bottom w:val="none" w:sz="0" w:space="0" w:color="auto"/>
        <w:right w:val="none" w:sz="0" w:space="0" w:color="auto"/>
      </w:divBdr>
    </w:div>
    <w:div w:id="1396471604">
      <w:bodyDiv w:val="1"/>
      <w:marLeft w:val="0"/>
      <w:marRight w:val="0"/>
      <w:marTop w:val="0"/>
      <w:marBottom w:val="0"/>
      <w:divBdr>
        <w:top w:val="none" w:sz="0" w:space="0" w:color="auto"/>
        <w:left w:val="none" w:sz="0" w:space="0" w:color="auto"/>
        <w:bottom w:val="none" w:sz="0" w:space="0" w:color="auto"/>
        <w:right w:val="none" w:sz="0" w:space="0" w:color="auto"/>
      </w:divBdr>
    </w:div>
    <w:div w:id="1397361532">
      <w:bodyDiv w:val="1"/>
      <w:marLeft w:val="0"/>
      <w:marRight w:val="0"/>
      <w:marTop w:val="0"/>
      <w:marBottom w:val="0"/>
      <w:divBdr>
        <w:top w:val="none" w:sz="0" w:space="0" w:color="auto"/>
        <w:left w:val="none" w:sz="0" w:space="0" w:color="auto"/>
        <w:bottom w:val="none" w:sz="0" w:space="0" w:color="auto"/>
        <w:right w:val="none" w:sz="0" w:space="0" w:color="auto"/>
      </w:divBdr>
    </w:div>
    <w:div w:id="1401756718">
      <w:bodyDiv w:val="1"/>
      <w:marLeft w:val="0"/>
      <w:marRight w:val="0"/>
      <w:marTop w:val="0"/>
      <w:marBottom w:val="0"/>
      <w:divBdr>
        <w:top w:val="none" w:sz="0" w:space="0" w:color="auto"/>
        <w:left w:val="none" w:sz="0" w:space="0" w:color="auto"/>
        <w:bottom w:val="none" w:sz="0" w:space="0" w:color="auto"/>
        <w:right w:val="none" w:sz="0" w:space="0" w:color="auto"/>
      </w:divBdr>
    </w:div>
    <w:div w:id="1416395186">
      <w:bodyDiv w:val="1"/>
      <w:marLeft w:val="0"/>
      <w:marRight w:val="0"/>
      <w:marTop w:val="0"/>
      <w:marBottom w:val="0"/>
      <w:divBdr>
        <w:top w:val="none" w:sz="0" w:space="0" w:color="auto"/>
        <w:left w:val="none" w:sz="0" w:space="0" w:color="auto"/>
        <w:bottom w:val="none" w:sz="0" w:space="0" w:color="auto"/>
        <w:right w:val="none" w:sz="0" w:space="0" w:color="auto"/>
      </w:divBdr>
    </w:div>
    <w:div w:id="1421833819">
      <w:bodyDiv w:val="1"/>
      <w:marLeft w:val="0"/>
      <w:marRight w:val="0"/>
      <w:marTop w:val="0"/>
      <w:marBottom w:val="0"/>
      <w:divBdr>
        <w:top w:val="none" w:sz="0" w:space="0" w:color="auto"/>
        <w:left w:val="none" w:sz="0" w:space="0" w:color="auto"/>
        <w:bottom w:val="none" w:sz="0" w:space="0" w:color="auto"/>
        <w:right w:val="none" w:sz="0" w:space="0" w:color="auto"/>
      </w:divBdr>
    </w:div>
    <w:div w:id="1423794493">
      <w:bodyDiv w:val="1"/>
      <w:marLeft w:val="0"/>
      <w:marRight w:val="0"/>
      <w:marTop w:val="0"/>
      <w:marBottom w:val="0"/>
      <w:divBdr>
        <w:top w:val="none" w:sz="0" w:space="0" w:color="auto"/>
        <w:left w:val="none" w:sz="0" w:space="0" w:color="auto"/>
        <w:bottom w:val="none" w:sz="0" w:space="0" w:color="auto"/>
        <w:right w:val="none" w:sz="0" w:space="0" w:color="auto"/>
      </w:divBdr>
    </w:div>
    <w:div w:id="1455751939">
      <w:bodyDiv w:val="1"/>
      <w:marLeft w:val="0"/>
      <w:marRight w:val="0"/>
      <w:marTop w:val="0"/>
      <w:marBottom w:val="0"/>
      <w:divBdr>
        <w:top w:val="none" w:sz="0" w:space="0" w:color="auto"/>
        <w:left w:val="none" w:sz="0" w:space="0" w:color="auto"/>
        <w:bottom w:val="none" w:sz="0" w:space="0" w:color="auto"/>
        <w:right w:val="none" w:sz="0" w:space="0" w:color="auto"/>
      </w:divBdr>
    </w:div>
    <w:div w:id="1472284650">
      <w:bodyDiv w:val="1"/>
      <w:marLeft w:val="0"/>
      <w:marRight w:val="0"/>
      <w:marTop w:val="0"/>
      <w:marBottom w:val="0"/>
      <w:divBdr>
        <w:top w:val="none" w:sz="0" w:space="0" w:color="auto"/>
        <w:left w:val="none" w:sz="0" w:space="0" w:color="auto"/>
        <w:bottom w:val="none" w:sz="0" w:space="0" w:color="auto"/>
        <w:right w:val="none" w:sz="0" w:space="0" w:color="auto"/>
      </w:divBdr>
    </w:div>
    <w:div w:id="1504592656">
      <w:bodyDiv w:val="1"/>
      <w:marLeft w:val="0"/>
      <w:marRight w:val="0"/>
      <w:marTop w:val="0"/>
      <w:marBottom w:val="0"/>
      <w:divBdr>
        <w:top w:val="none" w:sz="0" w:space="0" w:color="auto"/>
        <w:left w:val="none" w:sz="0" w:space="0" w:color="auto"/>
        <w:bottom w:val="none" w:sz="0" w:space="0" w:color="auto"/>
        <w:right w:val="none" w:sz="0" w:space="0" w:color="auto"/>
      </w:divBdr>
    </w:div>
    <w:div w:id="1529683314">
      <w:bodyDiv w:val="1"/>
      <w:marLeft w:val="0"/>
      <w:marRight w:val="0"/>
      <w:marTop w:val="0"/>
      <w:marBottom w:val="0"/>
      <w:divBdr>
        <w:top w:val="none" w:sz="0" w:space="0" w:color="auto"/>
        <w:left w:val="none" w:sz="0" w:space="0" w:color="auto"/>
        <w:bottom w:val="none" w:sz="0" w:space="0" w:color="auto"/>
        <w:right w:val="none" w:sz="0" w:space="0" w:color="auto"/>
      </w:divBdr>
    </w:div>
    <w:div w:id="1545290840">
      <w:bodyDiv w:val="1"/>
      <w:marLeft w:val="0"/>
      <w:marRight w:val="0"/>
      <w:marTop w:val="0"/>
      <w:marBottom w:val="0"/>
      <w:divBdr>
        <w:top w:val="none" w:sz="0" w:space="0" w:color="auto"/>
        <w:left w:val="none" w:sz="0" w:space="0" w:color="auto"/>
        <w:bottom w:val="none" w:sz="0" w:space="0" w:color="auto"/>
        <w:right w:val="none" w:sz="0" w:space="0" w:color="auto"/>
      </w:divBdr>
    </w:div>
    <w:div w:id="1568808932">
      <w:bodyDiv w:val="1"/>
      <w:marLeft w:val="0"/>
      <w:marRight w:val="0"/>
      <w:marTop w:val="0"/>
      <w:marBottom w:val="0"/>
      <w:divBdr>
        <w:top w:val="none" w:sz="0" w:space="0" w:color="auto"/>
        <w:left w:val="none" w:sz="0" w:space="0" w:color="auto"/>
        <w:bottom w:val="none" w:sz="0" w:space="0" w:color="auto"/>
        <w:right w:val="none" w:sz="0" w:space="0" w:color="auto"/>
      </w:divBdr>
    </w:div>
    <w:div w:id="1614168998">
      <w:bodyDiv w:val="1"/>
      <w:marLeft w:val="0"/>
      <w:marRight w:val="0"/>
      <w:marTop w:val="0"/>
      <w:marBottom w:val="0"/>
      <w:divBdr>
        <w:top w:val="none" w:sz="0" w:space="0" w:color="auto"/>
        <w:left w:val="none" w:sz="0" w:space="0" w:color="auto"/>
        <w:bottom w:val="none" w:sz="0" w:space="0" w:color="auto"/>
        <w:right w:val="none" w:sz="0" w:space="0" w:color="auto"/>
      </w:divBdr>
    </w:div>
    <w:div w:id="1622878351">
      <w:bodyDiv w:val="1"/>
      <w:marLeft w:val="0"/>
      <w:marRight w:val="0"/>
      <w:marTop w:val="0"/>
      <w:marBottom w:val="0"/>
      <w:divBdr>
        <w:top w:val="none" w:sz="0" w:space="0" w:color="auto"/>
        <w:left w:val="none" w:sz="0" w:space="0" w:color="auto"/>
        <w:bottom w:val="none" w:sz="0" w:space="0" w:color="auto"/>
        <w:right w:val="none" w:sz="0" w:space="0" w:color="auto"/>
      </w:divBdr>
    </w:div>
    <w:div w:id="1768571696">
      <w:bodyDiv w:val="1"/>
      <w:marLeft w:val="0"/>
      <w:marRight w:val="0"/>
      <w:marTop w:val="0"/>
      <w:marBottom w:val="0"/>
      <w:divBdr>
        <w:top w:val="none" w:sz="0" w:space="0" w:color="auto"/>
        <w:left w:val="none" w:sz="0" w:space="0" w:color="auto"/>
        <w:bottom w:val="none" w:sz="0" w:space="0" w:color="auto"/>
        <w:right w:val="none" w:sz="0" w:space="0" w:color="auto"/>
      </w:divBdr>
    </w:div>
    <w:div w:id="1775319856">
      <w:bodyDiv w:val="1"/>
      <w:marLeft w:val="0"/>
      <w:marRight w:val="0"/>
      <w:marTop w:val="0"/>
      <w:marBottom w:val="0"/>
      <w:divBdr>
        <w:top w:val="none" w:sz="0" w:space="0" w:color="auto"/>
        <w:left w:val="none" w:sz="0" w:space="0" w:color="auto"/>
        <w:bottom w:val="none" w:sz="0" w:space="0" w:color="auto"/>
        <w:right w:val="none" w:sz="0" w:space="0" w:color="auto"/>
      </w:divBdr>
    </w:div>
    <w:div w:id="1800221172">
      <w:bodyDiv w:val="1"/>
      <w:marLeft w:val="0"/>
      <w:marRight w:val="0"/>
      <w:marTop w:val="0"/>
      <w:marBottom w:val="0"/>
      <w:divBdr>
        <w:top w:val="none" w:sz="0" w:space="0" w:color="auto"/>
        <w:left w:val="none" w:sz="0" w:space="0" w:color="auto"/>
        <w:bottom w:val="none" w:sz="0" w:space="0" w:color="auto"/>
        <w:right w:val="none" w:sz="0" w:space="0" w:color="auto"/>
      </w:divBdr>
    </w:div>
    <w:div w:id="1804038586">
      <w:bodyDiv w:val="1"/>
      <w:marLeft w:val="0"/>
      <w:marRight w:val="0"/>
      <w:marTop w:val="0"/>
      <w:marBottom w:val="0"/>
      <w:divBdr>
        <w:top w:val="none" w:sz="0" w:space="0" w:color="auto"/>
        <w:left w:val="none" w:sz="0" w:space="0" w:color="auto"/>
        <w:bottom w:val="none" w:sz="0" w:space="0" w:color="auto"/>
        <w:right w:val="none" w:sz="0" w:space="0" w:color="auto"/>
      </w:divBdr>
    </w:div>
    <w:div w:id="1818494441">
      <w:bodyDiv w:val="1"/>
      <w:marLeft w:val="0"/>
      <w:marRight w:val="0"/>
      <w:marTop w:val="0"/>
      <w:marBottom w:val="0"/>
      <w:divBdr>
        <w:top w:val="none" w:sz="0" w:space="0" w:color="auto"/>
        <w:left w:val="none" w:sz="0" w:space="0" w:color="auto"/>
        <w:bottom w:val="none" w:sz="0" w:space="0" w:color="auto"/>
        <w:right w:val="none" w:sz="0" w:space="0" w:color="auto"/>
      </w:divBdr>
    </w:div>
    <w:div w:id="1826580728">
      <w:bodyDiv w:val="1"/>
      <w:marLeft w:val="0"/>
      <w:marRight w:val="0"/>
      <w:marTop w:val="0"/>
      <w:marBottom w:val="0"/>
      <w:divBdr>
        <w:top w:val="none" w:sz="0" w:space="0" w:color="auto"/>
        <w:left w:val="none" w:sz="0" w:space="0" w:color="auto"/>
        <w:bottom w:val="none" w:sz="0" w:space="0" w:color="auto"/>
        <w:right w:val="none" w:sz="0" w:space="0" w:color="auto"/>
      </w:divBdr>
    </w:div>
    <w:div w:id="1837842993">
      <w:bodyDiv w:val="1"/>
      <w:marLeft w:val="0"/>
      <w:marRight w:val="0"/>
      <w:marTop w:val="0"/>
      <w:marBottom w:val="0"/>
      <w:divBdr>
        <w:top w:val="none" w:sz="0" w:space="0" w:color="auto"/>
        <w:left w:val="none" w:sz="0" w:space="0" w:color="auto"/>
        <w:bottom w:val="none" w:sz="0" w:space="0" w:color="auto"/>
        <w:right w:val="none" w:sz="0" w:space="0" w:color="auto"/>
      </w:divBdr>
    </w:div>
    <w:div w:id="1894349002">
      <w:bodyDiv w:val="1"/>
      <w:marLeft w:val="0"/>
      <w:marRight w:val="0"/>
      <w:marTop w:val="0"/>
      <w:marBottom w:val="0"/>
      <w:divBdr>
        <w:top w:val="none" w:sz="0" w:space="0" w:color="auto"/>
        <w:left w:val="none" w:sz="0" w:space="0" w:color="auto"/>
        <w:bottom w:val="none" w:sz="0" w:space="0" w:color="auto"/>
        <w:right w:val="none" w:sz="0" w:space="0" w:color="auto"/>
      </w:divBdr>
    </w:div>
    <w:div w:id="1925143865">
      <w:bodyDiv w:val="1"/>
      <w:marLeft w:val="0"/>
      <w:marRight w:val="0"/>
      <w:marTop w:val="0"/>
      <w:marBottom w:val="0"/>
      <w:divBdr>
        <w:top w:val="none" w:sz="0" w:space="0" w:color="auto"/>
        <w:left w:val="none" w:sz="0" w:space="0" w:color="auto"/>
        <w:bottom w:val="none" w:sz="0" w:space="0" w:color="auto"/>
        <w:right w:val="none" w:sz="0" w:space="0" w:color="auto"/>
      </w:divBdr>
    </w:div>
    <w:div w:id="1950429497">
      <w:bodyDiv w:val="1"/>
      <w:marLeft w:val="0"/>
      <w:marRight w:val="0"/>
      <w:marTop w:val="0"/>
      <w:marBottom w:val="0"/>
      <w:divBdr>
        <w:top w:val="none" w:sz="0" w:space="0" w:color="auto"/>
        <w:left w:val="none" w:sz="0" w:space="0" w:color="auto"/>
        <w:bottom w:val="none" w:sz="0" w:space="0" w:color="auto"/>
        <w:right w:val="none" w:sz="0" w:space="0" w:color="auto"/>
      </w:divBdr>
    </w:div>
    <w:div w:id="1984188974">
      <w:bodyDiv w:val="1"/>
      <w:marLeft w:val="0"/>
      <w:marRight w:val="0"/>
      <w:marTop w:val="0"/>
      <w:marBottom w:val="0"/>
      <w:divBdr>
        <w:top w:val="none" w:sz="0" w:space="0" w:color="auto"/>
        <w:left w:val="none" w:sz="0" w:space="0" w:color="auto"/>
        <w:bottom w:val="none" w:sz="0" w:space="0" w:color="auto"/>
        <w:right w:val="none" w:sz="0" w:space="0" w:color="auto"/>
      </w:divBdr>
    </w:div>
    <w:div w:id="2006590253">
      <w:bodyDiv w:val="1"/>
      <w:marLeft w:val="0"/>
      <w:marRight w:val="0"/>
      <w:marTop w:val="0"/>
      <w:marBottom w:val="0"/>
      <w:divBdr>
        <w:top w:val="none" w:sz="0" w:space="0" w:color="auto"/>
        <w:left w:val="none" w:sz="0" w:space="0" w:color="auto"/>
        <w:bottom w:val="none" w:sz="0" w:space="0" w:color="auto"/>
        <w:right w:val="none" w:sz="0" w:space="0" w:color="auto"/>
      </w:divBdr>
    </w:div>
    <w:div w:id="2062288523">
      <w:bodyDiv w:val="1"/>
      <w:marLeft w:val="0"/>
      <w:marRight w:val="0"/>
      <w:marTop w:val="0"/>
      <w:marBottom w:val="0"/>
      <w:divBdr>
        <w:top w:val="none" w:sz="0" w:space="0" w:color="auto"/>
        <w:left w:val="none" w:sz="0" w:space="0" w:color="auto"/>
        <w:bottom w:val="none" w:sz="0" w:space="0" w:color="auto"/>
        <w:right w:val="none" w:sz="0" w:space="0" w:color="auto"/>
      </w:divBdr>
    </w:div>
    <w:div w:id="2090080721">
      <w:bodyDiv w:val="1"/>
      <w:marLeft w:val="0"/>
      <w:marRight w:val="0"/>
      <w:marTop w:val="0"/>
      <w:marBottom w:val="0"/>
      <w:divBdr>
        <w:top w:val="none" w:sz="0" w:space="0" w:color="auto"/>
        <w:left w:val="none" w:sz="0" w:space="0" w:color="auto"/>
        <w:bottom w:val="none" w:sz="0" w:space="0" w:color="auto"/>
        <w:right w:val="none" w:sz="0" w:space="0" w:color="auto"/>
      </w:divBdr>
    </w:div>
    <w:div w:id="2095392228">
      <w:bodyDiv w:val="1"/>
      <w:marLeft w:val="0"/>
      <w:marRight w:val="0"/>
      <w:marTop w:val="0"/>
      <w:marBottom w:val="0"/>
      <w:divBdr>
        <w:top w:val="none" w:sz="0" w:space="0" w:color="auto"/>
        <w:left w:val="none" w:sz="0" w:space="0" w:color="auto"/>
        <w:bottom w:val="none" w:sz="0" w:space="0" w:color="auto"/>
        <w:right w:val="none" w:sz="0" w:space="0" w:color="auto"/>
      </w:divBdr>
    </w:div>
    <w:div w:id="2098207747">
      <w:bodyDiv w:val="1"/>
      <w:marLeft w:val="0"/>
      <w:marRight w:val="0"/>
      <w:marTop w:val="0"/>
      <w:marBottom w:val="0"/>
      <w:divBdr>
        <w:top w:val="none" w:sz="0" w:space="0" w:color="auto"/>
        <w:left w:val="none" w:sz="0" w:space="0" w:color="auto"/>
        <w:bottom w:val="none" w:sz="0" w:space="0" w:color="auto"/>
        <w:right w:val="none" w:sz="0" w:space="0" w:color="auto"/>
      </w:divBdr>
    </w:div>
    <w:div w:id="214600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3a\&#1056;&#1072;&#1073;&#1086;&#1095;&#1080;&#1081;%20&#1089;&#1090;&#1086;&#1083;\&#1058;&#1077;&#1082;&#1091;&#1097;&#1080;&#1077;%20&#1096;&#1072;&#1073;&#1083;&#1086;&#1085;&#1099;\&#1055;&#1086;&#1089;&#1090;&#1072;&#1085;&#1086;&#1074;&#1083;&#1077;&#1085;&#1080;&#1077;%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FE4F-FAD1-4228-89E6-72380E932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555</TotalTime>
  <Pages>16</Pages>
  <Words>4854</Words>
  <Characters>27572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32362</CharactersWithSpaces>
  <SharedDoc>false</SharedDoc>
  <HLinks>
    <vt:vector size="12" baseType="variant">
      <vt:variant>
        <vt:i4>1048587</vt:i4>
      </vt:variant>
      <vt:variant>
        <vt:i4>3</vt:i4>
      </vt:variant>
      <vt:variant>
        <vt:i4>0</vt:i4>
      </vt:variant>
      <vt:variant>
        <vt:i4>5</vt:i4>
      </vt:variant>
      <vt:variant>
        <vt:lpwstr>consultantplus://offline/ref=CD4AD312BFF47F507538362C4FA4A242874BA15351C4052E31934CF6A1T2z6N</vt:lpwstr>
      </vt:variant>
      <vt:variant>
        <vt:lpwstr/>
      </vt:variant>
      <vt:variant>
        <vt:i4>2031622</vt:i4>
      </vt:variant>
      <vt:variant>
        <vt:i4>0</vt:i4>
      </vt:variant>
      <vt:variant>
        <vt:i4>0</vt:i4>
      </vt:variant>
      <vt:variant>
        <vt:i4>5</vt:i4>
      </vt:variant>
      <vt:variant>
        <vt:lpwstr>consultantplus://offline/ref=F070E82CBBF84019B371D36C0538FEB670109FAE3BB1AF4C39D83CDECBiFC5O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 Windows</cp:lastModifiedBy>
  <cp:revision>61</cp:revision>
  <cp:lastPrinted>2026-01-29T07:26:00Z</cp:lastPrinted>
  <dcterms:created xsi:type="dcterms:W3CDTF">2024-10-31T07:14:00Z</dcterms:created>
  <dcterms:modified xsi:type="dcterms:W3CDTF">2026-02-16T13:51:00Z</dcterms:modified>
</cp:coreProperties>
</file>