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5E" w:rsidRDefault="00D32E5E" w:rsidP="00D32E5E">
      <w:pPr>
        <w:tabs>
          <w:tab w:val="left" w:pos="-142"/>
        </w:tabs>
        <w:jc w:val="center"/>
        <w:rPr>
          <w:b/>
        </w:rPr>
      </w:pPr>
      <w:bookmarkStart w:id="0" w:name="_GoBack"/>
      <w:bookmarkEnd w:id="0"/>
      <w:r w:rsidRPr="00D32E5E">
        <w:rPr>
          <w:b/>
        </w:rPr>
        <w:t>УВЕДОМЛЕНИЕ</w:t>
      </w:r>
    </w:p>
    <w:p w:rsidR="001A0890" w:rsidRPr="001C6A6A" w:rsidRDefault="00D32E5E" w:rsidP="001A0890">
      <w:pPr>
        <w:tabs>
          <w:tab w:val="left" w:pos="-142"/>
        </w:tabs>
        <w:jc w:val="center"/>
      </w:pPr>
      <w:r w:rsidRPr="00D32E5E">
        <w:rPr>
          <w:b/>
        </w:rPr>
        <w:t>о проведении общественных обсуждений предварительных материалов оценки воздействия на окружающую среду</w:t>
      </w:r>
      <w:r w:rsidR="001A0890">
        <w:rPr>
          <w:b/>
        </w:rPr>
        <w:t xml:space="preserve"> по </w:t>
      </w:r>
      <w:r w:rsidR="001A0890" w:rsidRPr="001A0890">
        <w:rPr>
          <w:b/>
        </w:rPr>
        <w:t>объекту «Размещение плоского породного отвала обогатительной фабрики «Садкинская» 2 очередь»</w:t>
      </w:r>
    </w:p>
    <w:p w:rsidR="00D32E5E" w:rsidRPr="00D32E5E" w:rsidRDefault="00D32E5E" w:rsidP="00D32E5E">
      <w:pPr>
        <w:tabs>
          <w:tab w:val="left" w:pos="-142"/>
        </w:tabs>
        <w:jc w:val="center"/>
        <w:rPr>
          <w:b/>
        </w:rPr>
      </w:pPr>
    </w:p>
    <w:p w:rsidR="00D32E5E" w:rsidRDefault="00D32E5E" w:rsidP="00BB22FC">
      <w:pPr>
        <w:tabs>
          <w:tab w:val="left" w:pos="-142"/>
        </w:tabs>
        <w:jc w:val="both"/>
      </w:pPr>
    </w:p>
    <w:p w:rsidR="0053031A" w:rsidRDefault="001805B6" w:rsidP="00BB22FC">
      <w:pPr>
        <w:tabs>
          <w:tab w:val="left" w:pos="-142"/>
        </w:tabs>
        <w:jc w:val="both"/>
        <w:rPr>
          <w:b/>
        </w:rPr>
      </w:pPr>
      <w:r>
        <w:rPr>
          <w:b/>
        </w:rPr>
        <w:tab/>
      </w:r>
      <w:r w:rsidR="001667E9">
        <w:rPr>
          <w:b/>
        </w:rPr>
        <w:t xml:space="preserve">Данные </w:t>
      </w:r>
      <w:r w:rsidR="0053031A" w:rsidRPr="0053031A">
        <w:rPr>
          <w:b/>
        </w:rPr>
        <w:t>Заказчик</w:t>
      </w:r>
      <w:r w:rsidR="001667E9">
        <w:rPr>
          <w:b/>
        </w:rPr>
        <w:t>а</w:t>
      </w:r>
      <w:r w:rsidR="0053031A" w:rsidRPr="0053031A">
        <w:rPr>
          <w:b/>
        </w:rPr>
        <w:t xml:space="preserve"> работ по оценке воздействия на окружающую среду:</w:t>
      </w:r>
    </w:p>
    <w:p w:rsidR="0053031A" w:rsidRDefault="0053031A" w:rsidP="00BB22FC">
      <w:pPr>
        <w:tabs>
          <w:tab w:val="left" w:pos="-142"/>
        </w:tabs>
        <w:jc w:val="both"/>
      </w:pPr>
      <w:r>
        <w:t>Наименование: Общество с ограниченной ответственностью «Шахтоуправление «Садкинское».</w:t>
      </w:r>
    </w:p>
    <w:p w:rsidR="0053031A" w:rsidRDefault="0053031A" w:rsidP="00BB22FC">
      <w:pPr>
        <w:tabs>
          <w:tab w:val="left" w:pos="-142"/>
        </w:tabs>
        <w:jc w:val="both"/>
      </w:pPr>
      <w:r>
        <w:t xml:space="preserve">Основной государственный регистрационный номер (ОГРН): </w:t>
      </w:r>
      <w:r w:rsidRPr="007E75BE">
        <w:t>1046142001950</w:t>
      </w:r>
      <w:r w:rsidR="000E1CEA">
        <w:t>.</w:t>
      </w:r>
    </w:p>
    <w:p w:rsidR="000E1CEA" w:rsidRDefault="000E1CEA" w:rsidP="00BB22FC">
      <w:pPr>
        <w:tabs>
          <w:tab w:val="left" w:pos="-142"/>
        </w:tabs>
        <w:jc w:val="both"/>
      </w:pPr>
      <w:r>
        <w:t xml:space="preserve">Индивидуальный номер налогоплательщика (ИНН): </w:t>
      </w:r>
      <w:r w:rsidRPr="007E75BE">
        <w:t>6142018519</w:t>
      </w:r>
      <w:r>
        <w:t>.</w:t>
      </w:r>
    </w:p>
    <w:p w:rsidR="000E1CEA" w:rsidRDefault="000E1CEA" w:rsidP="000E1CEA">
      <w:pPr>
        <w:tabs>
          <w:tab w:val="left" w:pos="-142"/>
        </w:tabs>
        <w:jc w:val="both"/>
      </w:pPr>
      <w:r>
        <w:t>Юридический адрес: 347017, Ростовская обл.,Белокалитвинский район, х. Голубинка, шахта «Садкинская».</w:t>
      </w:r>
    </w:p>
    <w:p w:rsidR="000E1CEA" w:rsidRDefault="00F92969" w:rsidP="000E1CEA">
      <w:pPr>
        <w:tabs>
          <w:tab w:val="left" w:pos="-142"/>
        </w:tabs>
        <w:jc w:val="both"/>
      </w:pPr>
      <w:r>
        <w:t xml:space="preserve">Телефон: </w:t>
      </w:r>
      <w:r w:rsidR="001667E9">
        <w:t>+7</w:t>
      </w:r>
      <w:r w:rsidR="00D8573F">
        <w:t>(928) 189-04-36.</w:t>
      </w:r>
    </w:p>
    <w:p w:rsidR="00D8573F" w:rsidRDefault="00D8573F" w:rsidP="000E1CEA">
      <w:pPr>
        <w:tabs>
          <w:tab w:val="left" w:pos="-142"/>
        </w:tabs>
        <w:jc w:val="both"/>
      </w:pPr>
      <w:r>
        <w:t xml:space="preserve">Адрес электронной почты: </w:t>
      </w:r>
      <w:hyperlink r:id="rId7" w:history="1">
        <w:r w:rsidRPr="00A76110">
          <w:rPr>
            <w:rStyle w:val="aa"/>
            <w:lang w:val="en-US"/>
          </w:rPr>
          <w:t>secretar</w:t>
        </w:r>
        <w:r w:rsidRPr="00A76110">
          <w:rPr>
            <w:rStyle w:val="aa"/>
          </w:rPr>
          <w:t>@</w:t>
        </w:r>
        <w:r w:rsidRPr="00A76110">
          <w:rPr>
            <w:rStyle w:val="aa"/>
            <w:lang w:val="en-US"/>
          </w:rPr>
          <w:t>sadkinskoe</w:t>
        </w:r>
        <w:r w:rsidRPr="00A76110">
          <w:rPr>
            <w:rStyle w:val="aa"/>
          </w:rPr>
          <w:t>.</w:t>
        </w:r>
        <w:r w:rsidRPr="00A76110">
          <w:rPr>
            <w:rStyle w:val="aa"/>
            <w:lang w:val="en-US"/>
          </w:rPr>
          <w:t>ru</w:t>
        </w:r>
      </w:hyperlink>
    </w:p>
    <w:p w:rsidR="001667E9" w:rsidRDefault="001667E9" w:rsidP="001667E9">
      <w:pPr>
        <w:tabs>
          <w:tab w:val="left" w:pos="-142"/>
        </w:tabs>
        <w:jc w:val="both"/>
        <w:rPr>
          <w:b/>
        </w:rPr>
      </w:pPr>
      <w:r>
        <w:rPr>
          <w:b/>
        </w:rPr>
        <w:tab/>
        <w:t>Данные Исполнителя</w:t>
      </w:r>
      <w:r w:rsidRPr="00D8573F">
        <w:rPr>
          <w:b/>
        </w:rPr>
        <w:t xml:space="preserve"> </w:t>
      </w:r>
      <w:r w:rsidRPr="0053031A">
        <w:rPr>
          <w:b/>
        </w:rPr>
        <w:t>работ по оценке воздействия на окружающую среду:</w:t>
      </w:r>
    </w:p>
    <w:p w:rsidR="001667E9" w:rsidRDefault="001667E9" w:rsidP="001667E9">
      <w:pPr>
        <w:tabs>
          <w:tab w:val="left" w:pos="-142"/>
        </w:tabs>
        <w:jc w:val="both"/>
      </w:pPr>
      <w:r>
        <w:t>Наименование: Общество с ограниченной ответственностью «ДонГипроШахт».</w:t>
      </w:r>
    </w:p>
    <w:p w:rsidR="001667E9" w:rsidRDefault="001667E9" w:rsidP="001667E9">
      <w:pPr>
        <w:tabs>
          <w:tab w:val="left" w:pos="-142"/>
        </w:tabs>
        <w:jc w:val="both"/>
      </w:pPr>
      <w:r>
        <w:t xml:space="preserve">Основной государственный регистрационный номер (ОГРН): </w:t>
      </w:r>
      <w:r w:rsidRPr="001C6A6A">
        <w:t>1156196077256</w:t>
      </w:r>
      <w:r>
        <w:t>.</w:t>
      </w:r>
    </w:p>
    <w:p w:rsidR="001667E9" w:rsidRDefault="001667E9" w:rsidP="001667E9">
      <w:pPr>
        <w:tabs>
          <w:tab w:val="left" w:pos="-142"/>
        </w:tabs>
        <w:jc w:val="both"/>
      </w:pPr>
      <w:r>
        <w:t xml:space="preserve">Индивидуальный номер налогоплательщика (ИНН): </w:t>
      </w:r>
      <w:r w:rsidRPr="001C6A6A">
        <w:t>6166097742</w:t>
      </w:r>
      <w:r>
        <w:t>.</w:t>
      </w:r>
    </w:p>
    <w:p w:rsidR="001667E9" w:rsidRDefault="001667E9" w:rsidP="001667E9">
      <w:pPr>
        <w:tabs>
          <w:tab w:val="left" w:pos="-142"/>
        </w:tabs>
        <w:jc w:val="both"/>
      </w:pPr>
      <w:r>
        <w:t xml:space="preserve">Юридический адрес: </w:t>
      </w:r>
      <w:r w:rsidRPr="001C6A6A">
        <w:t>344012, г.Ростов-на-Дону, ул.1-й Конной Армии 15 А оф. 304</w:t>
      </w:r>
    </w:p>
    <w:p w:rsidR="001667E9" w:rsidRDefault="001667E9" w:rsidP="001667E9">
      <w:pPr>
        <w:tabs>
          <w:tab w:val="left" w:pos="-142"/>
        </w:tabs>
        <w:jc w:val="both"/>
      </w:pPr>
      <w:r>
        <w:t>Телефон: 8(863) 303-03-03.</w:t>
      </w:r>
    </w:p>
    <w:p w:rsidR="001667E9" w:rsidRPr="001667E9" w:rsidRDefault="001667E9" w:rsidP="000E1CEA">
      <w:pPr>
        <w:tabs>
          <w:tab w:val="left" w:pos="-142"/>
        </w:tabs>
        <w:jc w:val="both"/>
      </w:pPr>
      <w:r>
        <w:t xml:space="preserve">Адрес электронной почты: </w:t>
      </w:r>
      <w:hyperlink r:id="rId8" w:history="1">
        <w:r w:rsidRPr="00A76110">
          <w:rPr>
            <w:rStyle w:val="aa"/>
            <w:lang w:val="en-US"/>
          </w:rPr>
          <w:t>rgpro</w:t>
        </w:r>
        <w:r w:rsidRPr="00A76110">
          <w:rPr>
            <w:rStyle w:val="aa"/>
          </w:rPr>
          <w:t>@</w:t>
        </w:r>
        <w:r w:rsidRPr="00A76110">
          <w:rPr>
            <w:rStyle w:val="aa"/>
            <w:lang w:val="en-US"/>
          </w:rPr>
          <w:t>mail</w:t>
        </w:r>
        <w:r w:rsidRPr="00A76110">
          <w:rPr>
            <w:rStyle w:val="aa"/>
          </w:rPr>
          <w:t>.</w:t>
        </w:r>
        <w:r w:rsidRPr="00A76110">
          <w:rPr>
            <w:rStyle w:val="aa"/>
            <w:lang w:val="en-US"/>
          </w:rPr>
          <w:t>ru</w:t>
        </w:r>
      </w:hyperlink>
      <w:r>
        <w:t>.</w:t>
      </w:r>
    </w:p>
    <w:p w:rsidR="001C6A6A" w:rsidRDefault="001C6A6A" w:rsidP="00D8573F">
      <w:pPr>
        <w:tabs>
          <w:tab w:val="left" w:pos="-142"/>
        </w:tabs>
        <w:jc w:val="both"/>
        <w:rPr>
          <w:b/>
          <w:bCs/>
        </w:rPr>
      </w:pPr>
      <w:r>
        <w:tab/>
      </w:r>
      <w:r w:rsidR="001667E9" w:rsidRPr="001667E9">
        <w:rPr>
          <w:b/>
        </w:rPr>
        <w:t>Данные</w:t>
      </w:r>
      <w:r w:rsidR="001667E9">
        <w:t xml:space="preserve"> </w:t>
      </w:r>
      <w:r w:rsidR="001667E9">
        <w:rPr>
          <w:b/>
          <w:bCs/>
        </w:rPr>
        <w:t>о</w:t>
      </w:r>
      <w:r w:rsidRPr="001C6A6A">
        <w:rPr>
          <w:b/>
          <w:bCs/>
        </w:rPr>
        <w:t>рган</w:t>
      </w:r>
      <w:r w:rsidR="001667E9">
        <w:rPr>
          <w:b/>
          <w:bCs/>
        </w:rPr>
        <w:t>а</w:t>
      </w:r>
      <w:r w:rsidRPr="001C6A6A">
        <w:rPr>
          <w:b/>
          <w:bCs/>
        </w:rPr>
        <w:t xml:space="preserve"> местного самоуправления, ответственный за организацию общественных обсуждений:</w:t>
      </w:r>
    </w:p>
    <w:p w:rsidR="001C6A6A" w:rsidRDefault="001C6A6A" w:rsidP="00D8573F">
      <w:pPr>
        <w:tabs>
          <w:tab w:val="left" w:pos="-142"/>
        </w:tabs>
        <w:jc w:val="both"/>
        <w:rPr>
          <w:bCs/>
        </w:rPr>
      </w:pPr>
      <w:r w:rsidRPr="001C6A6A">
        <w:rPr>
          <w:bCs/>
        </w:rPr>
        <w:t>Наименование:</w:t>
      </w:r>
      <w:r>
        <w:rPr>
          <w:bCs/>
        </w:rPr>
        <w:t xml:space="preserve"> Администрация </w:t>
      </w:r>
      <w:r w:rsidR="001A0890">
        <w:rPr>
          <w:bCs/>
        </w:rPr>
        <w:t>Белокалитвинского района Ростовской области.</w:t>
      </w:r>
    </w:p>
    <w:p w:rsidR="00387505" w:rsidRDefault="00387505" w:rsidP="00D8573F">
      <w:pPr>
        <w:tabs>
          <w:tab w:val="left" w:pos="-142"/>
        </w:tabs>
        <w:jc w:val="both"/>
        <w:rPr>
          <w:bCs/>
        </w:rPr>
      </w:pPr>
      <w:r>
        <w:rPr>
          <w:bCs/>
        </w:rPr>
        <w:t xml:space="preserve">Юридический адрес: </w:t>
      </w:r>
      <w:r w:rsidR="001667E9">
        <w:rPr>
          <w:bCs/>
        </w:rPr>
        <w:t>347042</w:t>
      </w:r>
      <w:r>
        <w:rPr>
          <w:bCs/>
        </w:rPr>
        <w:t xml:space="preserve">, Ростовская область, </w:t>
      </w:r>
      <w:r w:rsidR="001667E9">
        <w:rPr>
          <w:bCs/>
        </w:rPr>
        <w:t>г.Белая Калитва,</w:t>
      </w:r>
      <w:r>
        <w:rPr>
          <w:bCs/>
        </w:rPr>
        <w:t xml:space="preserve"> ул.</w:t>
      </w:r>
      <w:r w:rsidR="001667E9">
        <w:rPr>
          <w:bCs/>
        </w:rPr>
        <w:t>Чернышевского, д.8.</w:t>
      </w:r>
    </w:p>
    <w:p w:rsidR="00387505" w:rsidRDefault="00387505" w:rsidP="00D8573F">
      <w:pPr>
        <w:tabs>
          <w:tab w:val="left" w:pos="-142"/>
        </w:tabs>
        <w:jc w:val="both"/>
        <w:rPr>
          <w:bCs/>
        </w:rPr>
      </w:pPr>
      <w:r>
        <w:rPr>
          <w:bCs/>
        </w:rPr>
        <w:t xml:space="preserve">Телефон: </w:t>
      </w:r>
      <w:r w:rsidR="001667E9">
        <w:rPr>
          <w:bCs/>
        </w:rPr>
        <w:t>+7</w:t>
      </w:r>
      <w:r>
        <w:rPr>
          <w:bCs/>
        </w:rPr>
        <w:t xml:space="preserve">(86383) </w:t>
      </w:r>
      <w:r w:rsidR="001667E9">
        <w:rPr>
          <w:bCs/>
        </w:rPr>
        <w:t>2-56-44.</w:t>
      </w:r>
    </w:p>
    <w:p w:rsidR="00387505" w:rsidRDefault="00387505" w:rsidP="00D8573F">
      <w:pPr>
        <w:tabs>
          <w:tab w:val="left" w:pos="-142"/>
        </w:tabs>
        <w:jc w:val="both"/>
        <w:rPr>
          <w:bCs/>
        </w:rPr>
      </w:pPr>
      <w:r>
        <w:rPr>
          <w:bCs/>
        </w:rPr>
        <w:t xml:space="preserve">Адрес электронной почты: </w:t>
      </w:r>
      <w:hyperlink r:id="rId9" w:history="1">
        <w:r w:rsidR="001667E9" w:rsidRPr="00963C3D">
          <w:rPr>
            <w:rStyle w:val="aa"/>
            <w:bCs/>
          </w:rPr>
          <w:t>аdminbk@donland.ru</w:t>
        </w:r>
      </w:hyperlink>
    </w:p>
    <w:p w:rsidR="001667E9" w:rsidRPr="00EE6C61" w:rsidRDefault="001667E9" w:rsidP="00D8573F">
      <w:pPr>
        <w:tabs>
          <w:tab w:val="left" w:pos="-142"/>
        </w:tabs>
        <w:jc w:val="both"/>
        <w:rPr>
          <w:b/>
          <w:bCs/>
        </w:rPr>
      </w:pPr>
      <w:r>
        <w:rPr>
          <w:bCs/>
        </w:rPr>
        <w:tab/>
      </w:r>
      <w:r w:rsidRPr="00EE6C61">
        <w:rPr>
          <w:b/>
          <w:bCs/>
        </w:rPr>
        <w:t>Данные о планируемой (намечаемой) хозяйственной и иной деятельности</w:t>
      </w:r>
    </w:p>
    <w:p w:rsidR="00BD7D49" w:rsidRPr="00EE6C61" w:rsidRDefault="00BD7D49" w:rsidP="00D8573F">
      <w:pPr>
        <w:tabs>
          <w:tab w:val="left" w:pos="-142"/>
        </w:tabs>
        <w:jc w:val="both"/>
        <w:rPr>
          <w:bCs/>
          <w:u w:val="single"/>
        </w:rPr>
      </w:pPr>
      <w:r>
        <w:rPr>
          <w:bCs/>
        </w:rPr>
        <w:tab/>
      </w:r>
      <w:r w:rsidRPr="00EE6C61">
        <w:rPr>
          <w:bCs/>
          <w:u w:val="single"/>
        </w:rPr>
        <w:t>Наименование планируемой (намечаемой) хозяйственной и иной деятельности:</w:t>
      </w:r>
    </w:p>
    <w:p w:rsidR="00BD7D49" w:rsidRPr="001C6A6A" w:rsidRDefault="00D760E9" w:rsidP="00D8573F">
      <w:pPr>
        <w:tabs>
          <w:tab w:val="left" w:pos="-142"/>
        </w:tabs>
        <w:jc w:val="both"/>
      </w:pPr>
      <w:r>
        <w:t>«Размещение плоского породного отвала обогатительной фабрики «Садкинская» 2 очередь».</w:t>
      </w:r>
    </w:p>
    <w:p w:rsidR="00D8573F" w:rsidRPr="00EE6C61" w:rsidRDefault="00D760E9" w:rsidP="000E1CEA">
      <w:pPr>
        <w:tabs>
          <w:tab w:val="left" w:pos="-142"/>
        </w:tabs>
        <w:jc w:val="both"/>
        <w:rPr>
          <w:bCs/>
          <w:u w:val="single"/>
        </w:rPr>
      </w:pPr>
      <w:r>
        <w:rPr>
          <w:b/>
          <w:bCs/>
        </w:rPr>
        <w:tab/>
      </w:r>
      <w:r w:rsidRPr="00EE6C61">
        <w:rPr>
          <w:bCs/>
          <w:u w:val="single"/>
        </w:rPr>
        <w:t>Цель планируемой (намечаемой) хозяйственной и иной деятельности:</w:t>
      </w:r>
    </w:p>
    <w:p w:rsidR="00E0387E" w:rsidRDefault="00D760E9" w:rsidP="00D760E9">
      <w:pPr>
        <w:tabs>
          <w:tab w:val="left" w:pos="-142"/>
        </w:tabs>
        <w:jc w:val="both"/>
        <w:rPr>
          <w:b/>
        </w:rPr>
      </w:pPr>
      <w:r>
        <w:t>строительство и эксплуатация</w:t>
      </w:r>
      <w:r w:rsidRPr="00D760E9">
        <w:t xml:space="preserve"> </w:t>
      </w:r>
      <w:r>
        <w:t>породного отвала обогатительной фабрики «Садкинская»        2 очередь.</w:t>
      </w:r>
    </w:p>
    <w:p w:rsidR="00D760E9" w:rsidRPr="00EE6C61" w:rsidRDefault="00D760E9" w:rsidP="00D760E9">
      <w:pPr>
        <w:tabs>
          <w:tab w:val="left" w:pos="-142"/>
        </w:tabs>
        <w:jc w:val="both"/>
        <w:rPr>
          <w:rStyle w:val="ab"/>
          <w:b w:val="0"/>
          <w:u w:val="single"/>
        </w:rPr>
      </w:pPr>
      <w:r>
        <w:rPr>
          <w:b/>
        </w:rPr>
        <w:tab/>
      </w:r>
      <w:r w:rsidRPr="00EE6C61">
        <w:rPr>
          <w:u w:val="single"/>
        </w:rPr>
        <w:t xml:space="preserve">Предварительное </w:t>
      </w:r>
      <w:r w:rsidRPr="00EE6C61">
        <w:rPr>
          <w:rStyle w:val="ab"/>
          <w:b w:val="0"/>
          <w:u w:val="single"/>
        </w:rPr>
        <w:t xml:space="preserve">место реализации планируемой </w:t>
      </w:r>
      <w:r w:rsidR="00854630" w:rsidRPr="00EE6C61">
        <w:rPr>
          <w:rStyle w:val="ab"/>
          <w:b w:val="0"/>
          <w:u w:val="single"/>
        </w:rPr>
        <w:t xml:space="preserve">(намечаемой) </w:t>
      </w:r>
      <w:r w:rsidRPr="00EE6C61">
        <w:rPr>
          <w:rStyle w:val="ab"/>
          <w:b w:val="0"/>
          <w:u w:val="single"/>
        </w:rPr>
        <w:t>хозяйственной деятельности</w:t>
      </w:r>
      <w:r w:rsidR="00854630" w:rsidRPr="00EE6C61">
        <w:rPr>
          <w:rStyle w:val="ab"/>
          <w:b w:val="0"/>
          <w:u w:val="single"/>
        </w:rPr>
        <w:t xml:space="preserve"> и иной деятельности:</w:t>
      </w:r>
    </w:p>
    <w:p w:rsidR="00854630" w:rsidRPr="00854630" w:rsidRDefault="00854630" w:rsidP="00D760E9">
      <w:pPr>
        <w:tabs>
          <w:tab w:val="left" w:pos="-142"/>
        </w:tabs>
        <w:jc w:val="both"/>
        <w:rPr>
          <w:b/>
        </w:rPr>
      </w:pPr>
      <w:r>
        <w:rPr>
          <w:rStyle w:val="ab"/>
        </w:rPr>
        <w:tab/>
      </w:r>
      <w:r w:rsidRPr="00854630">
        <w:rPr>
          <w:rStyle w:val="ab"/>
          <w:b w:val="0"/>
        </w:rPr>
        <w:t xml:space="preserve">Ростовская </w:t>
      </w:r>
      <w:r>
        <w:rPr>
          <w:rStyle w:val="ab"/>
          <w:b w:val="0"/>
        </w:rPr>
        <w:t>область, Белокалитвинский район, Грушево-Дубовское сельское поселение, в границах бывшего КП «Радуга» (земельный участок кадастровый номер 61:04:0600019:885).</w:t>
      </w:r>
    </w:p>
    <w:p w:rsidR="00D760E9" w:rsidRDefault="00D760E9" w:rsidP="00D760E9">
      <w:pPr>
        <w:tabs>
          <w:tab w:val="left" w:pos="-142"/>
        </w:tabs>
        <w:jc w:val="both"/>
      </w:pPr>
      <w:r>
        <w:tab/>
      </w:r>
      <w:r w:rsidRPr="00D760E9">
        <w:rPr>
          <w:b/>
          <w:bCs/>
        </w:rPr>
        <w:t>Планируемые сроки проведения оценки воздействия на окружающую среду:</w:t>
      </w:r>
      <w:r w:rsidRPr="00D760E9">
        <w:t xml:space="preserve"> </w:t>
      </w:r>
      <w:r>
        <w:t>июль 2023</w:t>
      </w:r>
      <w:r w:rsidRPr="00D760E9">
        <w:t xml:space="preserve"> года - </w:t>
      </w:r>
      <w:r>
        <w:t>август 2023</w:t>
      </w:r>
      <w:r w:rsidRPr="00D760E9">
        <w:t xml:space="preserve"> года</w:t>
      </w:r>
      <w:r>
        <w:t>.</w:t>
      </w:r>
    </w:p>
    <w:p w:rsidR="00EE6C61" w:rsidRPr="00EE6C61" w:rsidRDefault="00EE6C61" w:rsidP="00EE6C61">
      <w:pPr>
        <w:tabs>
          <w:tab w:val="left" w:pos="-142"/>
        </w:tabs>
        <w:rPr>
          <w:b/>
        </w:rPr>
      </w:pPr>
      <w:r>
        <w:tab/>
      </w:r>
      <w:r w:rsidRPr="00EE6C61">
        <w:rPr>
          <w:b/>
        </w:rPr>
        <w:t>Данные об объекте общественных обсуждений</w:t>
      </w:r>
    </w:p>
    <w:p w:rsidR="00287200" w:rsidRPr="00287200" w:rsidRDefault="00854630" w:rsidP="00287200">
      <w:pPr>
        <w:tabs>
          <w:tab w:val="left" w:pos="-142"/>
        </w:tabs>
        <w:jc w:val="both"/>
        <w:rPr>
          <w:b/>
          <w:bCs/>
          <w:u w:val="single"/>
        </w:rPr>
      </w:pPr>
      <w:r>
        <w:tab/>
      </w:r>
      <w:r w:rsidR="00287200" w:rsidRPr="00287200">
        <w:rPr>
          <w:bCs/>
          <w:u w:val="single"/>
        </w:rPr>
        <w:t>Место и сроки доступности объекта общественного обсуждения:</w:t>
      </w:r>
      <w:r w:rsidR="00287200" w:rsidRPr="00287200">
        <w:rPr>
          <w:b/>
          <w:bCs/>
          <w:u w:val="single"/>
        </w:rPr>
        <w:t xml:space="preserve"> </w:t>
      </w:r>
    </w:p>
    <w:p w:rsidR="00287200" w:rsidRPr="00287200" w:rsidRDefault="00287200" w:rsidP="00287200">
      <w:pPr>
        <w:tabs>
          <w:tab w:val="left" w:pos="-142"/>
        </w:tabs>
        <w:jc w:val="both"/>
        <w:rPr>
          <w:bCs/>
        </w:rPr>
      </w:pPr>
      <w:r>
        <w:rPr>
          <w:bCs/>
        </w:rPr>
        <w:tab/>
        <w:t>с 27.07</w:t>
      </w:r>
      <w:r w:rsidRPr="00287200">
        <w:rPr>
          <w:bCs/>
        </w:rPr>
        <w:t>.2023</w:t>
      </w:r>
      <w:r>
        <w:rPr>
          <w:bCs/>
        </w:rPr>
        <w:t xml:space="preserve"> г. по 26.08</w:t>
      </w:r>
      <w:r w:rsidRPr="00287200">
        <w:rPr>
          <w:bCs/>
        </w:rPr>
        <w:t>.2023 с 10-00 до 16-00 по адрес</w:t>
      </w:r>
      <w:r>
        <w:rPr>
          <w:bCs/>
        </w:rPr>
        <w:t xml:space="preserve">у: </w:t>
      </w:r>
      <w:r w:rsidRPr="00287200">
        <w:rPr>
          <w:bCs/>
        </w:rPr>
        <w:t>г. Б</w:t>
      </w:r>
      <w:r>
        <w:rPr>
          <w:bCs/>
        </w:rPr>
        <w:t>елая Калит</w:t>
      </w:r>
      <w:r w:rsidR="00DC35DB">
        <w:rPr>
          <w:bCs/>
        </w:rPr>
        <w:t xml:space="preserve">ва, Чернышевского, д.8, а также </w:t>
      </w:r>
      <w:r w:rsidRPr="00287200">
        <w:rPr>
          <w:bCs/>
        </w:rPr>
        <w:t>на официальном сайте Администрации Белокалитвинского района.</w:t>
      </w:r>
    </w:p>
    <w:p w:rsidR="00287200" w:rsidRPr="00287200" w:rsidRDefault="00287200" w:rsidP="00287200">
      <w:pPr>
        <w:tabs>
          <w:tab w:val="left" w:pos="-142"/>
        </w:tabs>
        <w:jc w:val="both"/>
        <w:rPr>
          <w:bCs/>
          <w:u w:val="single"/>
        </w:rPr>
      </w:pPr>
      <w:r w:rsidRPr="00287200">
        <w:rPr>
          <w:bCs/>
        </w:rPr>
        <w:tab/>
      </w:r>
      <w:r w:rsidRPr="00287200">
        <w:rPr>
          <w:bCs/>
          <w:u w:val="single"/>
        </w:rPr>
        <w:t>Форма и срок проведения общественных обсуждений, в том числе форма представления замечаний и предложений:</w:t>
      </w:r>
    </w:p>
    <w:p w:rsidR="00287200" w:rsidRDefault="00287200" w:rsidP="00287200">
      <w:pPr>
        <w:tabs>
          <w:tab w:val="left" w:pos="-142"/>
        </w:tabs>
        <w:jc w:val="both"/>
        <w:rPr>
          <w:bCs/>
        </w:rPr>
      </w:pPr>
      <w:r>
        <w:rPr>
          <w:bCs/>
        </w:rPr>
        <w:tab/>
        <w:t>общественные слушания (очно), 16</w:t>
      </w:r>
      <w:r w:rsidRPr="00287200">
        <w:rPr>
          <w:bCs/>
        </w:rPr>
        <w:t>.0</w:t>
      </w:r>
      <w:r>
        <w:rPr>
          <w:bCs/>
        </w:rPr>
        <w:t>8</w:t>
      </w:r>
      <w:r w:rsidRPr="00287200">
        <w:rPr>
          <w:bCs/>
        </w:rPr>
        <w:t>.2023 в 10:00 в малом зале Администрации Белокалитвинского района: 347042, Ростовская область,</w:t>
      </w:r>
      <w:r w:rsidRPr="00287200">
        <w:rPr>
          <w:b/>
          <w:bCs/>
        </w:rPr>
        <w:t xml:space="preserve"> </w:t>
      </w:r>
      <w:r w:rsidRPr="00287200">
        <w:rPr>
          <w:bCs/>
        </w:rPr>
        <w:t>г. Б</w:t>
      </w:r>
      <w:r>
        <w:rPr>
          <w:bCs/>
        </w:rPr>
        <w:t>елая Калитва, Чернышевского, д.</w:t>
      </w:r>
      <w:r w:rsidRPr="00287200">
        <w:rPr>
          <w:bCs/>
        </w:rPr>
        <w:t>8</w:t>
      </w:r>
      <w:r>
        <w:rPr>
          <w:bCs/>
        </w:rPr>
        <w:t>.</w:t>
      </w:r>
    </w:p>
    <w:p w:rsidR="00287200" w:rsidRPr="000C3CEB" w:rsidRDefault="00287200" w:rsidP="00287200">
      <w:pPr>
        <w:tabs>
          <w:tab w:val="left" w:pos="-142"/>
        </w:tabs>
        <w:jc w:val="both"/>
        <w:rPr>
          <w:bCs/>
        </w:rPr>
      </w:pPr>
      <w:r>
        <w:rPr>
          <w:bCs/>
        </w:rPr>
        <w:lastRenderedPageBreak/>
        <w:tab/>
      </w:r>
      <w:r w:rsidRPr="00287200">
        <w:rPr>
          <w:bCs/>
        </w:rPr>
        <w:t>Замечания и предложения в письменной форме приним</w:t>
      </w:r>
      <w:r>
        <w:rPr>
          <w:bCs/>
        </w:rPr>
        <w:t>аются с 27.07</w:t>
      </w:r>
      <w:r w:rsidRPr="00287200">
        <w:rPr>
          <w:bCs/>
        </w:rPr>
        <w:t>.2023</w:t>
      </w:r>
      <w:r>
        <w:rPr>
          <w:bCs/>
        </w:rPr>
        <w:t xml:space="preserve"> г. по 26.08</w:t>
      </w:r>
      <w:r w:rsidRPr="00287200">
        <w:rPr>
          <w:bCs/>
        </w:rPr>
        <w:t>.2023</w:t>
      </w:r>
      <w:r>
        <w:rPr>
          <w:bCs/>
        </w:rPr>
        <w:t xml:space="preserve"> г.</w:t>
      </w:r>
      <w:r w:rsidRPr="00287200">
        <w:rPr>
          <w:bCs/>
        </w:rPr>
        <w:t xml:space="preserve"> по адрес</w:t>
      </w:r>
      <w:r>
        <w:rPr>
          <w:bCs/>
        </w:rPr>
        <w:t>у</w:t>
      </w:r>
      <w:r w:rsidRPr="00287200">
        <w:rPr>
          <w:bCs/>
        </w:rPr>
        <w:t xml:space="preserve">: 347042, </w:t>
      </w:r>
      <w:r w:rsidRPr="00287200">
        <w:rPr>
          <w:b/>
          <w:bCs/>
        </w:rPr>
        <w:t xml:space="preserve"> </w:t>
      </w:r>
      <w:r w:rsidRPr="00287200">
        <w:rPr>
          <w:bCs/>
        </w:rPr>
        <w:t xml:space="preserve">г. Белая Калитва, Чернышевского, д. 8  (по рабочим дням), а также по </w:t>
      </w:r>
      <w:bookmarkStart w:id="1" w:name="_Hlk98160212"/>
      <w:r w:rsidRPr="00287200">
        <w:rPr>
          <w:bCs/>
        </w:rPr>
        <w:t xml:space="preserve">электронной почте: </w:t>
      </w:r>
      <w:r w:rsidR="000C3CEB">
        <w:rPr>
          <w:bCs/>
          <w:lang w:val="en-US"/>
        </w:rPr>
        <w:t>uks</w:t>
      </w:r>
      <w:r w:rsidR="000C3CEB" w:rsidRPr="000C3CEB">
        <w:rPr>
          <w:bCs/>
        </w:rPr>
        <w:t>@</w:t>
      </w:r>
      <w:r w:rsidR="000C3CEB">
        <w:rPr>
          <w:bCs/>
          <w:lang w:val="en-US"/>
        </w:rPr>
        <w:t>sadkinskoe</w:t>
      </w:r>
      <w:r w:rsidR="000C3CEB" w:rsidRPr="000C3CEB">
        <w:rPr>
          <w:bCs/>
        </w:rPr>
        <w:t>.</w:t>
      </w:r>
      <w:r w:rsidR="000C3CEB">
        <w:rPr>
          <w:bCs/>
          <w:lang w:val="en-US"/>
        </w:rPr>
        <w:t>ru</w:t>
      </w:r>
    </w:p>
    <w:bookmarkEnd w:id="1"/>
    <w:p w:rsidR="00521F04" w:rsidRDefault="004B254D" w:rsidP="00287200">
      <w:pPr>
        <w:tabs>
          <w:tab w:val="left" w:pos="-142"/>
        </w:tabs>
        <w:jc w:val="both"/>
      </w:pPr>
      <w:r>
        <w:rPr>
          <w:bCs/>
        </w:rPr>
        <w:tab/>
      </w:r>
      <w:r w:rsidR="009E0718" w:rsidRPr="009E0718">
        <w:rPr>
          <w:b/>
          <w:bCs/>
        </w:rPr>
        <w:t xml:space="preserve">Контактные данные </w:t>
      </w:r>
    </w:p>
    <w:p w:rsidR="009E0718" w:rsidRDefault="009E0718" w:rsidP="009E0718">
      <w:pPr>
        <w:tabs>
          <w:tab w:val="left" w:pos="-142"/>
        </w:tabs>
        <w:jc w:val="both"/>
        <w:rPr>
          <w:u w:val="single"/>
        </w:rPr>
      </w:pPr>
      <w:r>
        <w:tab/>
      </w:r>
      <w:r w:rsidR="000C3CEB" w:rsidRPr="000C3CEB">
        <w:rPr>
          <w:u w:val="single"/>
        </w:rPr>
        <w:t xml:space="preserve">Представитель </w:t>
      </w:r>
      <w:r w:rsidRPr="000C3CEB">
        <w:rPr>
          <w:u w:val="single"/>
        </w:rPr>
        <w:t>Заказчик</w:t>
      </w:r>
      <w:r w:rsidR="000C3CEB" w:rsidRPr="000C3CEB">
        <w:rPr>
          <w:u w:val="single"/>
        </w:rPr>
        <w:t>а</w:t>
      </w:r>
      <w:r w:rsidRPr="000C3CEB">
        <w:rPr>
          <w:u w:val="single"/>
        </w:rPr>
        <w:t>:</w:t>
      </w:r>
    </w:p>
    <w:p w:rsidR="000C3CEB" w:rsidRPr="000C3CEB" w:rsidRDefault="000C3CEB" w:rsidP="009E0718">
      <w:pPr>
        <w:tabs>
          <w:tab w:val="left" w:pos="-142"/>
        </w:tabs>
        <w:jc w:val="both"/>
      </w:pPr>
      <w:r>
        <w:t>Должность, ФИО ответственного лица: начальник УКС Болдырев Владимир Александрович</w:t>
      </w:r>
      <w:r w:rsidR="008C5C8F">
        <w:t>.</w:t>
      </w:r>
    </w:p>
    <w:p w:rsidR="009E0718" w:rsidRDefault="00FC52E0" w:rsidP="009E0718">
      <w:pPr>
        <w:tabs>
          <w:tab w:val="left" w:pos="-142"/>
        </w:tabs>
        <w:jc w:val="both"/>
      </w:pPr>
      <w:r w:rsidRPr="00FC52E0">
        <w:t>Телефон</w:t>
      </w:r>
      <w:r w:rsidR="00934633">
        <w:t>: +7</w:t>
      </w:r>
      <w:r>
        <w:t xml:space="preserve">(928) </w:t>
      </w:r>
      <w:r w:rsidR="00934633">
        <w:t>213-39-76</w:t>
      </w:r>
      <w:r>
        <w:t>.</w:t>
      </w:r>
    </w:p>
    <w:p w:rsidR="00FC52E0" w:rsidRPr="00934633" w:rsidRDefault="00FC52E0" w:rsidP="009E0718">
      <w:pPr>
        <w:tabs>
          <w:tab w:val="left" w:pos="-142"/>
        </w:tabs>
        <w:jc w:val="both"/>
      </w:pPr>
      <w:r>
        <w:t xml:space="preserve">Адрес электронной почты: </w:t>
      </w:r>
      <w:hyperlink r:id="rId10" w:history="1">
        <w:r w:rsidR="00934633" w:rsidRPr="00AC59CB">
          <w:rPr>
            <w:rStyle w:val="aa"/>
            <w:bCs/>
            <w:lang w:val="en-US"/>
          </w:rPr>
          <w:t>uks</w:t>
        </w:r>
        <w:r w:rsidR="00934633" w:rsidRPr="00AC59CB">
          <w:rPr>
            <w:rStyle w:val="aa"/>
            <w:bCs/>
          </w:rPr>
          <w:t>@</w:t>
        </w:r>
        <w:r w:rsidR="00934633" w:rsidRPr="00AC59CB">
          <w:rPr>
            <w:rStyle w:val="aa"/>
            <w:bCs/>
            <w:lang w:val="en-US"/>
          </w:rPr>
          <w:t>sadkinskoe</w:t>
        </w:r>
        <w:r w:rsidR="00934633" w:rsidRPr="00AC59CB">
          <w:rPr>
            <w:rStyle w:val="aa"/>
            <w:bCs/>
          </w:rPr>
          <w:t>.</w:t>
        </w:r>
        <w:r w:rsidR="00934633" w:rsidRPr="00AC59CB">
          <w:rPr>
            <w:rStyle w:val="aa"/>
            <w:bCs/>
            <w:lang w:val="en-US"/>
          </w:rPr>
          <w:t>ru</w:t>
        </w:r>
      </w:hyperlink>
      <w:r w:rsidR="00934633">
        <w:rPr>
          <w:bCs/>
        </w:rPr>
        <w:t xml:space="preserve">. </w:t>
      </w:r>
    </w:p>
    <w:p w:rsidR="00FC52E0" w:rsidRPr="00934633" w:rsidRDefault="00FC52E0" w:rsidP="00FC52E0">
      <w:pPr>
        <w:tabs>
          <w:tab w:val="left" w:pos="-142"/>
        </w:tabs>
        <w:jc w:val="both"/>
        <w:rPr>
          <w:u w:val="single"/>
        </w:rPr>
      </w:pPr>
      <w:r>
        <w:tab/>
      </w:r>
      <w:r w:rsidR="00934633" w:rsidRPr="00934633">
        <w:rPr>
          <w:u w:val="single"/>
        </w:rPr>
        <w:t>Представитель Исполнителя</w:t>
      </w:r>
      <w:r w:rsidRPr="00934633">
        <w:rPr>
          <w:u w:val="single"/>
        </w:rPr>
        <w:t>:</w:t>
      </w:r>
    </w:p>
    <w:p w:rsidR="000C3CEB" w:rsidRPr="000C3CEB" w:rsidRDefault="000C3CEB" w:rsidP="00FC52E0">
      <w:pPr>
        <w:tabs>
          <w:tab w:val="left" w:pos="-142"/>
        </w:tabs>
        <w:jc w:val="both"/>
      </w:pPr>
      <w:r>
        <w:t xml:space="preserve">Должность, ФИО ответственного лица: </w:t>
      </w:r>
      <w:r w:rsidR="00934633">
        <w:t xml:space="preserve">первый заместитель генерального директора  </w:t>
      </w:r>
      <w:r>
        <w:t>Грызлов Алексей Борисович.</w:t>
      </w:r>
    </w:p>
    <w:p w:rsidR="00FC52E0" w:rsidRDefault="00934633" w:rsidP="00FC52E0">
      <w:pPr>
        <w:tabs>
          <w:tab w:val="left" w:pos="-142"/>
        </w:tabs>
        <w:jc w:val="both"/>
      </w:pPr>
      <w:r>
        <w:t>Телефон: +7</w:t>
      </w:r>
      <w:r w:rsidR="00FC52E0">
        <w:t>(863)303-03-03</w:t>
      </w:r>
      <w:r w:rsidR="00BF6677">
        <w:t>.</w:t>
      </w:r>
    </w:p>
    <w:p w:rsidR="00BF6677" w:rsidRDefault="00BF6677" w:rsidP="00BF6677">
      <w:pPr>
        <w:tabs>
          <w:tab w:val="left" w:pos="-142"/>
        </w:tabs>
        <w:jc w:val="both"/>
      </w:pPr>
      <w:r>
        <w:t xml:space="preserve">Адрес электронной почты: </w:t>
      </w:r>
      <w:hyperlink r:id="rId11" w:history="1">
        <w:r w:rsidRPr="00A76110">
          <w:rPr>
            <w:rStyle w:val="aa"/>
            <w:lang w:val="en-US"/>
          </w:rPr>
          <w:t>rgpro</w:t>
        </w:r>
        <w:r w:rsidRPr="00A76110">
          <w:rPr>
            <w:rStyle w:val="aa"/>
          </w:rPr>
          <w:t>@</w:t>
        </w:r>
        <w:r w:rsidRPr="00A76110">
          <w:rPr>
            <w:rStyle w:val="aa"/>
            <w:lang w:val="en-US"/>
          </w:rPr>
          <w:t>mail</w:t>
        </w:r>
        <w:r w:rsidRPr="00A76110">
          <w:rPr>
            <w:rStyle w:val="aa"/>
          </w:rPr>
          <w:t>.</w:t>
        </w:r>
        <w:r w:rsidRPr="00A76110">
          <w:rPr>
            <w:rStyle w:val="aa"/>
            <w:lang w:val="en-US"/>
          </w:rPr>
          <w:t>ru</w:t>
        </w:r>
      </w:hyperlink>
      <w:r>
        <w:t>.</w:t>
      </w:r>
    </w:p>
    <w:p w:rsidR="00BF6677" w:rsidRDefault="00BF6677" w:rsidP="00BF6677">
      <w:pPr>
        <w:tabs>
          <w:tab w:val="left" w:pos="-142"/>
        </w:tabs>
        <w:jc w:val="both"/>
        <w:rPr>
          <w:u w:val="single"/>
        </w:rPr>
      </w:pPr>
      <w:r>
        <w:tab/>
      </w:r>
      <w:r w:rsidR="00934633" w:rsidRPr="00934633">
        <w:rPr>
          <w:u w:val="single"/>
        </w:rPr>
        <w:t>Представитель о</w:t>
      </w:r>
      <w:r w:rsidRPr="00934633">
        <w:rPr>
          <w:u w:val="single"/>
        </w:rPr>
        <w:t>рган</w:t>
      </w:r>
      <w:r w:rsidR="00934633" w:rsidRPr="00934633">
        <w:rPr>
          <w:u w:val="single"/>
        </w:rPr>
        <w:t>а</w:t>
      </w:r>
      <w:r w:rsidRPr="00934633">
        <w:rPr>
          <w:u w:val="single"/>
        </w:rPr>
        <w:t xml:space="preserve"> местного самоуправления:</w:t>
      </w:r>
    </w:p>
    <w:p w:rsidR="00934633" w:rsidRPr="00934633" w:rsidRDefault="00934633" w:rsidP="00BF6677">
      <w:pPr>
        <w:tabs>
          <w:tab w:val="left" w:pos="-142"/>
        </w:tabs>
        <w:jc w:val="both"/>
        <w:rPr>
          <w:bCs/>
        </w:rPr>
      </w:pPr>
      <w:r>
        <w:t xml:space="preserve">Должность, ФИО ответственного лица: </w:t>
      </w:r>
      <w:r w:rsidRPr="00934633">
        <w:t>специалист Балеха Нина Александровна</w:t>
      </w:r>
      <w:r>
        <w:t>.</w:t>
      </w:r>
    </w:p>
    <w:p w:rsidR="00BF6677" w:rsidRDefault="00934633" w:rsidP="00BF6677">
      <w:pPr>
        <w:tabs>
          <w:tab w:val="left" w:pos="-142"/>
        </w:tabs>
        <w:jc w:val="both"/>
        <w:rPr>
          <w:bCs/>
        </w:rPr>
      </w:pPr>
      <w:r>
        <w:rPr>
          <w:bCs/>
        </w:rPr>
        <w:t>Телефон: +7</w:t>
      </w:r>
      <w:r w:rsidR="00BF6677">
        <w:rPr>
          <w:bCs/>
        </w:rPr>
        <w:t xml:space="preserve">(86383) </w:t>
      </w:r>
      <w:r>
        <w:rPr>
          <w:bCs/>
        </w:rPr>
        <w:t>2-22-08.</w:t>
      </w:r>
    </w:p>
    <w:p w:rsidR="00BF6677" w:rsidRDefault="00BF6677" w:rsidP="00BF6677">
      <w:pPr>
        <w:tabs>
          <w:tab w:val="left" w:pos="-142"/>
        </w:tabs>
        <w:jc w:val="both"/>
        <w:rPr>
          <w:bCs/>
        </w:rPr>
      </w:pPr>
      <w:r>
        <w:rPr>
          <w:bCs/>
        </w:rPr>
        <w:t xml:space="preserve">Адрес электронной почты: </w:t>
      </w:r>
      <w:hyperlink r:id="rId12" w:history="1">
        <w:r w:rsidR="00934633" w:rsidRPr="00934633">
          <w:rPr>
            <w:rStyle w:val="aa"/>
            <w:bCs/>
          </w:rPr>
          <w:t>аdminbk@donland.ru</w:t>
        </w:r>
      </w:hyperlink>
      <w:r w:rsidR="00934633">
        <w:rPr>
          <w:bCs/>
        </w:rPr>
        <w:t>.</w:t>
      </w:r>
    </w:p>
    <w:p w:rsidR="00521F04" w:rsidRDefault="00521F04" w:rsidP="002923B1">
      <w:pPr>
        <w:ind w:left="1080"/>
        <w:jc w:val="both"/>
      </w:pPr>
    </w:p>
    <w:p w:rsidR="00850D9E" w:rsidRDefault="00850D9E" w:rsidP="002923B1">
      <w:pPr>
        <w:ind w:left="1080"/>
        <w:jc w:val="both"/>
      </w:pPr>
    </w:p>
    <w:sectPr w:rsidR="00850D9E" w:rsidSect="001805B6">
      <w:pgSz w:w="11906" w:h="16838"/>
      <w:pgMar w:top="1134" w:right="851" w:bottom="1276" w:left="1418" w:header="142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79" w:rsidRDefault="00964479" w:rsidP="00407CB3">
      <w:r>
        <w:separator/>
      </w:r>
    </w:p>
  </w:endnote>
  <w:endnote w:type="continuationSeparator" w:id="0">
    <w:p w:rsidR="00964479" w:rsidRDefault="00964479" w:rsidP="0040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79" w:rsidRDefault="00964479" w:rsidP="00407CB3">
      <w:r>
        <w:separator/>
      </w:r>
    </w:p>
  </w:footnote>
  <w:footnote w:type="continuationSeparator" w:id="0">
    <w:p w:rsidR="00964479" w:rsidRDefault="00964479" w:rsidP="0040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A7A69"/>
    <w:multiLevelType w:val="hybridMultilevel"/>
    <w:tmpl w:val="9C168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35F4E"/>
    <w:multiLevelType w:val="hybridMultilevel"/>
    <w:tmpl w:val="5F5471FC"/>
    <w:lvl w:ilvl="0" w:tplc="C7D27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AB3A5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371897"/>
    <w:multiLevelType w:val="hybridMultilevel"/>
    <w:tmpl w:val="EF1E0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E6"/>
    <w:rsid w:val="00000A4A"/>
    <w:rsid w:val="0000190B"/>
    <w:rsid w:val="000044BB"/>
    <w:rsid w:val="00021BA2"/>
    <w:rsid w:val="00036C85"/>
    <w:rsid w:val="00043703"/>
    <w:rsid w:val="00057EF3"/>
    <w:rsid w:val="000822B3"/>
    <w:rsid w:val="00087336"/>
    <w:rsid w:val="000972B0"/>
    <w:rsid w:val="000C3CEB"/>
    <w:rsid w:val="000E1CEA"/>
    <w:rsid w:val="000F2823"/>
    <w:rsid w:val="00132399"/>
    <w:rsid w:val="001414F3"/>
    <w:rsid w:val="00145B27"/>
    <w:rsid w:val="00147887"/>
    <w:rsid w:val="00165288"/>
    <w:rsid w:val="001667E9"/>
    <w:rsid w:val="001805B6"/>
    <w:rsid w:val="00197551"/>
    <w:rsid w:val="001A0890"/>
    <w:rsid w:val="001A39AE"/>
    <w:rsid w:val="001B537B"/>
    <w:rsid w:val="001B60A6"/>
    <w:rsid w:val="001C6A6A"/>
    <w:rsid w:val="001D6404"/>
    <w:rsid w:val="001D7254"/>
    <w:rsid w:val="001E633C"/>
    <w:rsid w:val="001F2346"/>
    <w:rsid w:val="00206B0A"/>
    <w:rsid w:val="00216810"/>
    <w:rsid w:val="002307E6"/>
    <w:rsid w:val="00244911"/>
    <w:rsid w:val="00287200"/>
    <w:rsid w:val="002923B1"/>
    <w:rsid w:val="00294567"/>
    <w:rsid w:val="0029767C"/>
    <w:rsid w:val="002A2296"/>
    <w:rsid w:val="002B62AD"/>
    <w:rsid w:val="002F7275"/>
    <w:rsid w:val="003032B5"/>
    <w:rsid w:val="00322504"/>
    <w:rsid w:val="003468A4"/>
    <w:rsid w:val="003524A4"/>
    <w:rsid w:val="00355FD5"/>
    <w:rsid w:val="0036427D"/>
    <w:rsid w:val="00364D87"/>
    <w:rsid w:val="00387505"/>
    <w:rsid w:val="003B0F0B"/>
    <w:rsid w:val="003B3302"/>
    <w:rsid w:val="003B7262"/>
    <w:rsid w:val="003C68FF"/>
    <w:rsid w:val="003E395F"/>
    <w:rsid w:val="003E5D16"/>
    <w:rsid w:val="004021CF"/>
    <w:rsid w:val="00402FD3"/>
    <w:rsid w:val="00406CA8"/>
    <w:rsid w:val="00407CB3"/>
    <w:rsid w:val="004256F3"/>
    <w:rsid w:val="00430F90"/>
    <w:rsid w:val="00437F52"/>
    <w:rsid w:val="00474186"/>
    <w:rsid w:val="00475033"/>
    <w:rsid w:val="004A32AB"/>
    <w:rsid w:val="004B254D"/>
    <w:rsid w:val="004B4D31"/>
    <w:rsid w:val="004C14EC"/>
    <w:rsid w:val="00515AC0"/>
    <w:rsid w:val="00521F04"/>
    <w:rsid w:val="005227C2"/>
    <w:rsid w:val="00525D8F"/>
    <w:rsid w:val="0053031A"/>
    <w:rsid w:val="0053234A"/>
    <w:rsid w:val="0054058B"/>
    <w:rsid w:val="0054572E"/>
    <w:rsid w:val="005745C9"/>
    <w:rsid w:val="0058227A"/>
    <w:rsid w:val="00583974"/>
    <w:rsid w:val="0059282D"/>
    <w:rsid w:val="005A5912"/>
    <w:rsid w:val="005E5369"/>
    <w:rsid w:val="006139AB"/>
    <w:rsid w:val="00615FB1"/>
    <w:rsid w:val="006237AF"/>
    <w:rsid w:val="00644E28"/>
    <w:rsid w:val="006512ED"/>
    <w:rsid w:val="00660774"/>
    <w:rsid w:val="006708B3"/>
    <w:rsid w:val="00680866"/>
    <w:rsid w:val="006A4583"/>
    <w:rsid w:val="006D31EE"/>
    <w:rsid w:val="006D6FF8"/>
    <w:rsid w:val="006F6FA1"/>
    <w:rsid w:val="00740CB3"/>
    <w:rsid w:val="0076321D"/>
    <w:rsid w:val="00780B70"/>
    <w:rsid w:val="007A02B5"/>
    <w:rsid w:val="007B149D"/>
    <w:rsid w:val="007E0AD6"/>
    <w:rsid w:val="007E625D"/>
    <w:rsid w:val="00806E30"/>
    <w:rsid w:val="00811852"/>
    <w:rsid w:val="00820423"/>
    <w:rsid w:val="008220C3"/>
    <w:rsid w:val="00850D9E"/>
    <w:rsid w:val="00854630"/>
    <w:rsid w:val="00893A69"/>
    <w:rsid w:val="008B191E"/>
    <w:rsid w:val="008C2EB1"/>
    <w:rsid w:val="008C3FE7"/>
    <w:rsid w:val="008C5C8F"/>
    <w:rsid w:val="008C6EDB"/>
    <w:rsid w:val="008D28AC"/>
    <w:rsid w:val="008E1D4F"/>
    <w:rsid w:val="00926F08"/>
    <w:rsid w:val="00934633"/>
    <w:rsid w:val="00961A3D"/>
    <w:rsid w:val="00962408"/>
    <w:rsid w:val="00964479"/>
    <w:rsid w:val="00964B7B"/>
    <w:rsid w:val="009875C8"/>
    <w:rsid w:val="009A6CC1"/>
    <w:rsid w:val="009C5CDB"/>
    <w:rsid w:val="009E0718"/>
    <w:rsid w:val="009E7F95"/>
    <w:rsid w:val="00A05B96"/>
    <w:rsid w:val="00A22D3B"/>
    <w:rsid w:val="00A42EE6"/>
    <w:rsid w:val="00A43377"/>
    <w:rsid w:val="00A673B5"/>
    <w:rsid w:val="00AB748F"/>
    <w:rsid w:val="00AD1EAF"/>
    <w:rsid w:val="00AE04F9"/>
    <w:rsid w:val="00AF0A45"/>
    <w:rsid w:val="00AF323B"/>
    <w:rsid w:val="00B05B55"/>
    <w:rsid w:val="00B35EC6"/>
    <w:rsid w:val="00B417BA"/>
    <w:rsid w:val="00B45154"/>
    <w:rsid w:val="00B47D48"/>
    <w:rsid w:val="00B5279B"/>
    <w:rsid w:val="00B60CF9"/>
    <w:rsid w:val="00B726F6"/>
    <w:rsid w:val="00B877E1"/>
    <w:rsid w:val="00BA15BE"/>
    <w:rsid w:val="00BB22FC"/>
    <w:rsid w:val="00BB2385"/>
    <w:rsid w:val="00BC0B52"/>
    <w:rsid w:val="00BC311A"/>
    <w:rsid w:val="00BD59C0"/>
    <w:rsid w:val="00BD7D49"/>
    <w:rsid w:val="00BE46F2"/>
    <w:rsid w:val="00BE5A4E"/>
    <w:rsid w:val="00BF6677"/>
    <w:rsid w:val="00C04ABE"/>
    <w:rsid w:val="00C20C8B"/>
    <w:rsid w:val="00C23B63"/>
    <w:rsid w:val="00C307BA"/>
    <w:rsid w:val="00C90BE7"/>
    <w:rsid w:val="00CD761B"/>
    <w:rsid w:val="00CF32C9"/>
    <w:rsid w:val="00CF4121"/>
    <w:rsid w:val="00CF6B16"/>
    <w:rsid w:val="00D170CB"/>
    <w:rsid w:val="00D251E6"/>
    <w:rsid w:val="00D31280"/>
    <w:rsid w:val="00D32E5E"/>
    <w:rsid w:val="00D42C50"/>
    <w:rsid w:val="00D5034F"/>
    <w:rsid w:val="00D5311D"/>
    <w:rsid w:val="00D64AC6"/>
    <w:rsid w:val="00D760E9"/>
    <w:rsid w:val="00D8573F"/>
    <w:rsid w:val="00DB7A80"/>
    <w:rsid w:val="00DC35DB"/>
    <w:rsid w:val="00DD1ED2"/>
    <w:rsid w:val="00DE1205"/>
    <w:rsid w:val="00DE6046"/>
    <w:rsid w:val="00E03628"/>
    <w:rsid w:val="00E0387E"/>
    <w:rsid w:val="00E12031"/>
    <w:rsid w:val="00E22C3A"/>
    <w:rsid w:val="00E25EBD"/>
    <w:rsid w:val="00E36BE1"/>
    <w:rsid w:val="00E57ACA"/>
    <w:rsid w:val="00E6027E"/>
    <w:rsid w:val="00E60BE2"/>
    <w:rsid w:val="00E6104F"/>
    <w:rsid w:val="00EE348F"/>
    <w:rsid w:val="00EE6C61"/>
    <w:rsid w:val="00EF63AC"/>
    <w:rsid w:val="00EF7531"/>
    <w:rsid w:val="00F16778"/>
    <w:rsid w:val="00F21894"/>
    <w:rsid w:val="00F3694C"/>
    <w:rsid w:val="00F8550D"/>
    <w:rsid w:val="00F92969"/>
    <w:rsid w:val="00FA46D9"/>
    <w:rsid w:val="00FB4C64"/>
    <w:rsid w:val="00FB7148"/>
    <w:rsid w:val="00FC52E0"/>
    <w:rsid w:val="00FD3070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7DBB8-B304-4ABB-A1FB-C4B130C8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37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B2385"/>
    <w:pPr>
      <w:keepNext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708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2">
    <w:name w:val="Style12"/>
    <w:basedOn w:val="a"/>
    <w:rsid w:val="00BB2385"/>
    <w:pPr>
      <w:widowControl w:val="0"/>
      <w:autoSpaceDE w:val="0"/>
      <w:autoSpaceDN w:val="0"/>
      <w:adjustRightInd w:val="0"/>
      <w:spacing w:line="494" w:lineRule="exact"/>
    </w:pPr>
  </w:style>
  <w:style w:type="character" w:customStyle="1" w:styleId="FontStyle17">
    <w:name w:val="Font Style17"/>
    <w:rsid w:val="00BB2385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BB2385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3">
    <w:name w:val="Plain Text"/>
    <w:basedOn w:val="a"/>
    <w:link w:val="a4"/>
    <w:uiPriority w:val="99"/>
    <w:unhideWhenUsed/>
    <w:rsid w:val="006512ED"/>
    <w:rPr>
      <w:rFonts w:ascii="Calibri" w:eastAsia="Calibri" w:hAnsi="Calibri"/>
      <w:sz w:val="22"/>
      <w:szCs w:val="21"/>
      <w:lang w:val="x-none" w:eastAsia="en-US"/>
    </w:rPr>
  </w:style>
  <w:style w:type="character" w:customStyle="1" w:styleId="a4">
    <w:name w:val="Текст Знак"/>
    <w:link w:val="a3"/>
    <w:uiPriority w:val="99"/>
    <w:rsid w:val="006512ED"/>
    <w:rPr>
      <w:rFonts w:ascii="Calibri" w:eastAsia="Calibri" w:hAnsi="Calibri"/>
      <w:sz w:val="22"/>
      <w:szCs w:val="21"/>
      <w:lang w:eastAsia="en-US"/>
    </w:rPr>
  </w:style>
  <w:style w:type="paragraph" w:styleId="a5">
    <w:name w:val="header"/>
    <w:basedOn w:val="a"/>
    <w:link w:val="a6"/>
    <w:rsid w:val="0040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407CB3"/>
    <w:rPr>
      <w:sz w:val="24"/>
      <w:szCs w:val="24"/>
    </w:rPr>
  </w:style>
  <w:style w:type="paragraph" w:styleId="a7">
    <w:name w:val="footer"/>
    <w:basedOn w:val="a"/>
    <w:link w:val="a8"/>
    <w:rsid w:val="0040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407CB3"/>
    <w:rPr>
      <w:sz w:val="24"/>
      <w:szCs w:val="24"/>
    </w:rPr>
  </w:style>
  <w:style w:type="character" w:customStyle="1" w:styleId="FontStyle24">
    <w:name w:val="Font Style24"/>
    <w:uiPriority w:val="99"/>
    <w:rsid w:val="001B537B"/>
    <w:rPr>
      <w:rFonts w:ascii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1B53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6237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Hyperlink"/>
    <w:rsid w:val="00D8573F"/>
    <w:rPr>
      <w:color w:val="0000FF"/>
      <w:u w:val="single"/>
    </w:rPr>
  </w:style>
  <w:style w:type="character" w:styleId="ab">
    <w:name w:val="Strong"/>
    <w:uiPriority w:val="22"/>
    <w:qFormat/>
    <w:rsid w:val="00D76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ro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@sadkinskoe.ru" TargetMode="External"/><Relationship Id="rId12" Type="http://schemas.openxmlformats.org/officeDocument/2006/relationships/hyperlink" Target="mailto:&#1072;dminbk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gpro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ks@sadkinsk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1072;dminbk@donlan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 Садкинское</Company>
  <LinksUpToDate>false</LinksUpToDate>
  <CharactersWithSpaces>3787</CharactersWithSpaces>
  <SharedDoc>false</SharedDoc>
  <HLinks>
    <vt:vector size="36" baseType="variant">
      <vt:variant>
        <vt:i4>71761958</vt:i4>
      </vt:variant>
      <vt:variant>
        <vt:i4>15</vt:i4>
      </vt:variant>
      <vt:variant>
        <vt:i4>0</vt:i4>
      </vt:variant>
      <vt:variant>
        <vt:i4>5</vt:i4>
      </vt:variant>
      <vt:variant>
        <vt:lpwstr>mailto:аdminbk@donland.ru</vt:lpwstr>
      </vt:variant>
      <vt:variant>
        <vt:lpwstr/>
      </vt:variant>
      <vt:variant>
        <vt:i4>5242976</vt:i4>
      </vt:variant>
      <vt:variant>
        <vt:i4>12</vt:i4>
      </vt:variant>
      <vt:variant>
        <vt:i4>0</vt:i4>
      </vt:variant>
      <vt:variant>
        <vt:i4>5</vt:i4>
      </vt:variant>
      <vt:variant>
        <vt:lpwstr>mailto:rgpro@mail.ru</vt:lpwstr>
      </vt:variant>
      <vt:variant>
        <vt:lpwstr/>
      </vt:variant>
      <vt:variant>
        <vt:i4>6094969</vt:i4>
      </vt:variant>
      <vt:variant>
        <vt:i4>9</vt:i4>
      </vt:variant>
      <vt:variant>
        <vt:i4>0</vt:i4>
      </vt:variant>
      <vt:variant>
        <vt:i4>5</vt:i4>
      </vt:variant>
      <vt:variant>
        <vt:lpwstr>mailto:uks@sadkinskoe.ru</vt:lpwstr>
      </vt:variant>
      <vt:variant>
        <vt:lpwstr/>
      </vt:variant>
      <vt:variant>
        <vt:i4>71761958</vt:i4>
      </vt:variant>
      <vt:variant>
        <vt:i4>6</vt:i4>
      </vt:variant>
      <vt:variant>
        <vt:i4>0</vt:i4>
      </vt:variant>
      <vt:variant>
        <vt:i4>5</vt:i4>
      </vt:variant>
      <vt:variant>
        <vt:lpwstr>mailto:аdminbk@donland.ru</vt:lpwstr>
      </vt:variant>
      <vt:variant>
        <vt:lpwstr/>
      </vt:variant>
      <vt:variant>
        <vt:i4>5242976</vt:i4>
      </vt:variant>
      <vt:variant>
        <vt:i4>3</vt:i4>
      </vt:variant>
      <vt:variant>
        <vt:i4>0</vt:i4>
      </vt:variant>
      <vt:variant>
        <vt:i4>5</vt:i4>
      </vt:variant>
      <vt:variant>
        <vt:lpwstr>mailto:rgpro@mail.ru</vt:lpwstr>
      </vt:variant>
      <vt:variant>
        <vt:lpwstr/>
      </vt:variant>
      <vt:variant>
        <vt:i4>3014679</vt:i4>
      </vt:variant>
      <vt:variant>
        <vt:i4>0</vt:i4>
      </vt:variant>
      <vt:variant>
        <vt:i4>0</vt:i4>
      </vt:variant>
      <vt:variant>
        <vt:i4>5</vt:i4>
      </vt:variant>
      <vt:variant>
        <vt:lpwstr>mailto:secretar@sadkinskoe.ru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Лавлинская</dc:creator>
  <cp:keywords/>
  <cp:lastModifiedBy>Нина Балеха</cp:lastModifiedBy>
  <cp:revision>2</cp:revision>
  <cp:lastPrinted>2023-06-22T11:02:00Z</cp:lastPrinted>
  <dcterms:created xsi:type="dcterms:W3CDTF">2023-07-18T14:09:00Z</dcterms:created>
  <dcterms:modified xsi:type="dcterms:W3CDTF">2023-07-18T14:09:00Z</dcterms:modified>
</cp:coreProperties>
</file>