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6" w:rsidRPr="003E4058" w:rsidRDefault="00A10917" w:rsidP="00A10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4058">
        <w:rPr>
          <w:rFonts w:ascii="Times New Roman" w:hAnsi="Times New Roman" w:cs="Times New Roman"/>
          <w:b/>
          <w:sz w:val="24"/>
          <w:szCs w:val="24"/>
        </w:rPr>
        <w:t xml:space="preserve">Памятка о порядке действий при организации перемещения </w:t>
      </w:r>
      <w:r w:rsidR="00970D31" w:rsidRPr="003E4058">
        <w:rPr>
          <w:rFonts w:ascii="Times New Roman" w:hAnsi="Times New Roman" w:cs="Times New Roman"/>
          <w:b/>
          <w:sz w:val="24"/>
          <w:szCs w:val="24"/>
        </w:rPr>
        <w:t>подконтрольной продукции животного происхождения</w:t>
      </w:r>
      <w:r w:rsidRPr="003E4058">
        <w:rPr>
          <w:rFonts w:ascii="Times New Roman" w:hAnsi="Times New Roman" w:cs="Times New Roman"/>
          <w:b/>
          <w:sz w:val="24"/>
          <w:szCs w:val="24"/>
        </w:rPr>
        <w:t xml:space="preserve"> по территории Российской Федерации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Законодательства Российской Федерации перемещение </w:t>
      </w:r>
      <w:r w:rsidR="00970D31" w:rsidRPr="00970D31">
        <w:rPr>
          <w:rFonts w:ascii="Times New Roman" w:hAnsi="Times New Roman" w:cs="Times New Roman"/>
          <w:sz w:val="24"/>
          <w:szCs w:val="24"/>
        </w:rPr>
        <w:t xml:space="preserve">подконтрольной продукции животного происхождения </w:t>
      </w:r>
      <w:r w:rsidRPr="0051567D">
        <w:rPr>
          <w:rFonts w:ascii="Times New Roman" w:hAnsi="Times New Roman" w:cs="Times New Roman"/>
          <w:sz w:val="24"/>
          <w:szCs w:val="24"/>
        </w:rPr>
        <w:t>по территории Российской Федерации осуществляется в сопровождении ветеринарных сопроводительных документов.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Ветеринарные сопроводительные документы оформляются </w:t>
      </w:r>
      <w:r w:rsidR="0051567D" w:rsidRP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Минсельхоза России от 13.12.2022 </w:t>
      </w:r>
      <w:r w:rsid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Оформление ветеринарных сопроводительных документов </w:t>
      </w:r>
      <w:r w:rsidR="0051567D" w:rsidRPr="0051567D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на перемещение </w:t>
      </w:r>
      <w:r w:rsidR="00970D31" w:rsidRPr="00970D31">
        <w:rPr>
          <w:rFonts w:ascii="Times New Roman" w:hAnsi="Times New Roman" w:cs="Times New Roman"/>
          <w:sz w:val="24"/>
          <w:szCs w:val="24"/>
        </w:rPr>
        <w:t xml:space="preserve">подконтрольной продукции животного происхождения </w:t>
      </w:r>
      <w:r w:rsidRPr="0051567D">
        <w:rPr>
          <w:rFonts w:ascii="Times New Roman" w:hAnsi="Times New Roman" w:cs="Times New Roman"/>
          <w:sz w:val="24"/>
          <w:szCs w:val="24"/>
        </w:rPr>
        <w:t xml:space="preserve">осуществляется после подачи </w:t>
      </w:r>
      <w:r w:rsidR="00622ED8">
        <w:rPr>
          <w:rFonts w:ascii="Times New Roman" w:hAnsi="Times New Roman" w:cs="Times New Roman"/>
          <w:sz w:val="24"/>
          <w:szCs w:val="24"/>
        </w:rPr>
        <w:t>заявки</w:t>
      </w:r>
      <w:r w:rsidRPr="0051567D">
        <w:rPr>
          <w:rFonts w:ascii="Times New Roman" w:hAnsi="Times New Roman" w:cs="Times New Roman"/>
          <w:sz w:val="24"/>
          <w:szCs w:val="24"/>
        </w:rPr>
        <w:t xml:space="preserve"> хозяйствующим субъектом (владельцем) в учреждение государственной ветеринарной службы по месту нахождения </w:t>
      </w:r>
      <w:r w:rsidR="00970D31">
        <w:rPr>
          <w:rFonts w:ascii="Times New Roman" w:hAnsi="Times New Roman" w:cs="Times New Roman"/>
          <w:sz w:val="24"/>
          <w:szCs w:val="24"/>
        </w:rPr>
        <w:t>подконтрольной продукции</w:t>
      </w:r>
      <w:r w:rsidRPr="0051567D">
        <w:rPr>
          <w:rFonts w:ascii="Times New Roman" w:hAnsi="Times New Roman" w:cs="Times New Roman"/>
          <w:sz w:val="24"/>
          <w:szCs w:val="24"/>
        </w:rPr>
        <w:t>.</w:t>
      </w:r>
      <w:r w:rsidR="00B37644">
        <w:rPr>
          <w:rFonts w:ascii="Times New Roman" w:hAnsi="Times New Roman" w:cs="Times New Roman"/>
          <w:sz w:val="24"/>
          <w:szCs w:val="24"/>
        </w:rPr>
        <w:t xml:space="preserve"> Оформление ветеринарных сопроводительных документов в соответствии </w:t>
      </w:r>
      <w:r w:rsidR="00A624EE">
        <w:rPr>
          <w:rFonts w:ascii="Times New Roman" w:hAnsi="Times New Roman" w:cs="Times New Roman"/>
          <w:sz w:val="24"/>
          <w:szCs w:val="24"/>
        </w:rPr>
        <w:br/>
      </w:r>
      <w:r w:rsidR="00B37644">
        <w:rPr>
          <w:rFonts w:ascii="Times New Roman" w:hAnsi="Times New Roman" w:cs="Times New Roman"/>
          <w:sz w:val="24"/>
          <w:szCs w:val="24"/>
        </w:rPr>
        <w:t xml:space="preserve">с ветеринарным Законодательством РФ могут осуществлять аттестованные специалисты, не являющиеся уполномоченными лицами органов и организаций, входящих в систему </w:t>
      </w:r>
      <w:r w:rsidR="00A624EE">
        <w:rPr>
          <w:rFonts w:ascii="Times New Roman" w:hAnsi="Times New Roman" w:cs="Times New Roman"/>
          <w:sz w:val="24"/>
          <w:szCs w:val="24"/>
        </w:rPr>
        <w:t>Госветслужбы РФ, уполномоченные лица</w:t>
      </w:r>
      <w:r w:rsidR="00B37644">
        <w:rPr>
          <w:rFonts w:ascii="Times New Roman" w:hAnsi="Times New Roman" w:cs="Times New Roman"/>
          <w:sz w:val="24"/>
          <w:szCs w:val="24"/>
        </w:rPr>
        <w:t xml:space="preserve"> </w:t>
      </w:r>
      <w:r w:rsidR="00A624EE">
        <w:rPr>
          <w:rFonts w:ascii="Times New Roman" w:hAnsi="Times New Roman" w:cs="Times New Roman"/>
          <w:sz w:val="24"/>
          <w:szCs w:val="24"/>
        </w:rPr>
        <w:t xml:space="preserve">хозяйствующих субъектов (только </w:t>
      </w:r>
      <w:r w:rsidR="00A624EE">
        <w:rPr>
          <w:rFonts w:ascii="Times New Roman" w:hAnsi="Times New Roman" w:cs="Times New Roman"/>
          <w:sz w:val="24"/>
          <w:szCs w:val="24"/>
        </w:rPr>
        <w:br/>
        <w:t>на упакованную в потребительскую тли транспортную упаковку подконтрольную продукцию).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ветеринарном сопроводительном документе на перемещение </w:t>
      </w:r>
      <w:r w:rsidR="00970D31" w:rsidRPr="00970D31">
        <w:rPr>
          <w:rFonts w:ascii="Times New Roman" w:hAnsi="Times New Roman" w:cs="Times New Roman"/>
          <w:sz w:val="24"/>
          <w:szCs w:val="24"/>
        </w:rPr>
        <w:t xml:space="preserve">подконтрольной продукции животного происхождения </w:t>
      </w:r>
      <w:r w:rsidR="00970D31">
        <w:rPr>
          <w:rFonts w:ascii="Times New Roman" w:hAnsi="Times New Roman" w:cs="Times New Roman"/>
          <w:sz w:val="24"/>
          <w:szCs w:val="24"/>
        </w:rPr>
        <w:t>отображаются следующие сведения:</w:t>
      </w:r>
    </w:p>
    <w:p w:rsidR="0051567D" w:rsidRDefault="00970D31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 проведении ветеринарно-санитарной экспертизы подконтрольного товара </w:t>
      </w:r>
      <w:r w:rsidR="00C23D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или сырья, из которого изготовлен подконтрольный товар;</w:t>
      </w:r>
    </w:p>
    <w:p w:rsidR="00970D31" w:rsidRPr="0051567D" w:rsidRDefault="00970D31" w:rsidP="0097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результаты лабораторных исследований, проведенных в отношении указанного подконтрольного товара;</w:t>
      </w: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При перемещении </w:t>
      </w:r>
      <w:r w:rsidR="00970D31">
        <w:rPr>
          <w:rFonts w:ascii="Times New Roman" w:hAnsi="Times New Roman" w:cs="Times New Roman"/>
          <w:sz w:val="24"/>
          <w:szCs w:val="24"/>
        </w:rPr>
        <w:t>подконтрольной продукции животного происхождения</w:t>
      </w:r>
      <w:r w:rsidR="00970D31" w:rsidRPr="0051567D">
        <w:rPr>
          <w:rFonts w:ascii="Times New Roman" w:hAnsi="Times New Roman" w:cs="Times New Roman"/>
          <w:sz w:val="24"/>
          <w:szCs w:val="24"/>
        </w:rPr>
        <w:t xml:space="preserve"> </w:t>
      </w:r>
      <w:r w:rsidR="00970D31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по территории Российской Федерации обязательно выполнение условий, запретов </w:t>
      </w:r>
      <w:r w:rsidR="00970D31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>и ограничений в связи со статусом происхождения и (или) отгрузки животных, установленные решением федерального органа исполнительной власти в области ветеринарного надзора о регионализации в соответствии с Ветеринарными правилами проведения регионализации территории Российской Федерации, утвержденными пр</w:t>
      </w:r>
      <w:r w:rsidR="0051567D" w:rsidRPr="0051567D">
        <w:rPr>
          <w:rFonts w:ascii="Times New Roman" w:hAnsi="Times New Roman" w:cs="Times New Roman"/>
          <w:sz w:val="24"/>
          <w:szCs w:val="24"/>
        </w:rPr>
        <w:t>иказом Минсельхоза России от 14.12.2015</w:t>
      </w:r>
      <w:r w:rsidRPr="0051567D">
        <w:rPr>
          <w:rFonts w:ascii="Times New Roman" w:hAnsi="Times New Roman" w:cs="Times New Roman"/>
          <w:sz w:val="24"/>
          <w:szCs w:val="24"/>
        </w:rPr>
        <w:t xml:space="preserve"> № 635, имеющего актуальность на дату оформления ветеринарных сопроводительных документов.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Условия перевозки </w:t>
      </w:r>
      <w:r w:rsidR="00970D31" w:rsidRPr="00970D31">
        <w:rPr>
          <w:rFonts w:ascii="Times New Roman" w:hAnsi="Times New Roman" w:cs="Times New Roman"/>
          <w:sz w:val="24"/>
          <w:szCs w:val="24"/>
        </w:rPr>
        <w:t xml:space="preserve">подконтрольной продукции животного происхождения </w:t>
      </w:r>
      <w:r w:rsidRPr="0051567D">
        <w:rPr>
          <w:rFonts w:ascii="Times New Roman" w:hAnsi="Times New Roman" w:cs="Times New Roman"/>
          <w:sz w:val="24"/>
          <w:szCs w:val="24"/>
        </w:rPr>
        <w:t>расположены на сайте Россельхозн</w:t>
      </w:r>
      <w:r w:rsidR="0051567D" w:rsidRPr="0051567D">
        <w:rPr>
          <w:rFonts w:ascii="Times New Roman" w:hAnsi="Times New Roman" w:cs="Times New Roman"/>
          <w:sz w:val="24"/>
          <w:szCs w:val="24"/>
        </w:rPr>
        <w:t xml:space="preserve">адзора в разделе Регионализация </w:t>
      </w:r>
      <w:r w:rsidRPr="0051567D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51567D">
          <w:rPr>
            <w:rStyle w:val="a3"/>
            <w:rFonts w:ascii="Times New Roman" w:hAnsi="Times New Roman" w:cs="Times New Roman"/>
            <w:sz w:val="24"/>
            <w:szCs w:val="24"/>
          </w:rPr>
          <w:t>https://cerberus.vetrf.ru/cerberus/transit/checkPath/pub</w:t>
        </w:r>
      </w:hyperlink>
      <w:r w:rsidR="00622ED8">
        <w:rPr>
          <w:rFonts w:ascii="Times New Roman" w:hAnsi="Times New Roman" w:cs="Times New Roman"/>
          <w:sz w:val="24"/>
          <w:szCs w:val="24"/>
        </w:rPr>
        <w:t>).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1 необходимо указать маршрут перевозки из места отправления в место назначения. 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2 указать перевозимую продукцию (тип продукции, продукцию, </w:t>
      </w:r>
      <w:r w:rsidR="00C23D0E">
        <w:rPr>
          <w:rFonts w:ascii="Times New Roman" w:hAnsi="Times New Roman" w:cs="Times New Roman"/>
          <w:sz w:val="24"/>
          <w:szCs w:val="24"/>
        </w:rPr>
        <w:br/>
      </w:r>
      <w:r w:rsidRPr="0051567D">
        <w:rPr>
          <w:rFonts w:ascii="Times New Roman" w:hAnsi="Times New Roman" w:cs="Times New Roman"/>
          <w:sz w:val="24"/>
          <w:szCs w:val="24"/>
        </w:rPr>
        <w:t xml:space="preserve">вид продукции). </w:t>
      </w:r>
    </w:p>
    <w:p w:rsidR="0051567D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В Шаге 3 нажать Рассчитать. </w:t>
      </w:r>
    </w:p>
    <w:p w:rsidR="00A10917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 xml:space="preserve">При окончании расчета система выдает Решение по перевозке – ввоз разрешен, ввоз разрешен с </w:t>
      </w:r>
      <w:r w:rsidR="0051567D" w:rsidRPr="0051567D">
        <w:rPr>
          <w:rFonts w:ascii="Times New Roman" w:hAnsi="Times New Roman" w:cs="Times New Roman"/>
          <w:sz w:val="24"/>
          <w:szCs w:val="24"/>
        </w:rPr>
        <w:t>условиями</w:t>
      </w:r>
      <w:r w:rsidRPr="0051567D">
        <w:rPr>
          <w:rFonts w:ascii="Times New Roman" w:hAnsi="Times New Roman" w:cs="Times New Roman"/>
          <w:sz w:val="24"/>
          <w:szCs w:val="24"/>
        </w:rPr>
        <w:t xml:space="preserve"> или ввоз запрещен.</w:t>
      </w:r>
    </w:p>
    <w:p w:rsidR="0051567D" w:rsidRPr="0051567D" w:rsidRDefault="0051567D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917" w:rsidRPr="0051567D" w:rsidRDefault="00A10917" w:rsidP="0051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7D">
        <w:rPr>
          <w:rFonts w:ascii="Times New Roman" w:hAnsi="Times New Roman" w:cs="Times New Roman"/>
          <w:sz w:val="24"/>
          <w:szCs w:val="24"/>
        </w:rPr>
        <w:t>Государственная ветеринарная служба Ростовской области напоминает, несоблюдение требований ветеринарного Законодательства Российской Ф</w:t>
      </w:r>
      <w:r w:rsidR="0051567D" w:rsidRPr="0051567D">
        <w:rPr>
          <w:rFonts w:ascii="Times New Roman" w:hAnsi="Times New Roman" w:cs="Times New Roman"/>
          <w:sz w:val="24"/>
          <w:szCs w:val="24"/>
        </w:rPr>
        <w:t>едерации влечет к административной ответственности.</w:t>
      </w:r>
    </w:p>
    <w:sectPr w:rsidR="00A10917" w:rsidRPr="0051567D" w:rsidSect="005156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17"/>
    <w:rsid w:val="003E4058"/>
    <w:rsid w:val="0051567D"/>
    <w:rsid w:val="006020E5"/>
    <w:rsid w:val="00622ED8"/>
    <w:rsid w:val="00970D31"/>
    <w:rsid w:val="00A10917"/>
    <w:rsid w:val="00A624EE"/>
    <w:rsid w:val="00AB58F6"/>
    <w:rsid w:val="00AE3EFB"/>
    <w:rsid w:val="00B06481"/>
    <w:rsid w:val="00B37644"/>
    <w:rsid w:val="00C23D0E"/>
    <w:rsid w:val="00CD0751"/>
    <w:rsid w:val="00D2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59DAA-A14F-4EDA-B284-389FFA18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berus.vetrf.ru/cerberus/transit/checkPath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Анжелика Ганженко</cp:lastModifiedBy>
  <cp:revision>2</cp:revision>
  <cp:lastPrinted>2024-06-25T11:41:00Z</cp:lastPrinted>
  <dcterms:created xsi:type="dcterms:W3CDTF">2024-07-17T09:28:00Z</dcterms:created>
  <dcterms:modified xsi:type="dcterms:W3CDTF">2024-07-17T09:28:00Z</dcterms:modified>
</cp:coreProperties>
</file>