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EB" w:rsidRDefault="0042624B">
      <w:pPr>
        <w:spacing w:before="314"/>
        <w:ind w:firstLine="425"/>
        <w:jc w:val="center"/>
        <w:rPr>
          <w:sz w:val="28"/>
        </w:rPr>
      </w:pPr>
      <w:r>
        <w:rPr>
          <w:b/>
          <w:sz w:val="28"/>
        </w:rPr>
        <w:t>Уничтожаем коноплю!</w:t>
      </w:r>
    </w:p>
    <w:p w:rsidR="009308EB" w:rsidRDefault="0042624B">
      <w:pPr>
        <w:spacing w:before="314"/>
        <w:ind w:left="-170"/>
        <w:jc w:val="both"/>
        <w:rPr>
          <w:sz w:val="28"/>
        </w:rPr>
      </w:pPr>
      <w:r>
        <w:rPr>
          <w:sz w:val="28"/>
        </w:rPr>
        <w:t xml:space="preserve">    Наличие благоприятных климатических условий способствует произрастанию </w:t>
      </w:r>
      <w:proofErr w:type="spellStart"/>
      <w:r>
        <w:rPr>
          <w:sz w:val="28"/>
        </w:rPr>
        <w:t>наркотикосодержащих</w:t>
      </w:r>
      <w:proofErr w:type="spellEnd"/>
      <w:r>
        <w:rPr>
          <w:sz w:val="28"/>
        </w:rPr>
        <w:t xml:space="preserve"> растений (дикая конопля, мак) на п</w:t>
      </w:r>
      <w:r>
        <w:rPr>
          <w:sz w:val="28"/>
        </w:rPr>
        <w:t>риусадебных участках граждан, а также на сельскохозяйственных угодьях и бесхозных земельных участках. Вред, наносимый наркотиками, чрезвычайно велик - от них страдает всё общество, прежде всего - молодёжь. Уничтожение дикорастущей конопли –социально важная</w:t>
      </w:r>
      <w:r>
        <w:rPr>
          <w:sz w:val="28"/>
        </w:rPr>
        <w:t xml:space="preserve"> задача.</w:t>
      </w:r>
    </w:p>
    <w:p w:rsidR="009308EB" w:rsidRDefault="0042624B">
      <w:pPr>
        <w:spacing w:before="314"/>
        <w:ind w:left="-170"/>
        <w:jc w:val="both"/>
        <w:rPr>
          <w:sz w:val="28"/>
        </w:rPr>
      </w:pPr>
      <w:r>
        <w:rPr>
          <w:sz w:val="28"/>
        </w:rPr>
        <w:t xml:space="preserve">    В последние годы с дикорастущей коноплёй развернулась активная борьба. В соответствии с Российским законодательством, уничтожать дикорастущие </w:t>
      </w:r>
      <w:proofErr w:type="spellStart"/>
      <w:r>
        <w:rPr>
          <w:sz w:val="28"/>
        </w:rPr>
        <w:t>наркотикосодержащие</w:t>
      </w:r>
      <w:proofErr w:type="spellEnd"/>
      <w:r>
        <w:rPr>
          <w:sz w:val="28"/>
        </w:rPr>
        <w:t> растения обязаны все собственники и пользователи земельных участков, на которых о</w:t>
      </w:r>
      <w:r>
        <w:rPr>
          <w:sz w:val="28"/>
        </w:rPr>
        <w:t>ни произрастают.</w:t>
      </w:r>
    </w:p>
    <w:p w:rsidR="009308EB" w:rsidRDefault="0042624B">
      <w:pPr>
        <w:spacing w:before="314"/>
        <w:ind w:left="-170"/>
        <w:jc w:val="both"/>
        <w:rPr>
          <w:sz w:val="28"/>
        </w:rPr>
      </w:pPr>
      <w:r>
        <w:rPr>
          <w:sz w:val="28"/>
        </w:rPr>
        <w:t xml:space="preserve">    Уже не первый год сотрудники ОМВД, специалисты районной администрации и администраций сельских поселений уничтожают дикорастущую коноплю своими силами, но одним им справиться с этой проблемой очень сложно, так как дикорастущая конопля </w:t>
      </w:r>
      <w:r>
        <w:rPr>
          <w:sz w:val="28"/>
        </w:rPr>
        <w:t>– злостный сорняк, с которым очень сложно бороться. Семена конопли не теряют всхожести, даже пролежав в земле несколько лет. Распространение дикорастущей конопли часто носит очаговый характер. Растение предпочитает плодородные почвы, но и широко произраста</w:t>
      </w:r>
      <w:r>
        <w:rPr>
          <w:sz w:val="28"/>
        </w:rPr>
        <w:t xml:space="preserve">ет по обочинам дорог, насыпям, полосам отчуждениям, залежам, балкам и в других местах. Отличается повышенным иммунитетом к заболеваниям и </w:t>
      </w:r>
      <w:proofErr w:type="spellStart"/>
      <w:r>
        <w:rPr>
          <w:sz w:val="28"/>
        </w:rPr>
        <w:t>сверхприспосабливаемостью</w:t>
      </w:r>
      <w:proofErr w:type="spellEnd"/>
      <w:r>
        <w:rPr>
          <w:sz w:val="28"/>
        </w:rPr>
        <w:t xml:space="preserve"> к жестким условиям воздействия окружающей среды.</w:t>
      </w:r>
    </w:p>
    <w:p w:rsidR="009308EB" w:rsidRDefault="0042624B">
      <w:pPr>
        <w:spacing w:before="314"/>
        <w:ind w:left="-170"/>
        <w:jc w:val="both"/>
        <w:rPr>
          <w:sz w:val="28"/>
        </w:rPr>
      </w:pPr>
      <w:r>
        <w:rPr>
          <w:sz w:val="28"/>
        </w:rPr>
        <w:t xml:space="preserve">    Обращаем Ваше внимание на необходимость</w:t>
      </w:r>
      <w:r>
        <w:rPr>
          <w:sz w:val="28"/>
        </w:rPr>
        <w:t xml:space="preserve"> своевременного проведения на своих и прилегающих территориях мероприятий по выявлению и незамедлительному уничтожению очагов произрастания </w:t>
      </w:r>
      <w:proofErr w:type="spellStart"/>
      <w:r>
        <w:rPr>
          <w:sz w:val="28"/>
        </w:rPr>
        <w:t>нарк</w:t>
      </w:r>
      <w:r>
        <w:rPr>
          <w:sz w:val="28"/>
        </w:rPr>
        <w:t>осодержащих</w:t>
      </w:r>
      <w:proofErr w:type="spellEnd"/>
      <w:r>
        <w:rPr>
          <w:sz w:val="28"/>
        </w:rPr>
        <w:t xml:space="preserve"> растений, в том числе дикорастущей конопли.</w:t>
      </w:r>
    </w:p>
    <w:p w:rsidR="009308EB" w:rsidRDefault="0042624B">
      <w:pPr>
        <w:spacing w:before="314"/>
        <w:ind w:left="-170"/>
        <w:jc w:val="both"/>
        <w:rPr>
          <w:sz w:val="28"/>
        </w:rPr>
      </w:pPr>
      <w:r>
        <w:rPr>
          <w:sz w:val="28"/>
        </w:rPr>
        <w:t xml:space="preserve">    Уничтожение </w:t>
      </w:r>
      <w:proofErr w:type="spellStart"/>
      <w:r>
        <w:rPr>
          <w:sz w:val="28"/>
        </w:rPr>
        <w:t>наркосодержащих</w:t>
      </w:r>
      <w:proofErr w:type="spellEnd"/>
      <w:r>
        <w:rPr>
          <w:sz w:val="28"/>
        </w:rPr>
        <w:t xml:space="preserve"> растений осуществляе</w:t>
      </w:r>
      <w:r>
        <w:rPr>
          <w:sz w:val="28"/>
        </w:rPr>
        <w:t>тся любым технически доступным способом, исключающим возможность их незаконного оборота, с соблюдением требований в области охраны окружающей среды, санитарно-эпидемиологического благополучия населения, пожарной безопасности. Основным условием при проведен</w:t>
      </w:r>
      <w:r>
        <w:rPr>
          <w:sz w:val="28"/>
        </w:rPr>
        <w:t>ии мероприятий по уничтожению тем или иным способом является их своевременность, т.е. уничтожать очаги необходимо на ранних этапах развития растения, от появления 2-4-х листиков и до начала цветения.</w:t>
      </w:r>
    </w:p>
    <w:p w:rsidR="009308EB" w:rsidRDefault="0042624B">
      <w:pPr>
        <w:spacing w:before="314"/>
        <w:ind w:left="-170" w:right="57"/>
        <w:jc w:val="both"/>
        <w:rPr>
          <w:sz w:val="28"/>
        </w:rPr>
      </w:pPr>
      <w:r>
        <w:rPr>
          <w:b/>
          <w:sz w:val="28"/>
        </w:rPr>
        <w:t xml:space="preserve">    Призываем всех землепользователей своевременно прово</w:t>
      </w:r>
      <w:r>
        <w:rPr>
          <w:b/>
          <w:sz w:val="28"/>
        </w:rPr>
        <w:t>дить мероприятия по выявлению, локализации и ликвидации очагов произрастания дикорастущей конопли.</w:t>
      </w:r>
      <w:bookmarkStart w:id="0" w:name="_GoBack"/>
      <w:bookmarkEnd w:id="0"/>
    </w:p>
    <w:p w:rsidR="009308EB" w:rsidRDefault="009308EB">
      <w:pPr>
        <w:spacing w:before="314"/>
        <w:ind w:left="-170" w:right="57"/>
        <w:jc w:val="both"/>
        <w:rPr>
          <w:sz w:val="28"/>
        </w:rPr>
      </w:pPr>
    </w:p>
    <w:p w:rsidR="009308EB" w:rsidRDefault="009308EB">
      <w:pPr>
        <w:tabs>
          <w:tab w:val="left" w:pos="4320"/>
          <w:tab w:val="center" w:pos="4875"/>
        </w:tabs>
        <w:jc w:val="both"/>
        <w:rPr>
          <w:sz w:val="22"/>
        </w:rPr>
      </w:pPr>
      <w:bookmarkStart w:id="1" w:name="EXECUTOR"/>
      <w:bookmarkEnd w:id="1"/>
    </w:p>
    <w:sectPr w:rsidR="009308EB">
      <w:pgSz w:w="11906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EB"/>
    <w:rsid w:val="0042624B"/>
    <w:rsid w:val="0093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23BD"/>
  <w15:docId w15:val="{32E45B1B-9ACD-4D35-9A56-C2719ED7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Internetlink">
    <w:name w:val="Internet link"/>
    <w:basedOn w:val="DefaultParagraphFont1"/>
    <w:link w:val="Internetlink0"/>
    <w:rPr>
      <w:color w:val="868788"/>
    </w:rPr>
  </w:style>
  <w:style w:type="character" w:customStyle="1" w:styleId="Internetlink0">
    <w:name w:val="Internet link"/>
    <w:basedOn w:val="DefaultParagraphFont10"/>
    <w:link w:val="Internetlink"/>
    <w:rPr>
      <w:rFonts w:ascii="Times New Roman" w:hAnsi="Times New Roman"/>
      <w:strike w:val="0"/>
      <w:color w:val="868788"/>
      <w:spacing w:val="0"/>
      <w:sz w:val="20"/>
      <w:u w:val="none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paragraph" w:customStyle="1" w:styleId="Style71">
    <w:name w:val="Style71"/>
    <w:basedOn w:val="a"/>
    <w:link w:val="Style710"/>
    <w:pPr>
      <w:widowControl w:val="0"/>
      <w:spacing w:line="322" w:lineRule="exact"/>
      <w:ind w:firstLine="557"/>
      <w:jc w:val="both"/>
    </w:pPr>
  </w:style>
  <w:style w:type="character" w:customStyle="1" w:styleId="Style710">
    <w:name w:val="Style71"/>
    <w:basedOn w:val="1"/>
    <w:link w:val="Style7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3">
    <w:name w:val="Title"/>
    <w:next w:val="a4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Pr>
      <w:rFonts w:ascii="PT Astra Serif" w:hAnsi="PT Astra Serif"/>
      <w:color w:val="000000"/>
      <w:spacing w:val="0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customStyle="1" w:styleId="a6">
    <w:name w:val="Колонтитулы"/>
    <w:link w:val="a7"/>
    <w:pPr>
      <w:jc w:val="both"/>
    </w:pPr>
    <w:rPr>
      <w:rFonts w:ascii="XO Thames" w:hAnsi="XO Thames"/>
      <w:sz w:val="28"/>
    </w:rPr>
  </w:style>
  <w:style w:type="character" w:customStyle="1" w:styleId="a7">
    <w:name w:val="Колонтитулы"/>
    <w:link w:val="a6"/>
    <w:rPr>
      <w:rFonts w:ascii="XO Thames" w:hAnsi="XO Thames"/>
      <w:color w:val="000000"/>
      <w:spacing w:val="0"/>
      <w:sz w:val="28"/>
    </w:rPr>
  </w:style>
  <w:style w:type="paragraph" w:styleId="a4">
    <w:name w:val="Body Text"/>
    <w:basedOn w:val="a"/>
    <w:link w:val="a8"/>
    <w:pPr>
      <w:spacing w:line="240" w:lineRule="atLeast"/>
      <w:jc w:val="center"/>
    </w:pPr>
    <w:rPr>
      <w:b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b/>
      <w:color w:val="000000"/>
      <w:spacing w:val="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rFonts w:ascii="Times New Roman" w:hAnsi="Times New Roman"/>
      <w:b/>
      <w:color w:val="000000"/>
      <w:spacing w:val="0"/>
      <w:sz w:val="20"/>
    </w:rPr>
  </w:style>
  <w:style w:type="paragraph" w:styleId="a9">
    <w:name w:val="caption"/>
    <w:basedOn w:val="a"/>
    <w:link w:val="aa"/>
    <w:pPr>
      <w:spacing w:before="120" w:after="120"/>
    </w:pPr>
    <w:rPr>
      <w:rFonts w:ascii="PT Astra Serif" w:hAnsi="PT Astra Serif"/>
      <w:i/>
    </w:rPr>
  </w:style>
  <w:style w:type="character" w:customStyle="1" w:styleId="aa">
    <w:name w:val="Название объекта Знак"/>
    <w:basedOn w:val="1"/>
    <w:link w:val="a9"/>
    <w:rPr>
      <w:rFonts w:ascii="PT Astra Serif" w:hAnsi="PT Astra Serif"/>
      <w:i/>
      <w:color w:val="000000"/>
      <w:spacing w:val="0"/>
      <w:sz w:val="24"/>
    </w:rPr>
  </w:style>
  <w:style w:type="paragraph" w:customStyle="1" w:styleId="Heading61">
    <w:name w:val="Heading 61"/>
    <w:link w:val="Heading610"/>
    <w:rPr>
      <w:rFonts w:asciiTheme="majorHAnsi" w:hAnsiTheme="majorHAnsi"/>
      <w:color w:val="243F60" w:themeColor="accent1" w:themeShade="7F"/>
    </w:rPr>
  </w:style>
  <w:style w:type="character" w:customStyle="1" w:styleId="Heading610">
    <w:name w:val="Heading 61"/>
    <w:link w:val="Heading61"/>
    <w:rPr>
      <w:rFonts w:asciiTheme="majorHAnsi" w:hAnsiTheme="majorHAnsi"/>
      <w:color w:val="243F60" w:themeColor="accent1" w:themeShade="7F"/>
      <w:sz w:val="20"/>
    </w:rPr>
  </w:style>
  <w:style w:type="paragraph" w:customStyle="1" w:styleId="Textbody">
    <w:name w:val="Text body"/>
    <w:link w:val="Textbody0"/>
    <w:rPr>
      <w:b/>
    </w:rPr>
  </w:style>
  <w:style w:type="character" w:customStyle="1" w:styleId="Textbody0">
    <w:name w:val="Text body"/>
    <w:link w:val="Textbody"/>
    <w:rPr>
      <w:b/>
    </w:rPr>
  </w:style>
  <w:style w:type="paragraph" w:styleId="ab">
    <w:name w:val="index heading"/>
    <w:basedOn w:val="a"/>
    <w:link w:val="ac"/>
    <w:rPr>
      <w:rFonts w:ascii="PT Astra Serif" w:hAnsi="PT Astra Serif"/>
    </w:rPr>
  </w:style>
  <w:style w:type="character" w:customStyle="1" w:styleId="ac">
    <w:name w:val="Указатель Знак"/>
    <w:basedOn w:val="1"/>
    <w:link w:val="ab"/>
    <w:rPr>
      <w:rFonts w:ascii="PT Astra Serif" w:hAnsi="PT Astra Serif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41">
    <w:name w:val="Heading 41"/>
    <w:link w:val="Heading410"/>
    <w:rPr>
      <w:rFonts w:asciiTheme="majorHAnsi" w:hAnsiTheme="majorHAnsi"/>
      <w:i/>
      <w:color w:val="365F91" w:themeColor="accent1" w:themeShade="BF"/>
    </w:rPr>
  </w:style>
  <w:style w:type="character" w:customStyle="1" w:styleId="Heading410">
    <w:name w:val="Heading 41"/>
    <w:link w:val="Heading41"/>
    <w:rPr>
      <w:rFonts w:asciiTheme="majorHAnsi" w:hAnsiTheme="majorHAnsi"/>
      <w:i/>
      <w:color w:val="365F91" w:themeColor="accent1" w:themeShade="BF"/>
      <w:sz w:val="20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13">
    <w:name w:val="Строгий1"/>
    <w:link w:val="ad"/>
    <w:rPr>
      <w:b/>
    </w:rPr>
  </w:style>
  <w:style w:type="character" w:styleId="ad">
    <w:name w:val="Strong"/>
    <w:link w:val="13"/>
    <w:rPr>
      <w:b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14">
    <w:name w:val="Гиперссылка1"/>
    <w:basedOn w:val="DefaultParagraphFont1"/>
    <w:link w:val="ae"/>
    <w:rPr>
      <w:color w:val="868788"/>
    </w:rPr>
  </w:style>
  <w:style w:type="character" w:styleId="ae">
    <w:name w:val="Hyperlink"/>
    <w:basedOn w:val="DefaultParagraphFont10"/>
    <w:link w:val="14"/>
    <w:rPr>
      <w:rFonts w:ascii="Times New Roman" w:hAnsi="Times New Roman"/>
      <w:strike w:val="0"/>
      <w:color w:val="868788"/>
      <w:spacing w:val="0"/>
      <w:sz w:val="2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color w:val="000000"/>
      <w:spacing w:val="0"/>
      <w:sz w:val="28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BodyText31">
    <w:name w:val="Body Text 31"/>
    <w:basedOn w:val="a"/>
    <w:link w:val="BodyText310"/>
    <w:pPr>
      <w:spacing w:line="240" w:lineRule="atLeast"/>
      <w:jc w:val="center"/>
    </w:pPr>
    <w:rPr>
      <w:b/>
      <w:sz w:val="28"/>
    </w:rPr>
  </w:style>
  <w:style w:type="character" w:customStyle="1" w:styleId="BodyText310">
    <w:name w:val="Body Text 31"/>
    <w:basedOn w:val="1"/>
    <w:link w:val="BodyText31"/>
    <w:rPr>
      <w:rFonts w:ascii="Times New Roman" w:hAnsi="Times New Roman"/>
      <w:b/>
      <w:color w:val="000000"/>
      <w:spacing w:val="0"/>
      <w:sz w:val="28"/>
    </w:rPr>
  </w:style>
  <w:style w:type="paragraph" w:styleId="af">
    <w:name w:val="Body Text Indent"/>
    <w:basedOn w:val="a"/>
    <w:link w:val="af0"/>
    <w:pPr>
      <w:spacing w:after="120"/>
      <w:ind w:left="283"/>
    </w:pPr>
    <w:rPr>
      <w:sz w:val="28"/>
    </w:rPr>
  </w:style>
  <w:style w:type="character" w:customStyle="1" w:styleId="af0">
    <w:name w:val="Основной текст с отступом Знак"/>
    <w:basedOn w:val="1"/>
    <w:link w:val="af"/>
    <w:rPr>
      <w:rFonts w:ascii="Times New Roman" w:hAnsi="Times New Roman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Default1">
    <w:name w:val="Default1"/>
    <w:link w:val="Default10"/>
    <w:rPr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000000"/>
      <w:spacing w:val="0"/>
      <w:sz w:val="24"/>
    </w:rPr>
  </w:style>
  <w:style w:type="paragraph" w:customStyle="1" w:styleId="Textbodyindent">
    <w:name w:val="Text body indent"/>
    <w:link w:val="Textbodyindent0"/>
    <w:rPr>
      <w:sz w:val="28"/>
    </w:rPr>
  </w:style>
  <w:style w:type="character" w:customStyle="1" w:styleId="Textbodyindent0">
    <w:name w:val="Text body indent"/>
    <w:link w:val="Textbodyindent"/>
    <w:rPr>
      <w:sz w:val="28"/>
    </w:rPr>
  </w:style>
  <w:style w:type="paragraph" w:styleId="af3">
    <w:name w:val="List"/>
    <w:basedOn w:val="a4"/>
    <w:link w:val="af4"/>
    <w:rPr>
      <w:rFonts w:ascii="PT Astra Serif" w:hAnsi="PT Astra Serif"/>
    </w:rPr>
  </w:style>
  <w:style w:type="character" w:customStyle="1" w:styleId="af4">
    <w:name w:val="Список Знак"/>
    <w:basedOn w:val="a8"/>
    <w:link w:val="af3"/>
    <w:rPr>
      <w:rFonts w:ascii="PT Astra Serif" w:hAnsi="PT Astra Serif"/>
      <w:b/>
      <w:color w:val="000000"/>
      <w:spacing w:val="0"/>
      <w:sz w:val="24"/>
    </w:rPr>
  </w:style>
  <w:style w:type="character" w:customStyle="1" w:styleId="a5">
    <w:name w:val="Заголовок Знак"/>
    <w:link w:val="a3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pacing w:val="0"/>
      <w:sz w:val="20"/>
    </w:rPr>
  </w:style>
  <w:style w:type="paragraph" w:customStyle="1" w:styleId="NormalWeb1">
    <w:name w:val="Normal (Web)1"/>
    <w:basedOn w:val="a"/>
    <w:link w:val="NormalWeb10"/>
    <w:pPr>
      <w:spacing w:beforeAutospacing="1" w:afterAutospacing="1"/>
    </w:p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FontStyle221">
    <w:name w:val="Font Style221"/>
    <w:link w:val="FontStyle2210"/>
    <w:rPr>
      <w:sz w:val="26"/>
    </w:rPr>
  </w:style>
  <w:style w:type="character" w:customStyle="1" w:styleId="FontStyle2210">
    <w:name w:val="Font Style221"/>
    <w:link w:val="FontStyle221"/>
    <w:rPr>
      <w:rFonts w:ascii="Times New Roman" w:hAnsi="Times New Roman"/>
      <w:color w:val="000000"/>
      <w:spacing w:val="0"/>
      <w:sz w:val="26"/>
    </w:rPr>
  </w:style>
  <w:style w:type="paragraph" w:customStyle="1" w:styleId="110">
    <w:name w:val="Неразрешенное упоминание11"/>
    <w:basedOn w:val="DefaultParagraphFont1"/>
    <w:link w:val="111"/>
    <w:rPr>
      <w:color w:val="605E5C"/>
      <w:shd w:val="clear" w:color="auto" w:fill="E1DFDD"/>
    </w:rPr>
  </w:style>
  <w:style w:type="character" w:customStyle="1" w:styleId="111">
    <w:name w:val="Неразрешенное упоминание11"/>
    <w:basedOn w:val="DefaultParagraphFont10"/>
    <w:link w:val="110"/>
    <w:rPr>
      <w:rFonts w:ascii="Times New Roman" w:hAnsi="Times New Roman"/>
      <w:color w:val="605E5C"/>
      <w:spacing w:val="0"/>
      <w:sz w:val="20"/>
      <w:shd w:val="clear" w:color="auto" w:fill="E1DFDD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pacing w:val="0"/>
      <w:sz w:val="20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Сидоренко</cp:lastModifiedBy>
  <cp:revision>2</cp:revision>
  <dcterms:created xsi:type="dcterms:W3CDTF">2026-03-19T11:59:00Z</dcterms:created>
  <dcterms:modified xsi:type="dcterms:W3CDTF">2026-05-26T09:25:00Z</dcterms:modified>
</cp:coreProperties>
</file>