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bookmarkStart w:id="0" w:name="_GoBack"/>
      <w:r w:rsidR="00DF402D" w:rsidRPr="00DF402D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Территориальное планирование и развитие территорий</w:t>
      </w:r>
      <w:bookmarkEnd w:id="0"/>
      <w:r w:rsidR="00DF402D" w:rsidRPr="00DF402D">
        <w:rPr>
          <w:rFonts w:ascii="Times New Roman" w:eastAsia="Times New Roman" w:hAnsi="Times New Roman"/>
          <w:sz w:val="24"/>
          <w:szCs w:val="24"/>
          <w:lang w:eastAsia="ru-RU"/>
        </w:rPr>
        <w:t>, в том числе для жилищного строительства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232DA3" w:rsidRPr="00232DA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="00232D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2DA3">
        <w:rPr>
          <w:rFonts w:ascii="Times New Roman" w:eastAsia="Times New Roman" w:hAnsi="Times New Roman"/>
          <w:sz w:val="24"/>
          <w:szCs w:val="24"/>
          <w:lang w:eastAsia="ru-RU"/>
        </w:rPr>
        <w:t>мес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. 20</w:t>
      </w:r>
      <w:r w:rsidR="009E50C5" w:rsidRPr="009E50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E159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1"/>
        <w:gridCol w:w="1214"/>
        <w:gridCol w:w="1559"/>
        <w:gridCol w:w="1843"/>
        <w:gridCol w:w="1700"/>
        <w:gridCol w:w="993"/>
        <w:gridCol w:w="1558"/>
      </w:tblGrid>
      <w:tr w:rsidR="00191C19" w:rsidRPr="00191C19" w:rsidTr="000F529E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E1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DF110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0F529E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65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0"/>
        <w:gridCol w:w="1276"/>
        <w:gridCol w:w="1560"/>
        <w:gridCol w:w="1842"/>
        <w:gridCol w:w="1701"/>
        <w:gridCol w:w="851"/>
        <w:gridCol w:w="1417"/>
      </w:tblGrid>
      <w:tr w:rsidR="00191C19" w:rsidRPr="00191C19" w:rsidTr="000F529E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0F529E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9E50C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«Территориальное </w:t>
            </w: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Белокалитвинского района»</w:t>
            </w:r>
          </w:p>
        </w:tc>
        <w:tc>
          <w:tcPr>
            <w:tcW w:w="1985" w:type="dxa"/>
          </w:tcPr>
          <w:p w:rsidR="00191C19" w:rsidRPr="00191C19" w:rsidRDefault="0040758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архитектор Администрации Белокалитвинского района Каюкова Л.В.</w:t>
            </w:r>
          </w:p>
        </w:tc>
        <w:tc>
          <w:tcPr>
            <w:tcW w:w="1700" w:type="dxa"/>
          </w:tcPr>
          <w:p w:rsidR="00191C19" w:rsidRPr="00191C19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</w:tcPr>
          <w:p w:rsidR="00191C19" w:rsidRPr="00191C19" w:rsidRDefault="000F529E" w:rsidP="00E1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E15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191C19" w:rsidRPr="00191C19" w:rsidRDefault="000F529E" w:rsidP="00E1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E15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архитектор Администрации Белокалитвинского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в оборот земельных участков, обеспечивающее реализацию планов освоения территорий,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E1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E15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191C19" w:rsidRPr="00191C19" w:rsidRDefault="000F529E" w:rsidP="00E1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 w:rsidR="00E15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1.3. 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перспективных земельных </w:t>
            </w: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Главный архитектор Администрации Белокалитвинско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Сформированные территории, в том числе для 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E1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 202</w:t>
            </w:r>
            <w:r w:rsidR="00E15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191C19" w:rsidRPr="00191C19" w:rsidRDefault="000F529E" w:rsidP="00E1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 w:rsidR="00E15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0B8A" w:rsidRPr="00191C19" w:rsidTr="000F529E">
        <w:trPr>
          <w:tblCellSpacing w:w="5" w:type="nil"/>
        </w:trPr>
        <w:tc>
          <w:tcPr>
            <w:tcW w:w="426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1.4.</w:t>
            </w:r>
          </w:p>
          <w:p w:rsidR="003D0B8A" w:rsidRPr="009E50C5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комплексных кадастровых  работ на территории муниципального образования «Белокалитвинский район»</w:t>
            </w:r>
          </w:p>
        </w:tc>
        <w:tc>
          <w:tcPr>
            <w:tcW w:w="1985" w:type="dxa"/>
          </w:tcPr>
          <w:p w:rsidR="003D0B8A" w:rsidRPr="00B27F0F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архитектор Администрации Белокалитвинского района Каюкова Л.В.,</w:t>
            </w:r>
          </w:p>
          <w:p w:rsidR="003D0B8A" w:rsidRPr="00B27F0F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комитета по управлению имуществом Администрации Белокалитвинского района Севостьянов С.А.</w:t>
            </w:r>
          </w:p>
        </w:tc>
        <w:tc>
          <w:tcPr>
            <w:tcW w:w="1700" w:type="dxa"/>
          </w:tcPr>
          <w:p w:rsidR="003D0B8A" w:rsidRPr="000F529E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земельных участков и объектов недвижимости на государственный кадастровый учет</w:t>
            </w:r>
          </w:p>
        </w:tc>
        <w:tc>
          <w:tcPr>
            <w:tcW w:w="1276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3D0B8A" w:rsidRDefault="00B27F0F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1" w:type="dxa"/>
          </w:tcPr>
          <w:p w:rsidR="003D0B8A" w:rsidRDefault="00B27F0F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1" w:type="dxa"/>
          </w:tcPr>
          <w:p w:rsidR="003D0B8A" w:rsidRDefault="00B27F0F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D0B8A" w:rsidRDefault="00B27F0F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0B8A" w:rsidRPr="00191C19" w:rsidTr="000F529E">
        <w:trPr>
          <w:tblCellSpacing w:w="5" w:type="nil"/>
        </w:trPr>
        <w:tc>
          <w:tcPr>
            <w:tcW w:w="426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3D0B8A" w:rsidRPr="00232DA3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«Развитие территорий для жилищного строительства»</w:t>
            </w:r>
          </w:p>
          <w:p w:rsidR="003D0B8A" w:rsidRPr="009E50C5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D0B8A" w:rsidRPr="000F529E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архитектор Администрации Белокалитвинского района Каюкова Л.В.</w:t>
            </w:r>
          </w:p>
        </w:tc>
        <w:tc>
          <w:tcPr>
            <w:tcW w:w="1700" w:type="dxa"/>
          </w:tcPr>
          <w:p w:rsidR="003D0B8A" w:rsidRPr="000F529E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</w:tcPr>
          <w:p w:rsidR="003D0B8A" w:rsidRPr="000F529E" w:rsidRDefault="003D0B8A" w:rsidP="00B2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B27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3D0B8A" w:rsidRPr="000F529E" w:rsidRDefault="003D0B8A" w:rsidP="00B2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 w:rsidR="00B27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0B8A" w:rsidRPr="00191C19" w:rsidTr="000F529E">
        <w:trPr>
          <w:tblCellSpacing w:w="5" w:type="nil"/>
        </w:trPr>
        <w:tc>
          <w:tcPr>
            <w:tcW w:w="426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3D0B8A" w:rsidRPr="00232DA3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</w:t>
            </w:r>
          </w:p>
          <w:p w:rsidR="003D0B8A" w:rsidRPr="00232DA3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увеличения площади земельных участков, предоставляемых для жилищного строительства</w:t>
            </w:r>
          </w:p>
        </w:tc>
        <w:tc>
          <w:tcPr>
            <w:tcW w:w="1985" w:type="dxa"/>
          </w:tcPr>
          <w:p w:rsidR="003D0B8A" w:rsidRPr="000F529E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Главный архитектор Администрации 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 района Каюкова Л.В.</w:t>
            </w:r>
          </w:p>
        </w:tc>
        <w:tc>
          <w:tcPr>
            <w:tcW w:w="1700" w:type="dxa"/>
          </w:tcPr>
          <w:p w:rsidR="003D0B8A" w:rsidRPr="000F529E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Увеличение площади земельных 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участков для жилья</w:t>
            </w:r>
          </w:p>
        </w:tc>
        <w:tc>
          <w:tcPr>
            <w:tcW w:w="1276" w:type="dxa"/>
          </w:tcPr>
          <w:p w:rsidR="003D0B8A" w:rsidRPr="000F529E" w:rsidRDefault="003D0B8A" w:rsidP="00B2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 202</w:t>
            </w:r>
            <w:r w:rsidR="00B27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3D0B8A" w:rsidRPr="000F529E" w:rsidRDefault="003D0B8A" w:rsidP="00B2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 w:rsidR="00B27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D0B8A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0B8A" w:rsidRPr="00191C19" w:rsidTr="000F529E">
        <w:trPr>
          <w:tblCellSpacing w:w="5" w:type="nil"/>
        </w:trPr>
        <w:tc>
          <w:tcPr>
            <w:tcW w:w="426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архитектор Администрации Белокалитвинского района Каюкова Л.В.</w:t>
            </w:r>
          </w:p>
        </w:tc>
        <w:tc>
          <w:tcPr>
            <w:tcW w:w="1700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:rsidR="003D0B8A" w:rsidRPr="00191C19" w:rsidRDefault="00B27F0F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1" w:type="dxa"/>
          </w:tcPr>
          <w:p w:rsidR="003D0B8A" w:rsidRPr="00191C19" w:rsidRDefault="00B27F0F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1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D0B8A" w:rsidRPr="00191C19" w:rsidRDefault="003D0B8A" w:rsidP="003D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DF110D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DF110D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DF110D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DF110D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DF11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F529E"/>
    <w:rsid w:val="00191C19"/>
    <w:rsid w:val="00232DA3"/>
    <w:rsid w:val="003D0B8A"/>
    <w:rsid w:val="0040758A"/>
    <w:rsid w:val="005A1720"/>
    <w:rsid w:val="007771B9"/>
    <w:rsid w:val="008453D7"/>
    <w:rsid w:val="009E50C5"/>
    <w:rsid w:val="00B27F0F"/>
    <w:rsid w:val="00D62ACD"/>
    <w:rsid w:val="00DF110D"/>
    <w:rsid w:val="00DF402D"/>
    <w:rsid w:val="00E159B3"/>
    <w:rsid w:val="00EC59F9"/>
    <w:rsid w:val="00F8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F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6</cp:revision>
  <cp:lastPrinted>2024-06-26T14:41:00Z</cp:lastPrinted>
  <dcterms:created xsi:type="dcterms:W3CDTF">2023-07-05T12:24:00Z</dcterms:created>
  <dcterms:modified xsi:type="dcterms:W3CDTF">2024-07-12T08:06:00Z</dcterms:modified>
</cp:coreProperties>
</file>