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6C5" w:rsidRDefault="005B28EA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Памятка об опасности приближения к электроустановкам и несанкционированным работ</w:t>
      </w:r>
      <w:r w:rsidR="00AF7EB8">
        <w:rPr>
          <w:rFonts w:ascii="Times New Roman" w:hAnsi="Times New Roman" w:cs="Times New Roman"/>
          <w:b/>
          <w:bCs/>
        </w:rPr>
        <w:t>ам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 в охранных зонах ВЛ</w:t>
      </w:r>
    </w:p>
    <w:p w:rsidR="00FF06C5" w:rsidRDefault="00FF06C5">
      <w:pPr>
        <w:contextualSpacing/>
        <w:jc w:val="center"/>
        <w:rPr>
          <w:rFonts w:ascii="Times New Roman" w:hAnsi="Times New Roman" w:cs="Times New Roman"/>
        </w:rPr>
      </w:pPr>
    </w:p>
    <w:p w:rsidR="00FF06C5" w:rsidRDefault="005B28EA">
      <w:pPr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целях предотвращения случаев аварийного отключения линий электропередачи 110-220-500кВ, эксплуатируемые филиалом ПАО «Россети»</w:t>
      </w:r>
      <w:r w:rsidR="000421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0421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Ростовское ПМЭС, уведомляем о необходимости соблюдения требований «Правил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утвержденных постановлением Правительства Российской Федерации от 24.02.2009 г. №160» </w:t>
      </w:r>
    </w:p>
    <w:p w:rsidR="00FF06C5" w:rsidRDefault="005B28EA">
      <w:pPr>
        <w:ind w:firstLine="709"/>
        <w:contextualSpacing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Действующими правилами запрещается:</w:t>
      </w:r>
    </w:p>
    <w:p w:rsidR="00D31E7E" w:rsidRDefault="00D31E7E" w:rsidP="00D31E7E">
      <w:pPr>
        <w:pStyle w:val="13"/>
        <w:numPr>
          <w:ilvl w:val="0"/>
          <w:numId w:val="2"/>
        </w:numPr>
        <w:spacing w:before="0" w:beforeAutospacing="0" w:after="0" w:afterAutospacing="0" w:line="285" w:lineRule="atLeast"/>
        <w:ind w:left="0" w:firstLine="709"/>
        <w:contextualSpacing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2"/>
          <w:szCs w:val="22"/>
        </w:rPr>
        <w:t>набрасывать на провода и опоры воздушных линий электропередачи посторонние предметы, а также подниматься на опоры воздушных линий электропередачи;</w:t>
      </w:r>
    </w:p>
    <w:p w:rsidR="00D31E7E" w:rsidRPr="00D31E7E" w:rsidRDefault="00D31E7E" w:rsidP="00D31E7E">
      <w:pPr>
        <w:pStyle w:val="13"/>
        <w:numPr>
          <w:ilvl w:val="0"/>
          <w:numId w:val="2"/>
        </w:numPr>
        <w:spacing w:before="0" w:beforeAutospacing="0" w:after="0" w:afterAutospacing="0" w:line="285" w:lineRule="atLeast"/>
        <w:ind w:left="0" w:firstLine="709"/>
        <w:contextualSpacing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2"/>
          <w:szCs w:val="22"/>
        </w:rPr>
        <w:t>проводить работы, угрожающие повреждению объектов электросетевого хозяйства, размещать объекты и предметы, которые могут препятствовать доступу обслуживающего персонала и техники к объектам электроэнергетики, без сохранения и (или) создания, в том числе в соответствии с требованиями нормативно-технических документов, необходимых для такого доступа проходов и подъездов в целях обеспечения эксплуатации оборудования, зданий и сооружений объектов электроэнергетики, проведения работ по ликвидации аварий и устранению их последствий на всем протяжении границы объекта электроэнергетики;</w:t>
      </w:r>
    </w:p>
    <w:p w:rsidR="00FF06C5" w:rsidRDefault="005B28EA" w:rsidP="00D31E7E">
      <w:pPr>
        <w:pStyle w:val="13"/>
        <w:numPr>
          <w:ilvl w:val="0"/>
          <w:numId w:val="2"/>
        </w:numPr>
        <w:spacing w:before="0" w:beforeAutospacing="0" w:after="0" w:afterAutospacing="0" w:line="285" w:lineRule="atLeast"/>
        <w:ind w:left="0" w:firstLine="709"/>
        <w:contextualSpacing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2"/>
          <w:szCs w:val="22"/>
        </w:rPr>
        <w:t>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</w:t>
      </w:r>
    </w:p>
    <w:p w:rsidR="00FF06C5" w:rsidRDefault="005B28EA" w:rsidP="00D31E7E">
      <w:pPr>
        <w:pStyle w:val="HTML1"/>
        <w:numPr>
          <w:ilvl w:val="0"/>
          <w:numId w:val="2"/>
        </w:numPr>
        <w:ind w:left="0" w:firstLine="709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2"/>
          <w:szCs w:val="22"/>
        </w:rPr>
        <w:t>размещать свалки.</w:t>
      </w:r>
    </w:p>
    <w:p w:rsidR="00FF06C5" w:rsidRDefault="005B28EA" w:rsidP="00D31E7E">
      <w:pPr>
        <w:pStyle w:val="HTML1"/>
        <w:numPr>
          <w:ilvl w:val="0"/>
          <w:numId w:val="2"/>
        </w:numPr>
        <w:ind w:left="0" w:firstLine="709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2"/>
          <w:szCs w:val="22"/>
        </w:rPr>
        <w:t>складировать или размещать хранилища любых, в том числе горюче-смазочных, материалов;</w:t>
      </w:r>
    </w:p>
    <w:p w:rsidR="00FF06C5" w:rsidRDefault="005B28EA" w:rsidP="00D31E7E">
      <w:pPr>
        <w:pStyle w:val="HTML1"/>
        <w:numPr>
          <w:ilvl w:val="0"/>
          <w:numId w:val="2"/>
        </w:numPr>
        <w:ind w:left="0" w:firstLine="709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</w:t>
      </w:r>
    </w:p>
    <w:p w:rsidR="00FF06C5" w:rsidRDefault="005B28EA" w:rsidP="00D31E7E">
      <w:pPr>
        <w:pStyle w:val="HTML1"/>
        <w:numPr>
          <w:ilvl w:val="0"/>
          <w:numId w:val="2"/>
        </w:numPr>
        <w:ind w:left="0" w:firstLine="709"/>
        <w:contextualSpacing/>
        <w:jc w:val="both"/>
        <w:rPr>
          <w:rFonts w:ascii="Times New Roman" w:hAnsi="Times New Roman" w:cs="Times New Roman"/>
          <w:i/>
          <w:color w:val="222222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 использовать (запускать) любые летательные аппараты, в том числе воздушных змеев, спортивные модели летательн</w:t>
      </w:r>
      <w:r>
        <w:rPr>
          <w:rFonts w:ascii="Times New Roman" w:hAnsi="Times New Roman" w:cs="Times New Roman"/>
          <w:i/>
          <w:color w:val="222222"/>
          <w:sz w:val="22"/>
          <w:szCs w:val="22"/>
        </w:rPr>
        <w:t>ых аппаратов (в охранных зонах воздушных линий электропередачи);</w:t>
      </w:r>
    </w:p>
    <w:p w:rsidR="00FF06C5" w:rsidRDefault="00FF06C5" w:rsidP="00D31E7E">
      <w:pPr>
        <w:pStyle w:val="HTML1"/>
        <w:ind w:left="709"/>
        <w:contextualSpacing/>
        <w:jc w:val="both"/>
        <w:rPr>
          <w:rFonts w:ascii="Times New Roman" w:hAnsi="Times New Roman" w:cs="Times New Roman"/>
          <w:bCs/>
          <w:i/>
          <w:color w:val="222222"/>
          <w:sz w:val="22"/>
          <w:szCs w:val="22"/>
        </w:rPr>
      </w:pPr>
    </w:p>
    <w:p w:rsidR="00FF06C5" w:rsidRDefault="005B28EA" w:rsidP="00D31E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Помните, что при приближении людей и техники на недопустимо близкое расстояние к проводам линий электропередачи, возможны перекрытия на автотранспортные средства и механизмы, не исключается возникновение несчастных случает с людьми.</w:t>
      </w:r>
    </w:p>
    <w:p w:rsidR="00FF06C5" w:rsidRDefault="00FF06C5" w:rsidP="00D31E7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:rsidR="00FF06C5" w:rsidRDefault="005B28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 обнаружении обрыва проводов, искрения, повреждения опор, изоляторов, обнаружении сорванных знаков и плакатов по электробезопасности во избежание несчастных случаев необходимо незамедлительно сообщить по телефону: </w:t>
      </w:r>
      <w:r w:rsidRPr="00E00F61">
        <w:rPr>
          <w:rFonts w:ascii="Times New Roman" w:eastAsia="Times New Roman" w:hAnsi="Times New Roman" w:cs="Times New Roman"/>
          <w:b/>
          <w:lang w:eastAsia="ru-RU"/>
        </w:rPr>
        <w:t xml:space="preserve">диспетчер </w:t>
      </w:r>
      <w:r w:rsidR="00042138" w:rsidRPr="00E00F61">
        <w:rPr>
          <w:rFonts w:ascii="Times New Roman" w:eastAsia="Times New Roman" w:hAnsi="Times New Roman" w:cs="Times New Roman"/>
          <w:b/>
          <w:lang w:eastAsia="ru-RU"/>
        </w:rPr>
        <w:t>8-928-226-03-07, 8-863-269-47-15</w:t>
      </w:r>
      <w:r w:rsidRPr="00E00F61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596751" w:rsidRDefault="00596751" w:rsidP="00596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96751" w:rsidRPr="00596751" w:rsidRDefault="00596751" w:rsidP="005967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2CC" w:themeFill="accent4" w:themeFillTint="33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96751">
        <w:rPr>
          <w:rFonts w:ascii="Times New Roman" w:hAnsi="Times New Roman" w:cs="Times New Roman"/>
          <w:b/>
          <w:sz w:val="24"/>
          <w:szCs w:val="24"/>
        </w:rPr>
        <w:t>Телефон диспетчерской службы Белокалитвинского РЭС ПО СВЭС филиала ПАО «РОССЕТИ Юг» - Ростовэнерго»: 8(86383)-2-69-50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96751" w:rsidRDefault="0059675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06C5" w:rsidRDefault="00FF06C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F06C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8AD" w:rsidRDefault="00B578AD">
      <w:pPr>
        <w:spacing w:after="0" w:line="240" w:lineRule="auto"/>
      </w:pPr>
      <w:r>
        <w:separator/>
      </w:r>
    </w:p>
  </w:endnote>
  <w:endnote w:type="continuationSeparator" w:id="0">
    <w:p w:rsidR="00B578AD" w:rsidRDefault="00B57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8AD" w:rsidRDefault="00B578AD">
      <w:pPr>
        <w:spacing w:after="0" w:line="240" w:lineRule="auto"/>
      </w:pPr>
      <w:r>
        <w:separator/>
      </w:r>
    </w:p>
  </w:footnote>
  <w:footnote w:type="continuationSeparator" w:id="0">
    <w:p w:rsidR="00B578AD" w:rsidRDefault="00B57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B5162"/>
    <w:multiLevelType w:val="hybridMultilevel"/>
    <w:tmpl w:val="D7A8D4D8"/>
    <w:lvl w:ilvl="0" w:tplc="221AA16C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 w:hint="default"/>
      </w:rPr>
    </w:lvl>
    <w:lvl w:ilvl="1" w:tplc="3EB8995A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 w:hint="default"/>
      </w:rPr>
    </w:lvl>
    <w:lvl w:ilvl="2" w:tplc="84BCB556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 w:hint="default"/>
      </w:rPr>
    </w:lvl>
    <w:lvl w:ilvl="3" w:tplc="3774ADF4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 w:hint="default"/>
      </w:rPr>
    </w:lvl>
    <w:lvl w:ilvl="4" w:tplc="E0EC8142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 w:hint="default"/>
      </w:rPr>
    </w:lvl>
    <w:lvl w:ilvl="5" w:tplc="6682F9F8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 w:hint="default"/>
      </w:rPr>
    </w:lvl>
    <w:lvl w:ilvl="6" w:tplc="68AC18EE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 w:hint="default"/>
      </w:rPr>
    </w:lvl>
    <w:lvl w:ilvl="7" w:tplc="B394B0A6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 w:hint="default"/>
      </w:rPr>
    </w:lvl>
    <w:lvl w:ilvl="8" w:tplc="4D7624E0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6A1030F4"/>
    <w:multiLevelType w:val="hybridMultilevel"/>
    <w:tmpl w:val="92C86B9E"/>
    <w:lvl w:ilvl="0" w:tplc="2630837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4EE3D8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06246D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758C1F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39A27E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7DE3AA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AB6602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F44A1E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38EA58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C5"/>
    <w:rsid w:val="00042138"/>
    <w:rsid w:val="00596751"/>
    <w:rsid w:val="005B28EA"/>
    <w:rsid w:val="00AF7EB8"/>
    <w:rsid w:val="00B578AD"/>
    <w:rsid w:val="00D31E7E"/>
    <w:rsid w:val="00E00F61"/>
    <w:rsid w:val="00E64E55"/>
    <w:rsid w:val="00FB1AF5"/>
    <w:rsid w:val="00FF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78C0"/>
  <w15:docId w15:val="{6EC15197-51AB-4907-841C-364C62F5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HTML1">
    <w:name w:val="Стандартный HTML1"/>
    <w:basedOn w:val="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Обычный (веб)1"/>
    <w:basedOn w:val="a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AF7E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AF7E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Ирина Войтова</cp:lastModifiedBy>
  <cp:revision>6</cp:revision>
  <cp:lastPrinted>2025-04-22T13:55:00Z</cp:lastPrinted>
  <dcterms:created xsi:type="dcterms:W3CDTF">2025-04-09T11:16:00Z</dcterms:created>
  <dcterms:modified xsi:type="dcterms:W3CDTF">2025-04-22T13:55:00Z</dcterms:modified>
</cp:coreProperties>
</file>