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BE" w:rsidRPr="00BD707C" w:rsidRDefault="00D450BE" w:rsidP="00D450BE">
      <w:pPr>
        <w:jc w:val="center"/>
        <w:rPr>
          <w:b/>
          <w:sz w:val="28"/>
          <w:szCs w:val="28"/>
          <w:shd w:val="clear" w:color="auto" w:fill="FFFFFF"/>
        </w:rPr>
      </w:pPr>
      <w:r w:rsidRPr="00BD707C">
        <w:rPr>
          <w:b/>
          <w:sz w:val="28"/>
          <w:szCs w:val="28"/>
          <w:shd w:val="clear" w:color="auto" w:fill="FFFFFF"/>
        </w:rPr>
        <w:t>БЕШЕНСТВО</w:t>
      </w:r>
    </w:p>
    <w:p w:rsidR="00D450BE" w:rsidRPr="00A156A9" w:rsidRDefault="00D450BE" w:rsidP="00D450B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707C">
        <w:rPr>
          <w:sz w:val="28"/>
          <w:szCs w:val="28"/>
          <w:shd w:val="clear" w:color="auto" w:fill="FFFFFF"/>
        </w:rPr>
        <w:t xml:space="preserve">По информации </w:t>
      </w:r>
      <w:r w:rsidRPr="00BD707C">
        <w:rPr>
          <w:sz w:val="28"/>
          <w:szCs w:val="28"/>
        </w:rPr>
        <w:t>ГБУ РО «Ростовская областная</w:t>
      </w:r>
      <w:r w:rsidRPr="00A156A9">
        <w:rPr>
          <w:sz w:val="28"/>
          <w:szCs w:val="28"/>
        </w:rPr>
        <w:t xml:space="preserve"> станция по борьбе с болезнями животных с противоэпизоотическим отрядом», согласно экспертизе «Ростовская областная ветеринарная лаборатория» от 25.08.2023г. № 2-10300, выявлен положительный случай бешенства на территории </w:t>
      </w:r>
      <w:proofErr w:type="spellStart"/>
      <w:r w:rsidRPr="00A156A9">
        <w:rPr>
          <w:sz w:val="28"/>
          <w:szCs w:val="28"/>
        </w:rPr>
        <w:t>Белокалитвинского</w:t>
      </w:r>
      <w:proofErr w:type="spellEnd"/>
      <w:r w:rsidRPr="00A156A9">
        <w:rPr>
          <w:sz w:val="28"/>
          <w:szCs w:val="28"/>
        </w:rPr>
        <w:t xml:space="preserve"> района у дикого плотоядного животного (лиса). Животное покусало человека в х. Ильинка Ильинского сельского поселения </w:t>
      </w:r>
      <w:proofErr w:type="spellStart"/>
      <w:r w:rsidRPr="00A156A9">
        <w:rPr>
          <w:sz w:val="28"/>
          <w:szCs w:val="28"/>
        </w:rPr>
        <w:t>Белокалитвинского</w:t>
      </w:r>
      <w:proofErr w:type="spellEnd"/>
      <w:r w:rsidRPr="00A156A9">
        <w:rPr>
          <w:sz w:val="28"/>
          <w:szCs w:val="28"/>
        </w:rPr>
        <w:t xml:space="preserve"> района. На территории х. Ильинка проводятся мероприятия, согласно,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Минсельхоза России от 25.11.2020г. № 705.</w:t>
      </w:r>
    </w:p>
    <w:p w:rsidR="00D450BE" w:rsidRDefault="00D450BE" w:rsidP="00D450B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Бешенство </w:t>
      </w:r>
      <w:r w:rsidRPr="00A156A9">
        <w:rPr>
          <w:color w:val="000000"/>
          <w:sz w:val="28"/>
          <w:szCs w:val="28"/>
          <w:shd w:val="clear" w:color="auto" w:fill="FFFFFF"/>
        </w:rPr>
        <w:t>– опасное вирусное инфекционное за</w:t>
      </w:r>
      <w:r w:rsidR="00A05222">
        <w:rPr>
          <w:color w:val="000000"/>
          <w:sz w:val="28"/>
          <w:szCs w:val="28"/>
          <w:shd w:val="clear" w:color="auto" w:fill="FFFFFF"/>
        </w:rPr>
        <w:t>болевание, общее для человека и</w:t>
      </w:r>
      <w:r w:rsidRPr="00A156A9">
        <w:rPr>
          <w:color w:val="000000"/>
          <w:sz w:val="28"/>
          <w:szCs w:val="28"/>
          <w:shd w:val="clear" w:color="auto" w:fill="FFFFFF"/>
        </w:rPr>
        <w:t xml:space="preserve"> теплокровных животн</w:t>
      </w:r>
      <w:r w:rsidR="00A05222">
        <w:rPr>
          <w:color w:val="000000"/>
          <w:sz w:val="28"/>
          <w:szCs w:val="28"/>
          <w:shd w:val="clear" w:color="auto" w:fill="FFFFFF"/>
        </w:rPr>
        <w:t>ых. Характеризуется поражением </w:t>
      </w:r>
      <w:r w:rsidRPr="00A156A9">
        <w:rPr>
          <w:color w:val="000000"/>
          <w:sz w:val="28"/>
          <w:szCs w:val="28"/>
          <w:shd w:val="clear" w:color="auto" w:fill="FFFFFF"/>
        </w:rPr>
        <w:t>центральной нервной системы.</w:t>
      </w:r>
    </w:p>
    <w:p w:rsidR="00D450BE" w:rsidRPr="00A156A9" w:rsidRDefault="00D450BE" w:rsidP="00D450B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</w:t>
      </w:r>
      <w:r w:rsidRPr="00A156A9">
        <w:rPr>
          <w:color w:val="000000"/>
          <w:sz w:val="28"/>
          <w:szCs w:val="28"/>
          <w:shd w:val="clear" w:color="auto" w:fill="FFFFFF"/>
        </w:rPr>
        <w:t xml:space="preserve">еловеку вирус бешенства передается во время укуса со слюной или через поврежденные кожные покровы, куда попала слюна больного животного. </w:t>
      </w:r>
      <w:r w:rsidRPr="00A156A9">
        <w:rPr>
          <w:color w:val="333333"/>
          <w:sz w:val="28"/>
          <w:szCs w:val="28"/>
          <w:shd w:val="clear" w:color="auto" w:fill="FFFFFF"/>
        </w:rPr>
        <w:t xml:space="preserve"> </w:t>
      </w:r>
      <w:r w:rsidRPr="00A156A9">
        <w:rPr>
          <w:color w:val="111111"/>
          <w:sz w:val="28"/>
          <w:szCs w:val="28"/>
          <w:shd w:val="clear" w:color="auto" w:fill="FFFFFF"/>
        </w:rPr>
        <w:t xml:space="preserve">При отсутствии своевременного лечения это заболевание приводит к летальному исходу. </w:t>
      </w:r>
    </w:p>
    <w:p w:rsidR="00D450BE" w:rsidRPr="00A156A9" w:rsidRDefault="00D450BE" w:rsidP="00D450B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156A9">
        <w:rPr>
          <w:color w:val="000000"/>
          <w:sz w:val="28"/>
          <w:szCs w:val="28"/>
          <w:shd w:val="clear" w:color="auto" w:fill="FFFFFF"/>
        </w:rPr>
        <w:t xml:space="preserve">Источником заражения являются инфицированные вирусом животные: лисицы, волки, </w:t>
      </w:r>
      <w:hyperlink r:id="rId6" w:history="1">
        <w:r w:rsidRPr="00A156A9">
          <w:rPr>
            <w:rStyle w:val="a5"/>
            <w:bCs/>
            <w:color w:val="000000"/>
            <w:sz w:val="28"/>
            <w:szCs w:val="28"/>
            <w:shd w:val="clear" w:color="auto" w:fill="FFFFFF"/>
          </w:rPr>
          <w:t>собак</w:t>
        </w:r>
      </w:hyperlink>
      <w:r w:rsidRPr="00A156A9">
        <w:rPr>
          <w:color w:val="000000"/>
          <w:sz w:val="28"/>
          <w:szCs w:val="28"/>
        </w:rPr>
        <w:t>и</w:t>
      </w:r>
      <w:r w:rsidRPr="00A156A9">
        <w:rPr>
          <w:color w:val="000000"/>
          <w:sz w:val="28"/>
          <w:szCs w:val="28"/>
          <w:shd w:val="clear" w:color="auto" w:fill="FFFFFF"/>
        </w:rPr>
        <w:t>, </w:t>
      </w:r>
      <w:r w:rsidRPr="00A156A9">
        <w:rPr>
          <w:color w:val="000000"/>
          <w:sz w:val="28"/>
          <w:szCs w:val="28"/>
        </w:rPr>
        <w:t>кошки</w:t>
      </w:r>
      <w:r w:rsidRPr="00A156A9">
        <w:rPr>
          <w:color w:val="000000"/>
          <w:sz w:val="28"/>
          <w:szCs w:val="28"/>
          <w:shd w:val="clear" w:color="auto" w:fill="FFFFFF"/>
        </w:rPr>
        <w:t>, сельскохозяйственные животные.  В эпизоотиях городского типа основными источниками возбудителя и распространителями болезни являются бродячие и безнадзорные собаки. При эпизоотиях природного типа болезнь распространяют в основном дикие хищники.</w:t>
      </w:r>
    </w:p>
    <w:p w:rsidR="00D450BE" w:rsidRDefault="00D450BE" w:rsidP="00D450B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156A9">
        <w:rPr>
          <w:b/>
          <w:color w:val="000000"/>
          <w:sz w:val="28"/>
          <w:szCs w:val="28"/>
          <w:shd w:val="clear" w:color="auto" w:fill="FFFFFF"/>
        </w:rPr>
        <w:t xml:space="preserve">Клинические признаки: </w:t>
      </w:r>
      <w:r w:rsidRPr="00A156A9">
        <w:rPr>
          <w:color w:val="000000"/>
          <w:sz w:val="28"/>
          <w:szCs w:val="28"/>
          <w:shd w:val="clear" w:color="auto" w:fill="FFFFFF"/>
        </w:rPr>
        <w:t>у собак наблюдается необычное беспокойное поведение, извращенный аппетит (поедание камней, палок, железа и пр.), обильное слюнотечение, отказ от воды и еды, агрессия. Далее</w:t>
      </w:r>
      <w:r w:rsidR="00A05222">
        <w:rPr>
          <w:color w:val="000000"/>
          <w:sz w:val="28"/>
          <w:szCs w:val="28"/>
          <w:shd w:val="clear" w:color="auto" w:fill="FFFFFF"/>
        </w:rPr>
        <w:t xml:space="preserve"> появляются судороги, параличи </w:t>
      </w:r>
      <w:r w:rsidRPr="00A156A9">
        <w:rPr>
          <w:color w:val="000000"/>
          <w:sz w:val="28"/>
          <w:szCs w:val="28"/>
          <w:shd w:val="clear" w:color="auto" w:fill="FFFFFF"/>
        </w:rPr>
        <w:t>и животное погибает.</w:t>
      </w:r>
    </w:p>
    <w:p w:rsidR="00D450BE" w:rsidRPr="00A156A9" w:rsidRDefault="00D450BE" w:rsidP="00D450B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156A9">
        <w:rPr>
          <w:color w:val="000000"/>
          <w:sz w:val="28"/>
          <w:szCs w:val="28"/>
          <w:shd w:val="clear" w:color="auto" w:fill="FFFFFF"/>
        </w:rPr>
        <w:t>У кошек симптомы схожи, но в период буйства они агрессивнее собак.</w:t>
      </w:r>
    </w:p>
    <w:p w:rsidR="00D450BE" w:rsidRPr="00A156A9" w:rsidRDefault="00D450BE" w:rsidP="00D450B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156A9">
        <w:rPr>
          <w:b/>
          <w:color w:val="000000"/>
          <w:sz w:val="28"/>
          <w:szCs w:val="28"/>
          <w:shd w:val="clear" w:color="auto" w:fill="FFFFFF"/>
        </w:rPr>
        <w:t>Постановка диагноза у животного:</w:t>
      </w:r>
      <w:r w:rsidRPr="00A156A9">
        <w:rPr>
          <w:color w:val="000000"/>
          <w:sz w:val="28"/>
          <w:szCs w:val="28"/>
        </w:rPr>
        <w:t xml:space="preserve"> диагностика проводится</w:t>
      </w:r>
      <w:r w:rsidR="00A05222">
        <w:rPr>
          <w:color w:val="000000"/>
          <w:sz w:val="28"/>
          <w:szCs w:val="28"/>
        </w:rPr>
        <w:t xml:space="preserve"> в лаборатории и подтверждается</w:t>
      </w:r>
      <w:r w:rsidRPr="00A156A9">
        <w:rPr>
          <w:color w:val="000000"/>
          <w:sz w:val="28"/>
          <w:szCs w:val="28"/>
        </w:rPr>
        <w:t> посмертным исследованием головного мозга животного.</w:t>
      </w:r>
    </w:p>
    <w:p w:rsidR="00D450BE" w:rsidRDefault="00D450BE" w:rsidP="00D450BE">
      <w:pPr>
        <w:ind w:firstLine="708"/>
        <w:jc w:val="both"/>
        <w:rPr>
          <w:b/>
          <w:color w:val="000000"/>
          <w:sz w:val="28"/>
          <w:szCs w:val="28"/>
        </w:rPr>
      </w:pPr>
      <w:r w:rsidRPr="00A156A9">
        <w:rPr>
          <w:b/>
          <w:color w:val="000000"/>
          <w:sz w:val="28"/>
          <w:szCs w:val="28"/>
        </w:rPr>
        <w:t>Что делать если вы пострадали от укуса животного?</w:t>
      </w:r>
    </w:p>
    <w:p w:rsidR="00D450BE" w:rsidRPr="00A156A9" w:rsidRDefault="00D450BE" w:rsidP="00D450BE">
      <w:pPr>
        <w:ind w:firstLine="708"/>
        <w:jc w:val="both"/>
        <w:rPr>
          <w:b/>
          <w:color w:val="000000"/>
          <w:sz w:val="28"/>
          <w:szCs w:val="28"/>
        </w:rPr>
      </w:pPr>
      <w:r w:rsidRPr="00A156A9">
        <w:rPr>
          <w:color w:val="000000"/>
          <w:sz w:val="28"/>
          <w:szCs w:val="28"/>
        </w:rPr>
        <w:t>Немедленно промыть рану с мылом и срочно обратиться в ближайший травматологический пункт для проведения курса антирабических прививок.</w:t>
      </w:r>
    </w:p>
    <w:p w:rsidR="00D450BE" w:rsidRPr="00A156A9" w:rsidRDefault="00D450BE" w:rsidP="00D450BE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A156A9">
        <w:rPr>
          <w:rFonts w:ascii="Times New Roman" w:hAnsi="Times New Roman" w:cs="Times New Roman"/>
          <w:b/>
          <w:color w:val="000000"/>
          <w:sz w:val="28"/>
          <w:szCs w:val="28"/>
        </w:rPr>
        <w:t>Что делать если ваше животное укусило человека?</w:t>
      </w:r>
    </w:p>
    <w:p w:rsidR="00D450BE" w:rsidRPr="00A156A9" w:rsidRDefault="00D450BE" w:rsidP="00D450BE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156A9">
        <w:rPr>
          <w:rFonts w:ascii="Times New Roman" w:hAnsi="Times New Roman" w:cs="Times New Roman"/>
          <w:color w:val="000000"/>
          <w:sz w:val="28"/>
          <w:szCs w:val="28"/>
        </w:rPr>
        <w:t>Предоставить животное для клинического осмотра и регистрации укуса в государственное ветеринарное учреждение или обратиться по месту жительства к государственному ветеринарному специалисту.</w:t>
      </w:r>
    </w:p>
    <w:p w:rsidR="00D450BE" w:rsidRPr="00A05222" w:rsidRDefault="00D450BE" w:rsidP="00D450BE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A156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Профилактика: </w:t>
      </w:r>
      <w:r w:rsidRPr="00A1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бешенство представляет исключительную опасность, как для животных, так и для человека, все владельцы обязаны </w:t>
      </w:r>
      <w:r w:rsidRPr="00A156A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ежегодно</w:t>
      </w:r>
      <w:r w:rsidRPr="00A1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прививать своих питомцев от этой болезни. </w:t>
      </w:r>
    </w:p>
    <w:p w:rsidR="00D450BE" w:rsidRPr="00A05222" w:rsidRDefault="00D450BE" w:rsidP="00A05222">
      <w:pPr>
        <w:pStyle w:val="HTML"/>
        <w:spacing w:line="276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5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Своевременная вакцинация — самая эффективная профилактика заболевания.</w:t>
      </w:r>
    </w:p>
    <w:p w:rsidR="00D450BE" w:rsidRDefault="00D450BE" w:rsidP="00D450BE">
      <w:pPr>
        <w:jc w:val="both"/>
        <w:rPr>
          <w:color w:val="000000"/>
          <w:sz w:val="28"/>
          <w:szCs w:val="28"/>
        </w:rPr>
      </w:pPr>
      <w:r w:rsidRPr="00A156A9">
        <w:rPr>
          <w:color w:val="000000"/>
          <w:sz w:val="28"/>
          <w:szCs w:val="28"/>
        </w:rPr>
        <w:t>Адрес ГБУ РО «Каменская межрайонная СББЖ» территориального отдела</w:t>
      </w:r>
      <w:r>
        <w:rPr>
          <w:color w:val="000000"/>
          <w:sz w:val="28"/>
          <w:szCs w:val="28"/>
        </w:rPr>
        <w:t xml:space="preserve"> </w:t>
      </w:r>
      <w:r w:rsidRPr="00A156A9">
        <w:rPr>
          <w:color w:val="000000"/>
          <w:sz w:val="28"/>
          <w:szCs w:val="28"/>
        </w:rPr>
        <w:t xml:space="preserve">по </w:t>
      </w:r>
      <w:proofErr w:type="spellStart"/>
      <w:r w:rsidRPr="00A156A9">
        <w:rPr>
          <w:color w:val="000000"/>
          <w:sz w:val="28"/>
          <w:szCs w:val="28"/>
        </w:rPr>
        <w:t>Белокалитвинскому</w:t>
      </w:r>
      <w:proofErr w:type="spellEnd"/>
      <w:r w:rsidRPr="00A156A9">
        <w:rPr>
          <w:color w:val="000000"/>
          <w:sz w:val="28"/>
          <w:szCs w:val="28"/>
        </w:rPr>
        <w:t xml:space="preserve"> району: г. Белая Калитва, ул. </w:t>
      </w:r>
      <w:proofErr w:type="spellStart"/>
      <w:r w:rsidRPr="00A156A9">
        <w:rPr>
          <w:color w:val="000000"/>
          <w:sz w:val="28"/>
          <w:szCs w:val="28"/>
        </w:rPr>
        <w:t>Л.Толстого</w:t>
      </w:r>
      <w:proofErr w:type="spellEnd"/>
      <w:r w:rsidRPr="00A156A9">
        <w:rPr>
          <w:color w:val="000000"/>
          <w:sz w:val="28"/>
          <w:szCs w:val="28"/>
        </w:rPr>
        <w:t xml:space="preserve"> 4 (Нижний поселок).</w:t>
      </w:r>
    </w:p>
    <w:p w:rsidR="00ED3C6E" w:rsidRPr="00A05222" w:rsidRDefault="00D450BE" w:rsidP="00891FAE">
      <w:pPr>
        <w:jc w:val="both"/>
        <w:rPr>
          <w:sz w:val="28"/>
          <w:szCs w:val="28"/>
        </w:rPr>
      </w:pPr>
      <w:proofErr w:type="gramStart"/>
      <w:r w:rsidRPr="00A156A9">
        <w:rPr>
          <w:color w:val="000000"/>
          <w:sz w:val="28"/>
          <w:szCs w:val="28"/>
        </w:rPr>
        <w:t xml:space="preserve">Телефон: </w:t>
      </w:r>
      <w:r>
        <w:rPr>
          <w:color w:val="000000"/>
          <w:sz w:val="28"/>
          <w:szCs w:val="28"/>
        </w:rPr>
        <w:t xml:space="preserve"> 8</w:t>
      </w:r>
      <w:proofErr w:type="gramEnd"/>
      <w:r>
        <w:rPr>
          <w:color w:val="000000"/>
          <w:sz w:val="28"/>
          <w:szCs w:val="28"/>
        </w:rPr>
        <w:t>-863-83-</w:t>
      </w:r>
      <w:r w:rsidRPr="00A156A9">
        <w:rPr>
          <w:color w:val="000000"/>
          <w:sz w:val="28"/>
          <w:szCs w:val="28"/>
        </w:rPr>
        <w:t>2-69-09</w:t>
      </w:r>
      <w:bookmarkStart w:id="0" w:name="SIGNERPOST1"/>
      <w:bookmarkStart w:id="1" w:name="_GoBack"/>
      <w:bookmarkEnd w:id="0"/>
      <w:bookmarkEnd w:id="1"/>
    </w:p>
    <w:sectPr w:rsidR="00ED3C6E" w:rsidRPr="00A05222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05222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450BE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AE5DA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D450B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450BE"/>
    <w:rPr>
      <w:sz w:val="24"/>
      <w:szCs w:val="24"/>
    </w:rPr>
  </w:style>
  <w:style w:type="character" w:customStyle="1" w:styleId="aa">
    <w:name w:val="Основной текст_"/>
    <w:link w:val="10"/>
    <w:rsid w:val="00D450B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a"/>
    <w:rsid w:val="00D450BE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D45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50B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vethelp.ru/sobaki/beshenstvo-u-soba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36908-344F-4A28-8644-F3CA0D0C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3</cp:revision>
  <cp:lastPrinted>2019-01-29T05:53:00Z</cp:lastPrinted>
  <dcterms:created xsi:type="dcterms:W3CDTF">2023-08-25T08:42:00Z</dcterms:created>
  <dcterms:modified xsi:type="dcterms:W3CDTF">2023-08-25T08:48:00Z</dcterms:modified>
</cp:coreProperties>
</file>