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02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Издан эк</w:t>
      </w:r>
      <w:r>
        <w:rPr>
          <w:rFonts w:ascii="Times New Roman" w:hAnsi="Times New Roman"/>
          <w:sz w:val="28"/>
        </w:rPr>
        <w:t>ологический вестник Дона за 2025</w:t>
      </w:r>
      <w:r>
        <w:rPr>
          <w:rFonts w:ascii="Times New Roman" w:hAnsi="Times New Roman"/>
          <w:sz w:val="28"/>
        </w:rPr>
        <w:t xml:space="preserve"> год</w:t>
      </w:r>
    </w:p>
    <w:p w14:paraId="03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министерством природных ресурсов и экологии Ростов</w:t>
      </w:r>
      <w:r>
        <w:rPr>
          <w:rFonts w:ascii="Times New Roman" w:hAnsi="Times New Roman"/>
          <w:sz w:val="28"/>
        </w:rPr>
        <w:t xml:space="preserve">ской области </w:t>
      </w:r>
      <w:r>
        <w:rPr>
          <w:rFonts w:ascii="Times New Roman" w:hAnsi="Times New Roman"/>
          <w:sz w:val="28"/>
        </w:rPr>
        <w:t xml:space="preserve">издается Экологический вестник Дона «О состоянии окружающей среды и природных ресурсов Ростовской области». </w:t>
      </w:r>
    </w:p>
    <w:p w14:paraId="04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Экологический вестник является официальным докладом о состоянии окружающей среды, подготовленным на основе информации органов исполнительной власти Ростовской области, территориальных органов, федеральных органов исполнительной власти, ведомств и организаций, имеющих отношение к природопользованию, охране окружающей среды и обеспечению экологической безопасности.</w:t>
      </w:r>
    </w:p>
    <w:p w14:paraId="05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сайте министерства http://минприродыро.рф в разделе «Состо</w:t>
      </w:r>
      <w:r>
        <w:rPr>
          <w:rFonts w:ascii="Times New Roman" w:hAnsi="Times New Roman"/>
          <w:sz w:val="28"/>
        </w:rPr>
        <w:t>яние окружающей среды» размещается электронные версии</w:t>
      </w:r>
      <w:r>
        <w:rPr>
          <w:rFonts w:ascii="Times New Roman" w:hAnsi="Times New Roman"/>
          <w:sz w:val="28"/>
        </w:rPr>
        <w:t xml:space="preserve"> Экологического вестника.</w:t>
      </w:r>
    </w:p>
    <w:p w14:paraId="06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Министерством природных ресурсов и экологии Ростовской области издан экологический вестник Дона «О состоянии окружающей среды и природных ре</w:t>
      </w:r>
      <w:r>
        <w:rPr>
          <w:rFonts w:ascii="Times New Roman" w:hAnsi="Times New Roman"/>
          <w:sz w:val="28"/>
        </w:rPr>
        <w:t>сурсов Ростовской области в 2025</w:t>
      </w:r>
      <w:r>
        <w:rPr>
          <w:rFonts w:ascii="Times New Roman" w:hAnsi="Times New Roman"/>
          <w:sz w:val="28"/>
        </w:rPr>
        <w:t xml:space="preserve"> году».</w:t>
      </w:r>
    </w:p>
    <w:p w14:paraId="07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Вестник обобщает информацию, предоставленную учёными и специалистами широкого круга </w:t>
      </w:r>
      <w:r>
        <w:rPr>
          <w:rFonts w:ascii="Times New Roman" w:hAnsi="Times New Roman"/>
          <w:sz w:val="28"/>
        </w:rPr>
        <w:t>ведомств и научных организаций.</w:t>
      </w:r>
    </w:p>
    <w:p w14:paraId="08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полной версией издания можно ознакомиться на сайте </w:t>
      </w:r>
      <w:r>
        <w:rPr>
          <w:rFonts w:ascii="Times New Roman" w:hAnsi="Times New Roman"/>
          <w:sz w:val="28"/>
        </w:rPr>
        <w:t>минприроды</w:t>
      </w:r>
      <w:r>
        <w:rPr>
          <w:rFonts w:ascii="Times New Roman" w:hAnsi="Times New Roman"/>
          <w:sz w:val="28"/>
        </w:rPr>
        <w:t xml:space="preserve"> – https://минприродыро.рф/projects/19/.</w:t>
      </w:r>
    </w:p>
    <w:p w14:paraId="09000000">
      <w:pPr>
        <w:rPr>
          <w:rFonts w:ascii="Times New Roman" w:hAnsi="Times New Roman"/>
          <w:sz w:val="28"/>
        </w:rPr>
      </w:pP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basedOn w:val="Style_11"/>
    <w:link w:val="Style_12_ch"/>
    <w:rPr>
      <w:color w:themeColor="hyperlink" w:val="0563C1"/>
      <w:u w:val="single"/>
    </w:rPr>
  </w:style>
  <w:style w:styleId="Style_12_ch" w:type="character">
    <w:name w:val="Hyperlink"/>
    <w:basedOn w:val="Style_11_ch"/>
    <w:link w:val="Style_12"/>
    <w:rPr>
      <w:color w:themeColor="hyperlink" w:val="0563C1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Balloon Text"/>
    <w:basedOn w:val="Style_1"/>
    <w:link w:val="Style_20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0_ch" w:type="character">
    <w:name w:val="Balloon Text"/>
    <w:basedOn w:val="Style_1_ch"/>
    <w:link w:val="Style_20"/>
    <w:rPr>
      <w:rFonts w:ascii="Segoe UI" w:hAnsi="Segoe UI"/>
      <w:sz w:val="18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2022-12-22T09:23:00Z</dcterms:created>
  <dcterms:modified xsi:type="dcterms:W3CDTF">2026-08-06T14:32:17Z</dcterms:modified>
</cp:coreProperties>
</file>