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03.06.2024</w:t>
      </w:r>
      <w:r>
        <w:rPr>
          <w:b w:val="1"/>
          <w:sz w:val="28"/>
        </w:rPr>
        <w:t xml:space="preserve"> № 768</w:t>
      </w:r>
      <w:r>
        <w:rPr>
          <w:sz w:val="28"/>
        </w:rPr>
        <w:t xml:space="preserve"> </w:t>
      </w:r>
    </w:p>
    <w:p w14:paraId="0D000000">
      <w:pPr>
        <w:ind/>
        <w:jc w:val="center"/>
        <w:rPr>
          <w:b w:val="1"/>
          <w:sz w:val="28"/>
        </w:rPr>
      </w:pP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03.06.2024</w:t>
      </w:r>
      <w:r>
        <w:rPr>
          <w:b w:val="0"/>
          <w:sz w:val="28"/>
        </w:rPr>
        <w:t xml:space="preserve"> № 768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>«Перевод жилого помещения в нежилое помещение и нежилого помещения в жилое помещение»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Раздел</w:t>
      </w:r>
      <w:r>
        <w:rPr>
          <w:sz w:val="28"/>
        </w:rPr>
        <w:t xml:space="preserve"> 4</w:t>
      </w:r>
      <w:r>
        <w:rPr>
          <w:sz w:val="28"/>
        </w:rPr>
        <w:t xml:space="preserve"> «</w:t>
      </w:r>
      <w:r>
        <w:rPr>
          <w:sz w:val="28"/>
        </w:rPr>
        <w:t>Формы контроля за исполнением регламента»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 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rPr>
          <w:color w:val="000000"/>
          <w:sz w:val="24"/>
        </w:rPr>
      </w:pPr>
    </w:p>
    <w:p w14:paraId="19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A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Знак"/>
    <w:basedOn w:val="Style_2"/>
    <w:link w:val="Style_7_ch"/>
    <w:pPr>
      <w:spacing w:after="160" w:line="240" w:lineRule="exact"/>
      <w:ind/>
    </w:pPr>
    <w:rPr>
      <w:rFonts w:ascii="Verdana" w:hAnsi="Verdana"/>
    </w:rPr>
  </w:style>
  <w:style w:styleId="Style_7_ch" w:type="character">
    <w:name w:val="Знак"/>
    <w:basedOn w:val="Style_2_ch"/>
    <w:link w:val="Style_7"/>
    <w:rPr>
      <w:rFonts w:ascii="Verdana" w:hAnsi="Verdana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13" w:type="paragraph">
    <w:name w:val="Body Text"/>
    <w:basedOn w:val="Style_2"/>
    <w:link w:val="Style_13_ch"/>
    <w:pPr>
      <w:widowControl w:val="0"/>
      <w:spacing w:after="140" w:line="288" w:lineRule="auto"/>
      <w:ind/>
    </w:pPr>
    <w:rPr>
      <w:color w:val="00000A"/>
      <w:sz w:val="24"/>
    </w:rPr>
  </w:style>
  <w:style w:styleId="Style_13_ch" w:type="character">
    <w:name w:val="Body Text"/>
    <w:basedOn w:val="Style_2_ch"/>
    <w:link w:val="Style_13"/>
    <w:rPr>
      <w:color w:val="00000A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5_ch" w:type="character">
    <w:name w:val="ConsPlusNormal"/>
    <w:link w:val="Style_15"/>
    <w:rPr>
      <w:rFonts w:ascii="Arial" w:hAnsi="Arial"/>
      <w:sz w:val="20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List Paragraph"/>
    <w:basedOn w:val="Style_2"/>
    <w:link w:val="Style_18_ch"/>
    <w:pPr>
      <w:ind w:firstLine="0"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Интернет-ссылка"/>
    <w:link w:val="Style_19_ch"/>
    <w:rPr>
      <w:color w:val="000080"/>
      <w:u w:val="single"/>
    </w:rPr>
  </w:style>
  <w:style w:styleId="Style_19_ch" w:type="character">
    <w:name w:val="Интернет-ссылка"/>
    <w:link w:val="Style_19"/>
    <w:rPr>
      <w:color w:val="000080"/>
      <w:u w:val="single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Текст1"/>
    <w:basedOn w:val="Style_2"/>
    <w:link w:val="Style_24_ch"/>
    <w:rPr>
      <w:rFonts w:ascii="Courier New" w:hAnsi="Courier New"/>
    </w:rPr>
  </w:style>
  <w:style w:styleId="Style_24_ch" w:type="character">
    <w:name w:val="Текст1"/>
    <w:basedOn w:val="Style_2_ch"/>
    <w:link w:val="Style_24"/>
    <w:rPr>
      <w:rFonts w:ascii="Courier New" w:hAnsi="Courier New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2"/>
    <w:link w:val="Style_26_ch"/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нак Знак"/>
    <w:basedOn w:val="Style_2"/>
    <w:link w:val="Style_28_ch"/>
    <w:pPr>
      <w:spacing w:afterAutospacing="on" w:beforeAutospacing="on"/>
      <w:ind/>
    </w:pPr>
    <w:rPr>
      <w:rFonts w:ascii="Tahoma" w:hAnsi="Tahoma"/>
    </w:rPr>
  </w:style>
  <w:style w:styleId="Style_28_ch" w:type="character">
    <w:name w:val="Знак Знак"/>
    <w:basedOn w:val="Style_2_ch"/>
    <w:link w:val="Style_28"/>
    <w:rPr>
      <w:rFonts w:ascii="Tahoma" w:hAnsi="Tahoma"/>
    </w:rPr>
  </w:style>
  <w:style w:styleId="Style_29" w:type="paragraph">
    <w:name w:val="HTML Preformatted"/>
    <w:basedOn w:val="Style_2"/>
    <w:link w:val="Style_2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9_ch" w:type="character">
    <w:name w:val="HTML Preformatted"/>
    <w:basedOn w:val="Style_2_ch"/>
    <w:link w:val="Style_29"/>
    <w:rPr>
      <w:rFonts w:ascii="Courier New" w:hAnsi="Courier New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2026-03-04T07:52:47Z</dcterms:modified>
</cp:coreProperties>
</file>