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A5" w:rsidRPr="00EA390B" w:rsidRDefault="003279A5" w:rsidP="00C0244F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EA390B">
        <w:rPr>
          <w:rFonts w:ascii="Times New Roman" w:hAnsi="Times New Roman" w:cs="Times New Roman"/>
          <w:b/>
          <w:sz w:val="30"/>
          <w:szCs w:val="30"/>
        </w:rPr>
        <w:t xml:space="preserve">ГРАНТОВАЯ </w:t>
      </w:r>
      <w:proofErr w:type="gramStart"/>
      <w:r w:rsidRPr="00EA390B">
        <w:rPr>
          <w:rFonts w:ascii="Times New Roman" w:hAnsi="Times New Roman" w:cs="Times New Roman"/>
          <w:b/>
          <w:sz w:val="30"/>
          <w:szCs w:val="30"/>
        </w:rPr>
        <w:t>ПРОГРАММА  «</w:t>
      </w:r>
      <w:proofErr w:type="gramEnd"/>
      <w:r w:rsidRPr="00EA390B">
        <w:rPr>
          <w:rFonts w:ascii="Times New Roman" w:hAnsi="Times New Roman" w:cs="Times New Roman"/>
          <w:b/>
          <w:sz w:val="30"/>
          <w:szCs w:val="30"/>
        </w:rPr>
        <w:t>АГРОМОТИВАТОР»</w:t>
      </w:r>
    </w:p>
    <w:p w:rsidR="003279A5" w:rsidRPr="00AA7404" w:rsidRDefault="003279A5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EA390B" w:rsidRPr="002B18D0" w:rsidRDefault="00EA390B" w:rsidP="00C0244F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2B18D0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N </w:t>
      </w:r>
      <w:r w:rsidR="002B18D0" w:rsidRPr="002B18D0">
        <w:rPr>
          <w:rFonts w:ascii="Times New Roman" w:hAnsi="Times New Roman" w:cs="Times New Roman"/>
          <w:b/>
          <w:i/>
          <w:sz w:val="26"/>
          <w:szCs w:val="26"/>
        </w:rPr>
        <w:t>21</w:t>
      </w:r>
      <w:r w:rsidRPr="002B18D0">
        <w:rPr>
          <w:rFonts w:ascii="Times New Roman" w:hAnsi="Times New Roman" w:cs="Times New Roman"/>
          <w:i/>
          <w:sz w:val="26"/>
          <w:szCs w:val="2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 Постановление Правительства РФ от 14.07.2012 N 717 (ред. от 25.12.2024)</w:t>
      </w:r>
    </w:p>
    <w:p w:rsidR="00AA7404" w:rsidRDefault="00834C6D" w:rsidP="00C0244F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34C6D">
        <w:rPr>
          <w:rFonts w:ascii="Times New Roman" w:hAnsi="Times New Roman" w:cs="Times New Roman"/>
          <w:b/>
          <w:i/>
          <w:sz w:val="26"/>
          <w:szCs w:val="26"/>
        </w:rPr>
        <w:t xml:space="preserve">В 2025 году участниками «пилотного» проекта являются19 субъектов РФ </w:t>
      </w:r>
    </w:p>
    <w:p w:rsidR="00EA390B" w:rsidRPr="00834C6D" w:rsidRDefault="00834C6D" w:rsidP="00C0244F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34C6D">
        <w:rPr>
          <w:rFonts w:ascii="Times New Roman" w:hAnsi="Times New Roman" w:cs="Times New Roman"/>
          <w:b/>
          <w:i/>
          <w:sz w:val="26"/>
          <w:szCs w:val="26"/>
        </w:rPr>
        <w:t>(в Ростовской области планируется введение с 2026 года)</w:t>
      </w:r>
    </w:p>
    <w:p w:rsidR="00834C6D" w:rsidRPr="00AA7404" w:rsidRDefault="00834C6D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18D0" w:rsidRDefault="00B46B70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B18D0">
        <w:rPr>
          <w:rFonts w:ascii="Times New Roman" w:hAnsi="Times New Roman" w:cs="Times New Roman"/>
          <w:b/>
          <w:sz w:val="30"/>
          <w:szCs w:val="30"/>
        </w:rPr>
        <w:t>Грант «</w:t>
      </w:r>
      <w:proofErr w:type="spellStart"/>
      <w:r w:rsidRPr="002B18D0">
        <w:rPr>
          <w:rFonts w:ascii="Times New Roman" w:hAnsi="Times New Roman" w:cs="Times New Roman"/>
          <w:b/>
          <w:sz w:val="30"/>
          <w:szCs w:val="30"/>
        </w:rPr>
        <w:t>Агромотиватор</w:t>
      </w:r>
      <w:proofErr w:type="spellEnd"/>
      <w:r w:rsidRPr="002B18D0">
        <w:rPr>
          <w:rFonts w:ascii="Times New Roman" w:hAnsi="Times New Roman" w:cs="Times New Roman"/>
          <w:b/>
          <w:sz w:val="30"/>
          <w:szCs w:val="30"/>
        </w:rPr>
        <w:t xml:space="preserve">» </w:t>
      </w:r>
      <w:r w:rsidRPr="00EA390B">
        <w:rPr>
          <w:rFonts w:ascii="Times New Roman" w:hAnsi="Times New Roman" w:cs="Times New Roman"/>
          <w:sz w:val="30"/>
          <w:szCs w:val="30"/>
        </w:rPr>
        <w:t>предоставля</w:t>
      </w:r>
      <w:r w:rsidR="002B18D0">
        <w:rPr>
          <w:rFonts w:ascii="Times New Roman" w:hAnsi="Times New Roman" w:cs="Times New Roman"/>
          <w:sz w:val="30"/>
          <w:szCs w:val="30"/>
        </w:rPr>
        <w:t>ется</w:t>
      </w:r>
      <w:r w:rsidRPr="00EA390B">
        <w:rPr>
          <w:rFonts w:ascii="Times New Roman" w:hAnsi="Times New Roman" w:cs="Times New Roman"/>
          <w:sz w:val="30"/>
          <w:szCs w:val="30"/>
        </w:rPr>
        <w:t xml:space="preserve"> </w:t>
      </w:r>
      <w:r w:rsidRPr="002B18D0">
        <w:rPr>
          <w:rFonts w:ascii="Times New Roman" w:hAnsi="Times New Roman" w:cs="Times New Roman"/>
          <w:b/>
          <w:sz w:val="30"/>
          <w:szCs w:val="30"/>
        </w:rPr>
        <w:t>на конкурсной основе</w:t>
      </w:r>
      <w:r w:rsidRPr="00EA390B">
        <w:rPr>
          <w:rFonts w:ascii="Times New Roman" w:hAnsi="Times New Roman" w:cs="Times New Roman"/>
          <w:sz w:val="30"/>
          <w:szCs w:val="30"/>
        </w:rPr>
        <w:t xml:space="preserve"> </w:t>
      </w:r>
      <w:r w:rsidRPr="002B18D0">
        <w:rPr>
          <w:rFonts w:ascii="Times New Roman" w:hAnsi="Times New Roman" w:cs="Times New Roman"/>
          <w:b/>
          <w:sz w:val="30"/>
          <w:szCs w:val="30"/>
        </w:rPr>
        <w:t>гражданам</w:t>
      </w:r>
      <w:r w:rsidRPr="00EA390B">
        <w:rPr>
          <w:rFonts w:ascii="Times New Roman" w:hAnsi="Times New Roman" w:cs="Times New Roman"/>
          <w:sz w:val="30"/>
          <w:szCs w:val="30"/>
        </w:rPr>
        <w:t xml:space="preserve"> Российской Федерации </w:t>
      </w:r>
      <w:r w:rsidRPr="002B18D0">
        <w:rPr>
          <w:rFonts w:ascii="Times New Roman" w:hAnsi="Times New Roman" w:cs="Times New Roman"/>
          <w:b/>
          <w:sz w:val="30"/>
          <w:szCs w:val="30"/>
        </w:rPr>
        <w:t>из числа ветеранов боевых действий</w:t>
      </w:r>
      <w:r w:rsidRPr="00EA390B">
        <w:rPr>
          <w:rFonts w:ascii="Times New Roman" w:hAnsi="Times New Roman" w:cs="Times New Roman"/>
          <w:sz w:val="30"/>
          <w:szCs w:val="30"/>
        </w:rPr>
        <w:t xml:space="preserve">, осуществлявших выполнение задач в ходе </w:t>
      </w:r>
      <w:r w:rsidRPr="002B18D0">
        <w:rPr>
          <w:rFonts w:ascii="Times New Roman" w:hAnsi="Times New Roman" w:cs="Times New Roman"/>
          <w:b/>
          <w:sz w:val="30"/>
          <w:szCs w:val="30"/>
        </w:rPr>
        <w:t>специальной военной операции</w:t>
      </w:r>
      <w:r w:rsidRPr="00EA390B">
        <w:rPr>
          <w:rFonts w:ascii="Times New Roman" w:hAnsi="Times New Roman" w:cs="Times New Roman"/>
          <w:sz w:val="30"/>
          <w:szCs w:val="30"/>
        </w:rPr>
        <w:t xml:space="preserve"> на территориях Донецкой Народной Республики, Луганской Народной Республики и Украины </w:t>
      </w:r>
      <w:r w:rsidRPr="002B18D0">
        <w:rPr>
          <w:rFonts w:ascii="Times New Roman" w:hAnsi="Times New Roman" w:cs="Times New Roman"/>
          <w:b/>
          <w:sz w:val="30"/>
          <w:szCs w:val="30"/>
        </w:rPr>
        <w:t>с 24 февраля 2022 г.</w:t>
      </w:r>
      <w:r w:rsidRPr="00EA390B">
        <w:rPr>
          <w:rFonts w:ascii="Times New Roman" w:hAnsi="Times New Roman" w:cs="Times New Roman"/>
          <w:sz w:val="30"/>
          <w:szCs w:val="30"/>
        </w:rPr>
        <w:t xml:space="preserve">, на территориях Запорожской области и Херсонской области - </w:t>
      </w:r>
      <w:r w:rsidRPr="002B18D0">
        <w:rPr>
          <w:rFonts w:ascii="Times New Roman" w:hAnsi="Times New Roman" w:cs="Times New Roman"/>
          <w:b/>
          <w:sz w:val="30"/>
          <w:szCs w:val="30"/>
        </w:rPr>
        <w:t>с 30 сентября 2022 г.</w:t>
      </w:r>
      <w:r w:rsidRPr="00EA390B">
        <w:rPr>
          <w:rFonts w:ascii="Times New Roman" w:hAnsi="Times New Roman" w:cs="Times New Roman"/>
          <w:sz w:val="30"/>
          <w:szCs w:val="30"/>
        </w:rPr>
        <w:t xml:space="preserve">, </w:t>
      </w:r>
      <w:r w:rsidRPr="002B18D0">
        <w:rPr>
          <w:rFonts w:ascii="Times New Roman" w:hAnsi="Times New Roman" w:cs="Times New Roman"/>
          <w:b/>
          <w:sz w:val="30"/>
          <w:szCs w:val="30"/>
        </w:rPr>
        <w:t>уволенны</w:t>
      </w:r>
      <w:r w:rsidR="002B18D0">
        <w:rPr>
          <w:rFonts w:ascii="Times New Roman" w:hAnsi="Times New Roman" w:cs="Times New Roman"/>
          <w:b/>
          <w:sz w:val="30"/>
          <w:szCs w:val="30"/>
        </w:rPr>
        <w:t>х</w:t>
      </w:r>
      <w:r w:rsidRPr="002B18D0">
        <w:rPr>
          <w:rFonts w:ascii="Times New Roman" w:hAnsi="Times New Roman" w:cs="Times New Roman"/>
          <w:b/>
          <w:sz w:val="30"/>
          <w:szCs w:val="30"/>
        </w:rPr>
        <w:t xml:space="preserve"> с военной службы (службы, работы)</w:t>
      </w:r>
      <w:r w:rsidRPr="00EA390B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2B18D0">
        <w:rPr>
          <w:rFonts w:ascii="Times New Roman" w:hAnsi="Times New Roman" w:cs="Times New Roman"/>
          <w:b/>
          <w:sz w:val="30"/>
          <w:szCs w:val="30"/>
        </w:rPr>
        <w:t>принимавши</w:t>
      </w:r>
      <w:r w:rsidR="002B18D0">
        <w:rPr>
          <w:rFonts w:ascii="Times New Roman" w:hAnsi="Times New Roman" w:cs="Times New Roman"/>
          <w:b/>
          <w:sz w:val="30"/>
          <w:szCs w:val="30"/>
        </w:rPr>
        <w:t>х</w:t>
      </w:r>
      <w:r w:rsidRPr="002B18D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A390B">
        <w:rPr>
          <w:rFonts w:ascii="Times New Roman" w:hAnsi="Times New Roman" w:cs="Times New Roman"/>
          <w:sz w:val="30"/>
          <w:szCs w:val="30"/>
        </w:rPr>
        <w:t xml:space="preserve">в соответствии с решениями органов публичной власти Донецкой Народной Республики и Луганской Народной Республики </w:t>
      </w:r>
      <w:r w:rsidRPr="002B18D0">
        <w:rPr>
          <w:rFonts w:ascii="Times New Roman" w:hAnsi="Times New Roman" w:cs="Times New Roman"/>
          <w:b/>
          <w:sz w:val="30"/>
          <w:szCs w:val="30"/>
        </w:rPr>
        <w:t>участие в боевых действиях</w:t>
      </w:r>
      <w:r w:rsidRPr="00EA390B">
        <w:rPr>
          <w:rFonts w:ascii="Times New Roman" w:hAnsi="Times New Roman" w:cs="Times New Roman"/>
          <w:sz w:val="30"/>
          <w:szCs w:val="30"/>
        </w:rPr>
        <w:t xml:space="preserve"> </w:t>
      </w:r>
      <w:r w:rsidRPr="002B18D0">
        <w:rPr>
          <w:rFonts w:ascii="Times New Roman" w:hAnsi="Times New Roman" w:cs="Times New Roman"/>
          <w:b/>
          <w:sz w:val="30"/>
          <w:szCs w:val="30"/>
        </w:rPr>
        <w:t>в составе Вооруженных Сил</w:t>
      </w:r>
      <w:r w:rsidRPr="00EA390B">
        <w:rPr>
          <w:rFonts w:ascii="Times New Roman" w:hAnsi="Times New Roman" w:cs="Times New Roman"/>
          <w:sz w:val="30"/>
          <w:szCs w:val="30"/>
        </w:rPr>
        <w:t xml:space="preserve">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</w:t>
      </w:r>
      <w:r w:rsidR="002B18D0">
        <w:rPr>
          <w:rFonts w:ascii="Times New Roman" w:hAnsi="Times New Roman" w:cs="Times New Roman"/>
          <w:sz w:val="30"/>
          <w:szCs w:val="30"/>
        </w:rPr>
        <w:t>,</w:t>
      </w:r>
      <w:r w:rsidRPr="00EA390B">
        <w:rPr>
          <w:rFonts w:ascii="Times New Roman" w:hAnsi="Times New Roman" w:cs="Times New Roman"/>
          <w:sz w:val="30"/>
          <w:szCs w:val="30"/>
        </w:rPr>
        <w:t xml:space="preserve"> </w:t>
      </w:r>
      <w:r w:rsidRPr="002B18D0">
        <w:rPr>
          <w:rFonts w:ascii="Times New Roman" w:hAnsi="Times New Roman" w:cs="Times New Roman"/>
          <w:b/>
          <w:sz w:val="30"/>
          <w:szCs w:val="30"/>
        </w:rPr>
        <w:t>начиная с 11</w:t>
      </w:r>
      <w:r w:rsidR="002B18D0" w:rsidRPr="002B18D0">
        <w:rPr>
          <w:rFonts w:ascii="Times New Roman" w:hAnsi="Times New Roman" w:cs="Times New Roman"/>
          <w:b/>
          <w:sz w:val="30"/>
          <w:szCs w:val="30"/>
        </w:rPr>
        <w:t>.05.2014</w:t>
      </w:r>
      <w:r w:rsidR="002B18D0">
        <w:rPr>
          <w:rFonts w:ascii="Times New Roman" w:hAnsi="Times New Roman" w:cs="Times New Roman"/>
          <w:sz w:val="30"/>
          <w:szCs w:val="30"/>
        </w:rPr>
        <w:t>.</w:t>
      </w:r>
    </w:p>
    <w:p w:rsidR="00C35781" w:rsidRPr="00C35781" w:rsidRDefault="00C35781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D6474" w:rsidRDefault="001F5395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6474">
        <w:rPr>
          <w:rFonts w:ascii="Times New Roman" w:hAnsi="Times New Roman" w:cs="Times New Roman"/>
          <w:b/>
          <w:sz w:val="30"/>
          <w:szCs w:val="30"/>
        </w:rPr>
        <w:t xml:space="preserve">Размер гранта </w:t>
      </w:r>
      <w:r w:rsidR="002D6474" w:rsidRPr="002B18D0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="002D6474" w:rsidRPr="002B18D0">
        <w:rPr>
          <w:rFonts w:ascii="Times New Roman" w:hAnsi="Times New Roman" w:cs="Times New Roman"/>
          <w:b/>
          <w:sz w:val="30"/>
          <w:szCs w:val="30"/>
        </w:rPr>
        <w:t>Агромотиватор</w:t>
      </w:r>
      <w:proofErr w:type="spellEnd"/>
      <w:r w:rsidR="002D6474" w:rsidRPr="002B18D0">
        <w:rPr>
          <w:rFonts w:ascii="Times New Roman" w:hAnsi="Times New Roman" w:cs="Times New Roman"/>
          <w:b/>
          <w:sz w:val="30"/>
          <w:szCs w:val="30"/>
        </w:rPr>
        <w:t>»</w:t>
      </w:r>
      <w:r w:rsidR="002D6474" w:rsidRPr="002D6474">
        <w:rPr>
          <w:rFonts w:ascii="Times New Roman" w:hAnsi="Times New Roman" w:cs="Times New Roman"/>
          <w:sz w:val="30"/>
          <w:szCs w:val="30"/>
        </w:rPr>
        <w:t xml:space="preserve"> </w:t>
      </w:r>
      <w:r w:rsidR="002D6474" w:rsidRPr="00EA390B">
        <w:rPr>
          <w:rFonts w:ascii="Times New Roman" w:hAnsi="Times New Roman" w:cs="Times New Roman"/>
          <w:sz w:val="30"/>
          <w:szCs w:val="30"/>
        </w:rPr>
        <w:t xml:space="preserve">(не более </w:t>
      </w:r>
      <w:r w:rsidR="002D6474" w:rsidRPr="002D6474">
        <w:rPr>
          <w:rFonts w:ascii="Times New Roman" w:hAnsi="Times New Roman" w:cs="Times New Roman"/>
          <w:b/>
          <w:sz w:val="30"/>
          <w:szCs w:val="30"/>
        </w:rPr>
        <w:t>90% по проекту</w:t>
      </w:r>
      <w:r w:rsidR="002D6474" w:rsidRPr="00EA390B">
        <w:rPr>
          <w:rFonts w:ascii="Times New Roman" w:hAnsi="Times New Roman" w:cs="Times New Roman"/>
          <w:sz w:val="30"/>
          <w:szCs w:val="30"/>
        </w:rPr>
        <w:t>)</w:t>
      </w:r>
      <w:r w:rsidR="002D6474">
        <w:rPr>
          <w:rFonts w:ascii="Times New Roman" w:hAnsi="Times New Roman" w:cs="Times New Roman"/>
          <w:b/>
          <w:sz w:val="30"/>
          <w:szCs w:val="30"/>
        </w:rPr>
        <w:t>:</w:t>
      </w:r>
    </w:p>
    <w:p w:rsidR="002D6474" w:rsidRDefault="002D6474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A390B">
        <w:rPr>
          <w:rFonts w:ascii="Times New Roman" w:hAnsi="Times New Roman" w:cs="Times New Roman"/>
          <w:sz w:val="30"/>
          <w:szCs w:val="30"/>
        </w:rPr>
        <w:t xml:space="preserve">не более </w:t>
      </w:r>
      <w:r w:rsidRPr="002D6474">
        <w:rPr>
          <w:rFonts w:ascii="Times New Roman" w:hAnsi="Times New Roman" w:cs="Times New Roman"/>
          <w:b/>
          <w:sz w:val="30"/>
          <w:szCs w:val="30"/>
        </w:rPr>
        <w:t xml:space="preserve">7,0 млн </w:t>
      </w:r>
      <w:proofErr w:type="gramStart"/>
      <w:r w:rsidRPr="002D6474">
        <w:rPr>
          <w:rFonts w:ascii="Times New Roman" w:hAnsi="Times New Roman" w:cs="Times New Roman"/>
          <w:b/>
          <w:sz w:val="30"/>
          <w:szCs w:val="30"/>
        </w:rPr>
        <w:t>рублей</w:t>
      </w:r>
      <w:r w:rsidRPr="00EA390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−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390B">
        <w:rPr>
          <w:rFonts w:ascii="Times New Roman" w:hAnsi="Times New Roman" w:cs="Times New Roman"/>
          <w:sz w:val="30"/>
          <w:szCs w:val="30"/>
        </w:rPr>
        <w:t xml:space="preserve">для разведения КРС мясного и молочного направлений, </w:t>
      </w:r>
    </w:p>
    <w:p w:rsidR="002D6474" w:rsidRDefault="002D6474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A390B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Pr="00EA390B">
        <w:rPr>
          <w:rFonts w:ascii="Times New Roman" w:hAnsi="Times New Roman" w:cs="Times New Roman"/>
          <w:sz w:val="30"/>
          <w:szCs w:val="30"/>
        </w:rPr>
        <w:t xml:space="preserve">более  </w:t>
      </w:r>
      <w:r w:rsidRPr="002D6474">
        <w:rPr>
          <w:rFonts w:ascii="Times New Roman" w:hAnsi="Times New Roman" w:cs="Times New Roman"/>
          <w:b/>
          <w:sz w:val="30"/>
          <w:szCs w:val="30"/>
        </w:rPr>
        <w:t>5</w:t>
      </w:r>
      <w:proofErr w:type="gramEnd"/>
      <w:r w:rsidRPr="002D6474">
        <w:rPr>
          <w:rFonts w:ascii="Times New Roman" w:hAnsi="Times New Roman" w:cs="Times New Roman"/>
          <w:b/>
          <w:sz w:val="30"/>
          <w:szCs w:val="30"/>
        </w:rPr>
        <w:t>,0 млн. рублей</w:t>
      </w:r>
      <w:r w:rsidRPr="00EA390B">
        <w:rPr>
          <w:rFonts w:ascii="Times New Roman" w:hAnsi="Times New Roman" w:cs="Times New Roman"/>
          <w:sz w:val="30"/>
          <w:szCs w:val="30"/>
        </w:rPr>
        <w:t xml:space="preserve"> </w:t>
      </w:r>
      <w:r w:rsidR="009D7C87" w:rsidRPr="00EA390B">
        <w:rPr>
          <w:rFonts w:ascii="Times New Roman" w:hAnsi="Times New Roman" w:cs="Times New Roman"/>
          <w:sz w:val="30"/>
          <w:szCs w:val="30"/>
        </w:rPr>
        <w:t>–</w:t>
      </w:r>
      <w:r w:rsidR="009D7C87">
        <w:rPr>
          <w:rFonts w:ascii="Times New Roman" w:hAnsi="Times New Roman" w:cs="Times New Roman"/>
          <w:sz w:val="30"/>
          <w:szCs w:val="30"/>
        </w:rPr>
        <w:t xml:space="preserve"> </w:t>
      </w:r>
      <w:r w:rsidRPr="00EA390B">
        <w:rPr>
          <w:rFonts w:ascii="Times New Roman" w:hAnsi="Times New Roman" w:cs="Times New Roman"/>
          <w:sz w:val="30"/>
          <w:szCs w:val="30"/>
        </w:rPr>
        <w:t>по иным направлениям отрасли.</w:t>
      </w:r>
    </w:p>
    <w:p w:rsidR="002D6474" w:rsidRDefault="00B2179D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A390B">
        <w:rPr>
          <w:rFonts w:ascii="Times New Roman" w:hAnsi="Times New Roman" w:cs="Times New Roman"/>
          <w:sz w:val="30"/>
          <w:szCs w:val="30"/>
        </w:rPr>
        <w:t>Собственны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390B">
        <w:rPr>
          <w:rFonts w:ascii="Times New Roman" w:hAnsi="Times New Roman" w:cs="Times New Roman"/>
          <w:sz w:val="30"/>
          <w:szCs w:val="30"/>
        </w:rPr>
        <w:t xml:space="preserve"> средств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A390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A390B">
        <w:rPr>
          <w:rFonts w:ascii="Times New Roman" w:hAnsi="Times New Roman" w:cs="Times New Roman"/>
          <w:sz w:val="30"/>
          <w:szCs w:val="30"/>
        </w:rPr>
        <w:t>грантополучателя</w:t>
      </w:r>
      <w:proofErr w:type="spellEnd"/>
      <w:r w:rsidRPr="00EA390B">
        <w:rPr>
          <w:rFonts w:ascii="Times New Roman" w:hAnsi="Times New Roman" w:cs="Times New Roman"/>
          <w:sz w:val="30"/>
          <w:szCs w:val="30"/>
        </w:rPr>
        <w:t xml:space="preserve"> – не менее 10 % от проекта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79D" w:rsidRPr="00C35781" w:rsidRDefault="00B2179D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2179D" w:rsidRDefault="00B2179D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2179D">
        <w:rPr>
          <w:rFonts w:ascii="Times New Roman" w:hAnsi="Times New Roman" w:cs="Times New Roman"/>
          <w:b/>
          <w:sz w:val="30"/>
          <w:szCs w:val="30"/>
        </w:rPr>
        <w:t>О</w:t>
      </w:r>
      <w:r w:rsidR="00B46B70" w:rsidRPr="00B2179D">
        <w:rPr>
          <w:rFonts w:ascii="Times New Roman" w:hAnsi="Times New Roman" w:cs="Times New Roman"/>
          <w:b/>
          <w:sz w:val="30"/>
          <w:szCs w:val="30"/>
        </w:rPr>
        <w:t>сновные условия</w:t>
      </w:r>
      <w:r>
        <w:rPr>
          <w:rFonts w:ascii="Times New Roman" w:hAnsi="Times New Roman" w:cs="Times New Roman"/>
          <w:b/>
          <w:sz w:val="30"/>
          <w:szCs w:val="30"/>
        </w:rPr>
        <w:t>:</w:t>
      </w:r>
      <w:r w:rsidR="00B46B70" w:rsidRPr="00EA390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1005" w:rsidRDefault="00B9014D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A390B">
        <w:rPr>
          <w:rFonts w:ascii="Times New Roman" w:hAnsi="Times New Roman" w:cs="Times New Roman"/>
          <w:sz w:val="30"/>
          <w:szCs w:val="30"/>
        </w:rPr>
        <w:t xml:space="preserve"> у участника конкурса </w:t>
      </w:r>
      <w:r w:rsidRPr="002C2744">
        <w:rPr>
          <w:rFonts w:ascii="Times New Roman" w:hAnsi="Times New Roman" w:cs="Times New Roman"/>
          <w:b/>
          <w:sz w:val="30"/>
          <w:szCs w:val="30"/>
        </w:rPr>
        <w:t>не должно быть неисполненных обязанностей по уплате налогов</w:t>
      </w:r>
      <w:r w:rsidRPr="00EA390B">
        <w:rPr>
          <w:rFonts w:ascii="Times New Roman" w:hAnsi="Times New Roman" w:cs="Times New Roman"/>
          <w:sz w:val="30"/>
          <w:szCs w:val="30"/>
        </w:rPr>
        <w:t xml:space="preserve"> в сумме, превышающей 10 тыс. рублей; </w:t>
      </w:r>
    </w:p>
    <w:p w:rsidR="002C2744" w:rsidRDefault="002C2744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A390B">
        <w:rPr>
          <w:rFonts w:ascii="Times New Roman" w:hAnsi="Times New Roman" w:cs="Times New Roman"/>
          <w:sz w:val="30"/>
          <w:szCs w:val="30"/>
        </w:rPr>
        <w:t>документально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390B">
        <w:rPr>
          <w:rFonts w:ascii="Times New Roman" w:hAnsi="Times New Roman" w:cs="Times New Roman"/>
          <w:sz w:val="30"/>
          <w:szCs w:val="30"/>
        </w:rPr>
        <w:t xml:space="preserve"> </w:t>
      </w:r>
      <w:r w:rsidRPr="00B2179D">
        <w:rPr>
          <w:rFonts w:ascii="Times New Roman" w:hAnsi="Times New Roman" w:cs="Times New Roman"/>
          <w:b/>
          <w:sz w:val="30"/>
          <w:szCs w:val="30"/>
        </w:rPr>
        <w:t>подтверждени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Pr="00B2179D">
        <w:rPr>
          <w:rFonts w:ascii="Times New Roman" w:hAnsi="Times New Roman" w:cs="Times New Roman"/>
          <w:b/>
          <w:sz w:val="30"/>
          <w:szCs w:val="30"/>
        </w:rPr>
        <w:t xml:space="preserve"> права собственности и (или) иных прав заявителя на срок не менее 3 лет на земельный участок</w:t>
      </w:r>
      <w:r w:rsidRPr="00EA390B">
        <w:rPr>
          <w:rFonts w:ascii="Times New Roman" w:hAnsi="Times New Roman" w:cs="Times New Roman"/>
          <w:sz w:val="30"/>
          <w:szCs w:val="30"/>
        </w:rPr>
        <w:t xml:space="preserve"> (земельные участки), на котором осуществляется или планируется осуществлять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EA390B">
        <w:rPr>
          <w:rFonts w:ascii="Times New Roman" w:hAnsi="Times New Roman" w:cs="Times New Roman"/>
          <w:sz w:val="30"/>
          <w:szCs w:val="30"/>
        </w:rPr>
        <w:t>ельскохозяйственное производство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C2744" w:rsidRPr="00C0244F" w:rsidRDefault="002C2744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0244F" w:rsidRDefault="00C0244F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0244F">
        <w:rPr>
          <w:rFonts w:ascii="Times New Roman" w:hAnsi="Times New Roman" w:cs="Times New Roman"/>
          <w:b/>
          <w:sz w:val="30"/>
          <w:szCs w:val="30"/>
        </w:rPr>
        <w:t xml:space="preserve">Получатель </w:t>
      </w:r>
      <w:r w:rsidR="001F5395" w:rsidRPr="00C0244F">
        <w:rPr>
          <w:rFonts w:ascii="Times New Roman" w:hAnsi="Times New Roman" w:cs="Times New Roman"/>
          <w:b/>
          <w:sz w:val="30"/>
          <w:szCs w:val="30"/>
        </w:rPr>
        <w:t>гранта</w:t>
      </w:r>
      <w:r w:rsidR="00B46B70" w:rsidRPr="00C0244F">
        <w:rPr>
          <w:rFonts w:ascii="Times New Roman" w:hAnsi="Times New Roman" w:cs="Times New Roman"/>
          <w:b/>
          <w:sz w:val="30"/>
          <w:szCs w:val="30"/>
        </w:rPr>
        <w:t xml:space="preserve"> должен</w:t>
      </w:r>
      <w:r>
        <w:rPr>
          <w:rFonts w:ascii="Times New Roman" w:hAnsi="Times New Roman" w:cs="Times New Roman"/>
          <w:b/>
          <w:sz w:val="30"/>
          <w:szCs w:val="30"/>
        </w:rPr>
        <w:t xml:space="preserve"> обязан:</w:t>
      </w:r>
    </w:p>
    <w:p w:rsidR="00C0244F" w:rsidRDefault="00B9014D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2744">
        <w:rPr>
          <w:rFonts w:ascii="Times New Roman" w:hAnsi="Times New Roman" w:cs="Times New Roman"/>
          <w:b/>
          <w:sz w:val="30"/>
          <w:szCs w:val="30"/>
        </w:rPr>
        <w:t>осуществлять деятельность</w:t>
      </w:r>
      <w:r w:rsidR="00B46B70" w:rsidRPr="002C27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C2744">
        <w:rPr>
          <w:rFonts w:ascii="Times New Roman" w:hAnsi="Times New Roman" w:cs="Times New Roman"/>
          <w:b/>
          <w:sz w:val="30"/>
          <w:szCs w:val="30"/>
        </w:rPr>
        <w:t>на сельской территории или на территории сельской агломерации</w:t>
      </w:r>
      <w:r w:rsidRPr="00EA390B">
        <w:rPr>
          <w:rFonts w:ascii="Times New Roman" w:hAnsi="Times New Roman" w:cs="Times New Roman"/>
          <w:sz w:val="30"/>
          <w:szCs w:val="30"/>
        </w:rPr>
        <w:t xml:space="preserve"> субъекта Российской Федерации </w:t>
      </w:r>
      <w:r w:rsidR="002A3992" w:rsidRPr="002C2744">
        <w:rPr>
          <w:rFonts w:ascii="Times New Roman" w:hAnsi="Times New Roman" w:cs="Times New Roman"/>
          <w:b/>
          <w:sz w:val="30"/>
          <w:szCs w:val="30"/>
        </w:rPr>
        <w:t>в качестве крестьянского (фермерского) хозяйства или индивидуального предпринимателя, являющегося главой крестьянского (фермерского) хозяйства</w:t>
      </w:r>
      <w:r w:rsidR="002A3992" w:rsidRPr="00EA390B">
        <w:rPr>
          <w:rFonts w:ascii="Times New Roman" w:hAnsi="Times New Roman" w:cs="Times New Roman"/>
          <w:sz w:val="30"/>
          <w:szCs w:val="30"/>
        </w:rPr>
        <w:t xml:space="preserve">, который обязуется </w:t>
      </w:r>
      <w:r w:rsidR="001F5395" w:rsidRPr="00EA390B">
        <w:rPr>
          <w:rFonts w:ascii="Times New Roman" w:hAnsi="Times New Roman" w:cs="Times New Roman"/>
          <w:sz w:val="30"/>
          <w:szCs w:val="30"/>
        </w:rPr>
        <w:t>достигнуть показател</w:t>
      </w:r>
      <w:r w:rsidRPr="00EA390B">
        <w:rPr>
          <w:rFonts w:ascii="Times New Roman" w:hAnsi="Times New Roman" w:cs="Times New Roman"/>
          <w:sz w:val="30"/>
          <w:szCs w:val="30"/>
        </w:rPr>
        <w:t>и</w:t>
      </w:r>
      <w:r w:rsidR="001F5395" w:rsidRPr="00EA390B">
        <w:rPr>
          <w:rFonts w:ascii="Times New Roman" w:hAnsi="Times New Roman" w:cs="Times New Roman"/>
          <w:sz w:val="30"/>
          <w:szCs w:val="30"/>
        </w:rPr>
        <w:t xml:space="preserve"> деятельности, предусмотренных </w:t>
      </w:r>
      <w:r w:rsidRPr="00EA390B">
        <w:rPr>
          <w:rFonts w:ascii="Times New Roman" w:hAnsi="Times New Roman" w:cs="Times New Roman"/>
          <w:sz w:val="30"/>
          <w:szCs w:val="30"/>
        </w:rPr>
        <w:t xml:space="preserve">его </w:t>
      </w:r>
      <w:r w:rsidR="001F5395" w:rsidRPr="00EA390B">
        <w:rPr>
          <w:rFonts w:ascii="Times New Roman" w:hAnsi="Times New Roman" w:cs="Times New Roman"/>
          <w:sz w:val="30"/>
          <w:szCs w:val="30"/>
        </w:rPr>
        <w:t>проектом</w:t>
      </w:r>
      <w:r w:rsidR="00C0244F">
        <w:rPr>
          <w:rFonts w:ascii="Times New Roman" w:hAnsi="Times New Roman" w:cs="Times New Roman"/>
          <w:sz w:val="30"/>
          <w:szCs w:val="30"/>
        </w:rPr>
        <w:t>;</w:t>
      </w:r>
    </w:p>
    <w:p w:rsidR="001F5395" w:rsidRPr="002C2744" w:rsidRDefault="00B9014D" w:rsidP="00C0244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390B">
        <w:rPr>
          <w:rFonts w:ascii="Times New Roman" w:hAnsi="Times New Roman" w:cs="Times New Roman"/>
          <w:sz w:val="30"/>
          <w:szCs w:val="30"/>
        </w:rPr>
        <w:t xml:space="preserve"> </w:t>
      </w:r>
      <w:r w:rsidRPr="002C2744">
        <w:rPr>
          <w:rFonts w:ascii="Times New Roman" w:hAnsi="Times New Roman" w:cs="Times New Roman"/>
          <w:b/>
          <w:sz w:val="30"/>
          <w:szCs w:val="30"/>
        </w:rPr>
        <w:t>обеспечивать ежегодный прирост производства</w:t>
      </w:r>
      <w:r w:rsidRPr="00EA390B">
        <w:rPr>
          <w:rFonts w:ascii="Times New Roman" w:hAnsi="Times New Roman" w:cs="Times New Roman"/>
          <w:sz w:val="30"/>
          <w:szCs w:val="30"/>
        </w:rPr>
        <w:t xml:space="preserve"> сельскохозяйственной продукции в размере </w:t>
      </w:r>
      <w:r w:rsidRPr="002C2744">
        <w:rPr>
          <w:rFonts w:ascii="Times New Roman" w:hAnsi="Times New Roman" w:cs="Times New Roman"/>
          <w:b/>
          <w:sz w:val="30"/>
          <w:szCs w:val="30"/>
        </w:rPr>
        <w:t>не менее 5%</w:t>
      </w:r>
      <w:r w:rsidR="00C0244F">
        <w:rPr>
          <w:rFonts w:ascii="Times New Roman" w:hAnsi="Times New Roman" w:cs="Times New Roman"/>
          <w:b/>
          <w:sz w:val="30"/>
          <w:szCs w:val="30"/>
        </w:rPr>
        <w:t>;</w:t>
      </w:r>
      <w:r w:rsidR="001F5395" w:rsidRPr="002C274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61BDB" w:rsidRDefault="00B9014D" w:rsidP="00C0244F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390B">
        <w:rPr>
          <w:rFonts w:ascii="Times New Roman" w:hAnsi="Times New Roman" w:cs="Times New Roman"/>
          <w:sz w:val="30"/>
          <w:szCs w:val="30"/>
        </w:rPr>
        <w:tab/>
      </w:r>
      <w:r w:rsidR="00C0244F" w:rsidRPr="00C0244F">
        <w:rPr>
          <w:rFonts w:ascii="Times New Roman" w:hAnsi="Times New Roman" w:cs="Times New Roman"/>
          <w:b/>
          <w:sz w:val="30"/>
          <w:szCs w:val="30"/>
        </w:rPr>
        <w:t>обеспечить</w:t>
      </w:r>
      <w:r w:rsidR="00C0244F">
        <w:rPr>
          <w:rFonts w:ascii="Times New Roman" w:hAnsi="Times New Roman" w:cs="Times New Roman"/>
          <w:sz w:val="30"/>
          <w:szCs w:val="30"/>
        </w:rPr>
        <w:t xml:space="preserve"> </w:t>
      </w:r>
      <w:r w:rsidR="00461BDB" w:rsidRPr="00461BDB">
        <w:rPr>
          <w:rFonts w:ascii="Times New Roman" w:hAnsi="Times New Roman" w:cs="Times New Roman"/>
          <w:b/>
          <w:sz w:val="30"/>
          <w:szCs w:val="30"/>
        </w:rPr>
        <w:t>трудоустройств</w:t>
      </w:r>
      <w:r w:rsidR="00C0244F">
        <w:rPr>
          <w:rFonts w:ascii="Times New Roman" w:hAnsi="Times New Roman" w:cs="Times New Roman"/>
          <w:b/>
          <w:sz w:val="30"/>
          <w:szCs w:val="30"/>
        </w:rPr>
        <w:t>о</w:t>
      </w:r>
      <w:r w:rsidR="00461BDB" w:rsidRPr="00461BDB">
        <w:rPr>
          <w:rFonts w:ascii="Times New Roman" w:hAnsi="Times New Roman" w:cs="Times New Roman"/>
          <w:b/>
          <w:sz w:val="30"/>
          <w:szCs w:val="30"/>
        </w:rPr>
        <w:t xml:space="preserve"> не менее одного нового постоянного работника</w:t>
      </w:r>
      <w:r w:rsidR="00461BDB">
        <w:rPr>
          <w:rFonts w:ascii="Times New Roman" w:hAnsi="Times New Roman" w:cs="Times New Roman"/>
          <w:sz w:val="30"/>
          <w:szCs w:val="30"/>
        </w:rPr>
        <w:t xml:space="preserve"> и по </w:t>
      </w:r>
      <w:r w:rsidR="00461BDB" w:rsidRPr="00461BDB">
        <w:rPr>
          <w:rFonts w:ascii="Times New Roman" w:hAnsi="Times New Roman" w:cs="Times New Roman"/>
          <w:b/>
          <w:sz w:val="30"/>
          <w:szCs w:val="30"/>
        </w:rPr>
        <w:t>сохранени</w:t>
      </w:r>
      <w:r w:rsidR="00C0244F">
        <w:rPr>
          <w:rFonts w:ascii="Times New Roman" w:hAnsi="Times New Roman" w:cs="Times New Roman"/>
          <w:b/>
          <w:sz w:val="30"/>
          <w:szCs w:val="30"/>
        </w:rPr>
        <w:t>е</w:t>
      </w:r>
      <w:r w:rsidR="00461BDB" w:rsidRPr="00461BDB">
        <w:rPr>
          <w:rFonts w:ascii="Times New Roman" w:hAnsi="Times New Roman" w:cs="Times New Roman"/>
          <w:b/>
          <w:sz w:val="30"/>
          <w:szCs w:val="30"/>
        </w:rPr>
        <w:t xml:space="preserve"> созданных новых постоянных рабочих</w:t>
      </w:r>
      <w:r w:rsidR="00461BDB">
        <w:rPr>
          <w:rFonts w:ascii="Times New Roman" w:hAnsi="Times New Roman" w:cs="Times New Roman"/>
          <w:sz w:val="30"/>
          <w:szCs w:val="30"/>
        </w:rPr>
        <w:t xml:space="preserve"> мест в течение 3 лет.</w:t>
      </w:r>
    </w:p>
    <w:p w:rsidR="00B2179D" w:rsidRPr="00C35781" w:rsidRDefault="00B2179D" w:rsidP="00C0244F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F0949" w:rsidRDefault="004E7CAF" w:rsidP="0032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E7CAF">
        <w:rPr>
          <w:rFonts w:ascii="Times New Roman" w:hAnsi="Times New Roman" w:cs="Times New Roman"/>
          <w:b/>
          <w:sz w:val="30"/>
          <w:szCs w:val="30"/>
        </w:rPr>
        <w:t>П</w:t>
      </w:r>
      <w:r w:rsidR="00B01833" w:rsidRPr="004E7CAF">
        <w:rPr>
          <w:rFonts w:ascii="Times New Roman" w:hAnsi="Times New Roman" w:cs="Times New Roman"/>
          <w:b/>
          <w:sz w:val="30"/>
          <w:szCs w:val="30"/>
        </w:rPr>
        <w:t>еречень затрат,</w:t>
      </w:r>
      <w:r w:rsidR="00B01833" w:rsidRPr="00B01833">
        <w:rPr>
          <w:rFonts w:ascii="Times New Roman" w:hAnsi="Times New Roman" w:cs="Times New Roman"/>
          <w:sz w:val="30"/>
          <w:szCs w:val="30"/>
        </w:rPr>
        <w:t xml:space="preserve"> финансовое обеспечение которых допускается осуществлять за счет гранта </w:t>
      </w:r>
      <w:r w:rsidRPr="002B18D0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B18D0">
        <w:rPr>
          <w:rFonts w:ascii="Times New Roman" w:hAnsi="Times New Roman" w:cs="Times New Roman"/>
          <w:b/>
          <w:sz w:val="30"/>
          <w:szCs w:val="30"/>
        </w:rPr>
        <w:t>Агромотиватор</w:t>
      </w:r>
      <w:proofErr w:type="spellEnd"/>
      <w:r w:rsidRPr="002B18D0">
        <w:rPr>
          <w:rFonts w:ascii="Times New Roman" w:hAnsi="Times New Roman" w:cs="Times New Roman"/>
          <w:b/>
          <w:sz w:val="30"/>
          <w:szCs w:val="30"/>
        </w:rPr>
        <w:t>»</w:t>
      </w:r>
      <w:r w:rsidR="00B01833" w:rsidRPr="00B01833">
        <w:rPr>
          <w:rFonts w:ascii="Times New Roman" w:hAnsi="Times New Roman" w:cs="Times New Roman"/>
          <w:sz w:val="30"/>
          <w:szCs w:val="30"/>
        </w:rPr>
        <w:t xml:space="preserve">, </w:t>
      </w:r>
      <w:r w:rsidR="00B01833" w:rsidRPr="004E7CAF">
        <w:rPr>
          <w:rFonts w:ascii="Times New Roman" w:hAnsi="Times New Roman" w:cs="Times New Roman"/>
          <w:b/>
          <w:sz w:val="30"/>
          <w:szCs w:val="30"/>
        </w:rPr>
        <w:t>определяется Министерством сельского хозяйства Российской Федерации</w:t>
      </w:r>
      <w:r w:rsidR="00940C0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40C01" w:rsidRPr="00940C01">
        <w:rPr>
          <w:rFonts w:ascii="Times New Roman" w:hAnsi="Times New Roman" w:cs="Times New Roman"/>
          <w:i/>
          <w:sz w:val="26"/>
          <w:szCs w:val="26"/>
        </w:rPr>
        <w:t>(подготовлен Минсельхозом России, ID проекта 01/02/02-25/00154276)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CF0949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CF0949" w:rsidRDefault="00CF0949" w:rsidP="00CF09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ПРОЕКТ</w:t>
      </w:r>
    </w:p>
    <w:p w:rsidR="00CF0949" w:rsidRDefault="00CF0949" w:rsidP="00CF0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CF0949" w:rsidRPr="00CF0949" w:rsidRDefault="00CF0949" w:rsidP="00CF0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949">
        <w:rPr>
          <w:rFonts w:ascii="Times New Roman" w:hAnsi="Times New Roman" w:cs="Times New Roman"/>
          <w:b/>
          <w:bCs/>
          <w:sz w:val="30"/>
          <w:szCs w:val="30"/>
        </w:rPr>
        <w:t>Средства гранта "</w:t>
      </w:r>
      <w:proofErr w:type="spellStart"/>
      <w:r w:rsidRPr="00CF0949">
        <w:rPr>
          <w:rFonts w:ascii="Times New Roman" w:hAnsi="Times New Roman" w:cs="Times New Roman"/>
          <w:b/>
          <w:bCs/>
          <w:sz w:val="30"/>
          <w:szCs w:val="30"/>
        </w:rPr>
        <w:t>Агромотиватор</w:t>
      </w:r>
      <w:proofErr w:type="spellEnd"/>
      <w:r w:rsidRPr="00CF0949">
        <w:rPr>
          <w:rFonts w:ascii="Times New Roman" w:hAnsi="Times New Roman" w:cs="Times New Roman"/>
          <w:b/>
          <w:bCs/>
          <w:sz w:val="30"/>
          <w:szCs w:val="30"/>
        </w:rPr>
        <w:t>" могут быть использованы</w:t>
      </w:r>
      <w:r w:rsidRPr="00CF0949">
        <w:rPr>
          <w:rFonts w:ascii="Times New Roman" w:hAnsi="Times New Roman" w:cs="Times New Roman"/>
          <w:bCs/>
          <w:sz w:val="30"/>
          <w:szCs w:val="30"/>
        </w:rPr>
        <w:t xml:space="preserve"> на: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1" w:name="Par1"/>
      <w:bookmarkEnd w:id="1"/>
      <w:r w:rsidRPr="00CF0949">
        <w:rPr>
          <w:rFonts w:ascii="Times New Roman" w:hAnsi="Times New Roman" w:cs="Times New Roman"/>
          <w:bCs/>
          <w:sz w:val="30"/>
          <w:szCs w:val="30"/>
        </w:rPr>
        <w:t>1) разработку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949">
        <w:rPr>
          <w:rFonts w:ascii="Times New Roman" w:hAnsi="Times New Roman" w:cs="Times New Roman"/>
          <w:bCs/>
          <w:sz w:val="30"/>
          <w:szCs w:val="30"/>
        </w:rPr>
        <w:t>2) приобретение, строительство, ремонт, модернизацию и (или)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2" w:name="Par3"/>
      <w:bookmarkEnd w:id="2"/>
      <w:r w:rsidRPr="00CF0949">
        <w:rPr>
          <w:rFonts w:ascii="Times New Roman" w:hAnsi="Times New Roman" w:cs="Times New Roman"/>
          <w:bCs/>
          <w:sz w:val="30"/>
          <w:szCs w:val="30"/>
        </w:rPr>
        <w:t>3) подключение производственных и складских зданий, помещений, пристроек и (или) сооружений, необходимых для производства, хранения и переработки сельскохозяйственной продукции, к электрическим, водо-, газо- и теплопроводным сетям, в том числе автономным;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949">
        <w:rPr>
          <w:rFonts w:ascii="Times New Roman" w:hAnsi="Times New Roman" w:cs="Times New Roman"/>
          <w:bCs/>
          <w:sz w:val="30"/>
          <w:szCs w:val="30"/>
        </w:rPr>
        <w:t>4) приобретение сельскохозяйственных животных (кроме свиней) и птицы;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949">
        <w:rPr>
          <w:rFonts w:ascii="Times New Roman" w:hAnsi="Times New Roman" w:cs="Times New Roman"/>
          <w:bCs/>
          <w:sz w:val="30"/>
          <w:szCs w:val="30"/>
        </w:rPr>
        <w:t>5) приобретение рыбопосадочного материала;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3" w:name="Par6"/>
      <w:bookmarkEnd w:id="3"/>
      <w:r w:rsidRPr="00CF0949">
        <w:rPr>
          <w:rFonts w:ascii="Times New Roman" w:hAnsi="Times New Roman" w:cs="Times New Roman"/>
          <w:bCs/>
          <w:sz w:val="30"/>
          <w:szCs w:val="30"/>
        </w:rPr>
        <w:t xml:space="preserve">6) приобретение тары деревянной, оборудования для измерений, изделий упаковочных пластмассовых, металлических готовых, машин и оборудования, средств автотранспортных, прицепов и полуприцепов, мебели для торговли, соответствующих кодам Общероссийского </w:t>
      </w:r>
      <w:hyperlink r:id="rId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классификатора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продукции по видам экономической деятельности ОК 034-2014 (КПЕС 2008) (далее - Общероссийский классификатор): </w:t>
      </w:r>
      <w:hyperlink r:id="rId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16.24.12.111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22.22.19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25.21.11.140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9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25.21.13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0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25.29.11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25.30.11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2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25.30.12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25.91.12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4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25.92.12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26.51.53.120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26.51.53.130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26.51.53.190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26.51.61.110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9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26.70.22.150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0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27.11.1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2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27.11.4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2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27.11.6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27.51.26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4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27.52.14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28.12.13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28.13.11.110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2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28.13.11.130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28.13.12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29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28.13.14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0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28.13.21.190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28.13.22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2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28.13.23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28.13.26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4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28.13.28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28.21.13.120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3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28.21.13.124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28.21.13.129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28.22.14.150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39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28.22.14.159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40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28.22.14.162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4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28.22.14.169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42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28.22.15.110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4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28.22.15.120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44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28.22.17.190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4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28.22.18.110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4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28.22.18.210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4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28.22.18.269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4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28.22.18.310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49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28.22.18.314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0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28.22.18.320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28.22.18.390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2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28.25.12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5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28.25.13.112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4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28.25.13.115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28.25.2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28.25.3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28.29.12.110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28.29.21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59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28.29.31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60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28.29.39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6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28.30.2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62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28.30.8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(за исключением машин и оборудования для лесного хозяйства и кроме </w:t>
      </w:r>
      <w:hyperlink r:id="rId6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28.30.4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), </w:t>
      </w:r>
      <w:hyperlink r:id="rId64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28.30.91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6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28.30.93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6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28.92.25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6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28.92.50.000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6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28.93.1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69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28.93.3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(за исключением оборудования для производства табачных изделий </w:t>
      </w:r>
      <w:hyperlink r:id="rId70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28.93.19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7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28.93.33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), </w:t>
      </w:r>
      <w:hyperlink r:id="rId72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29.10.41.110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- </w:t>
      </w:r>
      <w:hyperlink r:id="rId7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29.10.41.122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(за исключением </w:t>
      </w:r>
      <w:hyperlink r:id="rId74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29.10.41.113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), </w:t>
      </w:r>
      <w:hyperlink r:id="rId7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29.10.42.111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7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29.10.42.121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7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29.10.44.000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7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29.10.59.240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79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29.10.59.280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80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29.10.59.390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8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29.20.23.120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82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29.20.23.130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8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31.01.13.000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>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4" w:name="Par7"/>
      <w:bookmarkEnd w:id="4"/>
      <w:r w:rsidRPr="00CF0949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7) приобретение средств транспортных снегоходных, соответствующих коду </w:t>
      </w:r>
      <w:hyperlink r:id="rId84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29.10.52.110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Общероссийского классификатора, в случае, если крестьянское (фермерское) хозяйство или индивидуальный предприниматель осуществляет деятельность по развитию оленеводства и (или) мараловодства в субъектах Российской Федерации, относящихся к районам Крайнего Севера и приравненным к ним местностям в соответствии с </w:t>
      </w:r>
      <w:hyperlink r:id="rId85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перечнем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утвержденным постановлением Правительства Российской Федерации от 16 ноября 2021 г. N 1946 (далее - районы Крайнего Севера и приравненные к ним местности);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5" w:name="Par8"/>
      <w:bookmarkEnd w:id="5"/>
      <w:r w:rsidRPr="00CF0949">
        <w:rPr>
          <w:rFonts w:ascii="Times New Roman" w:hAnsi="Times New Roman" w:cs="Times New Roman"/>
          <w:bCs/>
          <w:sz w:val="30"/>
          <w:szCs w:val="30"/>
        </w:rPr>
        <w:t>8) приобретение посадочного материала для закладки многолетних насаждений, в том числе виноградных и земляники;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949">
        <w:rPr>
          <w:rFonts w:ascii="Times New Roman" w:hAnsi="Times New Roman" w:cs="Times New Roman"/>
          <w:bCs/>
          <w:sz w:val="30"/>
          <w:szCs w:val="30"/>
        </w:rPr>
        <w:t>9) внесение не более 25% средств гранта "</w:t>
      </w:r>
      <w:proofErr w:type="spellStart"/>
      <w:r w:rsidRPr="00CF0949">
        <w:rPr>
          <w:rFonts w:ascii="Times New Roman" w:hAnsi="Times New Roman" w:cs="Times New Roman"/>
          <w:bCs/>
          <w:sz w:val="30"/>
          <w:szCs w:val="30"/>
        </w:rPr>
        <w:t>Агромотиватор</w:t>
      </w:r>
      <w:proofErr w:type="spellEnd"/>
      <w:r w:rsidRPr="00CF0949">
        <w:rPr>
          <w:rFonts w:ascii="Times New Roman" w:hAnsi="Times New Roman" w:cs="Times New Roman"/>
          <w:bCs/>
          <w:sz w:val="30"/>
          <w:szCs w:val="30"/>
        </w:rPr>
        <w:t>" в неделимый фонд сельскохозяйственного потребительского кооператива, членом которого является данное крестьянское (фермерское) хозяйство или индивидуальный предприниматель;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949">
        <w:rPr>
          <w:rFonts w:ascii="Times New Roman" w:hAnsi="Times New Roman" w:cs="Times New Roman"/>
          <w:bCs/>
          <w:sz w:val="30"/>
          <w:szCs w:val="30"/>
        </w:rPr>
        <w:t xml:space="preserve">10) погашение основного долга по кредитам, полученным в российских кредитных организациях, или займов, полученных в сельскохозяйственных потребительских кредитных кооперативах, в течение срока освоения гранта на цели, указанные в </w:t>
      </w:r>
      <w:hyperlink w:anchor="Par1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пунктах 1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w:anchor="Par3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3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w:anchor="Par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7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и </w:t>
      </w:r>
      <w:hyperlink w:anchor="Par8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8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настоящего перечня, но не более 20% стоимости проекта;</w:t>
      </w:r>
    </w:p>
    <w:p w:rsidR="00CF0949" w:rsidRPr="00CF0949" w:rsidRDefault="00CF0949" w:rsidP="00CF0949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949">
        <w:rPr>
          <w:rFonts w:ascii="Times New Roman" w:hAnsi="Times New Roman" w:cs="Times New Roman"/>
          <w:bCs/>
          <w:sz w:val="30"/>
          <w:szCs w:val="30"/>
        </w:rPr>
        <w:t xml:space="preserve">11) доставку и монтаж оборудования, техники и транспорта, указанных в </w:t>
      </w:r>
      <w:hyperlink w:anchor="Par6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пунктах 6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и </w:t>
      </w:r>
      <w:hyperlink w:anchor="Par7" w:history="1">
        <w:r w:rsidRPr="00CF0949">
          <w:rPr>
            <w:rFonts w:ascii="Times New Roman" w:hAnsi="Times New Roman" w:cs="Times New Roman"/>
            <w:bCs/>
            <w:color w:val="0000FF"/>
            <w:sz w:val="30"/>
            <w:szCs w:val="30"/>
          </w:rPr>
          <w:t>7</w:t>
        </w:r>
      </w:hyperlink>
      <w:r w:rsidRPr="00CF0949">
        <w:rPr>
          <w:rFonts w:ascii="Times New Roman" w:hAnsi="Times New Roman" w:cs="Times New Roman"/>
          <w:bCs/>
          <w:sz w:val="30"/>
          <w:szCs w:val="30"/>
        </w:rPr>
        <w:t xml:space="preserve"> настоящего перечня, в случае, если крестьянское (фермерское) хозяйство или индивидуальный предприниматель осуществляет деятельность в субъектах Российской Федерации, относящихся к районам Крайнего Севера и приравненным к ним местностям.</w:t>
      </w:r>
    </w:p>
    <w:p w:rsidR="00CF0949" w:rsidRPr="00CF0949" w:rsidRDefault="00CF0949">
      <w:pPr>
        <w:rPr>
          <w:rFonts w:ascii="Times New Roman" w:hAnsi="Times New Roman" w:cs="Times New Roman"/>
          <w:sz w:val="30"/>
          <w:szCs w:val="30"/>
        </w:rPr>
      </w:pPr>
    </w:p>
    <w:p w:rsidR="00B01833" w:rsidRPr="00CF0949" w:rsidRDefault="00B01833" w:rsidP="00940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01833" w:rsidRPr="00CF0949" w:rsidSect="00EA390B">
      <w:pgSz w:w="11906" w:h="16838"/>
      <w:pgMar w:top="426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B2"/>
    <w:rsid w:val="0002437D"/>
    <w:rsid w:val="001F5395"/>
    <w:rsid w:val="002242F7"/>
    <w:rsid w:val="002A3992"/>
    <w:rsid w:val="002B18D0"/>
    <w:rsid w:val="002C2744"/>
    <w:rsid w:val="002D6474"/>
    <w:rsid w:val="003176E9"/>
    <w:rsid w:val="003249D1"/>
    <w:rsid w:val="003279A5"/>
    <w:rsid w:val="00461BDB"/>
    <w:rsid w:val="0046305B"/>
    <w:rsid w:val="004E7CAF"/>
    <w:rsid w:val="00834C6D"/>
    <w:rsid w:val="008F7C46"/>
    <w:rsid w:val="00940C01"/>
    <w:rsid w:val="009D7C87"/>
    <w:rsid w:val="00AA7404"/>
    <w:rsid w:val="00B01833"/>
    <w:rsid w:val="00B2179D"/>
    <w:rsid w:val="00B46B70"/>
    <w:rsid w:val="00B9014D"/>
    <w:rsid w:val="00B965F0"/>
    <w:rsid w:val="00C0244F"/>
    <w:rsid w:val="00C35781"/>
    <w:rsid w:val="00CF0949"/>
    <w:rsid w:val="00CF1005"/>
    <w:rsid w:val="00EA390B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439AD-52F9-45F9-80EF-8D8D5FB0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6909&amp;dst=118773" TargetMode="External"/><Relationship Id="rId18" Type="http://schemas.openxmlformats.org/officeDocument/2006/relationships/hyperlink" Target="https://login.consultant.ru/link/?req=doc&amp;base=LAW&amp;n=496909&amp;dst=119785" TargetMode="External"/><Relationship Id="rId26" Type="http://schemas.openxmlformats.org/officeDocument/2006/relationships/hyperlink" Target="https://login.consultant.ru/link/?req=doc&amp;base=LAW&amp;n=496909&amp;dst=121303" TargetMode="External"/><Relationship Id="rId39" Type="http://schemas.openxmlformats.org/officeDocument/2006/relationships/hyperlink" Target="https://login.consultant.ru/link/?req=doc&amp;base=LAW&amp;n=496909&amp;dst=121723" TargetMode="External"/><Relationship Id="rId21" Type="http://schemas.openxmlformats.org/officeDocument/2006/relationships/hyperlink" Target="https://login.consultant.ru/link/?req=doc&amp;base=LAW&amp;n=496909&amp;dst=120315" TargetMode="External"/><Relationship Id="rId34" Type="http://schemas.openxmlformats.org/officeDocument/2006/relationships/hyperlink" Target="https://login.consultant.ru/link/?req=doc&amp;base=LAW&amp;n=496909&amp;dst=121355" TargetMode="External"/><Relationship Id="rId42" Type="http://schemas.openxmlformats.org/officeDocument/2006/relationships/hyperlink" Target="https://login.consultant.ru/link/?req=doc&amp;base=LAW&amp;n=496909&amp;dst=121735" TargetMode="External"/><Relationship Id="rId47" Type="http://schemas.openxmlformats.org/officeDocument/2006/relationships/hyperlink" Target="https://login.consultant.ru/link/?req=doc&amp;base=LAW&amp;n=496909&amp;dst=121865" TargetMode="External"/><Relationship Id="rId50" Type="http://schemas.openxmlformats.org/officeDocument/2006/relationships/hyperlink" Target="https://login.consultant.ru/link/?req=doc&amp;base=LAW&amp;n=496909&amp;dst=121883" TargetMode="External"/><Relationship Id="rId55" Type="http://schemas.openxmlformats.org/officeDocument/2006/relationships/hyperlink" Target="https://login.consultant.ru/link/?req=doc&amp;base=LAW&amp;n=496909&amp;dst=122097" TargetMode="External"/><Relationship Id="rId63" Type="http://schemas.openxmlformats.org/officeDocument/2006/relationships/hyperlink" Target="https://login.consultant.ru/link/?req=doc&amp;base=LAW&amp;n=496909&amp;dst=122427" TargetMode="External"/><Relationship Id="rId68" Type="http://schemas.openxmlformats.org/officeDocument/2006/relationships/hyperlink" Target="https://login.consultant.ru/link/?req=doc&amp;base=LAW&amp;n=496909&amp;dst=122967" TargetMode="External"/><Relationship Id="rId76" Type="http://schemas.openxmlformats.org/officeDocument/2006/relationships/hyperlink" Target="https://login.consultant.ru/link/?req=doc&amp;base=LAW&amp;n=496909&amp;dst=123581" TargetMode="External"/><Relationship Id="rId84" Type="http://schemas.openxmlformats.org/officeDocument/2006/relationships/hyperlink" Target="https://login.consultant.ru/link/?req=doc&amp;base=LAW&amp;n=496909&amp;dst=123603" TargetMode="External"/><Relationship Id="rId7" Type="http://schemas.openxmlformats.org/officeDocument/2006/relationships/hyperlink" Target="https://login.consultant.ru/link/?req=doc&amp;base=LAW&amp;n=496909&amp;dst=115391" TargetMode="External"/><Relationship Id="rId71" Type="http://schemas.openxmlformats.org/officeDocument/2006/relationships/hyperlink" Target="https://login.consultant.ru/link/?req=doc&amp;base=LAW&amp;n=496909&amp;dst=1231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6909&amp;dst=119771" TargetMode="External"/><Relationship Id="rId29" Type="http://schemas.openxmlformats.org/officeDocument/2006/relationships/hyperlink" Target="https://login.consultant.ru/link/?req=doc&amp;base=LAW&amp;n=496909&amp;dst=121319" TargetMode="External"/><Relationship Id="rId11" Type="http://schemas.openxmlformats.org/officeDocument/2006/relationships/hyperlink" Target="https://login.consultant.ru/link/?req=doc&amp;base=LAW&amp;n=496909&amp;dst=118063" TargetMode="External"/><Relationship Id="rId24" Type="http://schemas.openxmlformats.org/officeDocument/2006/relationships/hyperlink" Target="https://login.consultant.ru/link/?req=doc&amp;base=LAW&amp;n=496909&amp;dst=120959" TargetMode="External"/><Relationship Id="rId32" Type="http://schemas.openxmlformats.org/officeDocument/2006/relationships/hyperlink" Target="https://login.consultant.ru/link/?req=doc&amp;base=LAW&amp;n=496909&amp;dst=121335" TargetMode="External"/><Relationship Id="rId37" Type="http://schemas.openxmlformats.org/officeDocument/2006/relationships/hyperlink" Target="https://login.consultant.ru/link/?req=doc&amp;base=LAW&amp;n=496909&amp;dst=121641" TargetMode="External"/><Relationship Id="rId40" Type="http://schemas.openxmlformats.org/officeDocument/2006/relationships/hyperlink" Target="https://login.consultant.ru/link/?req=doc&amp;base=LAW&amp;n=496909&amp;dst=121729" TargetMode="External"/><Relationship Id="rId45" Type="http://schemas.openxmlformats.org/officeDocument/2006/relationships/hyperlink" Target="https://login.consultant.ru/link/?req=doc&amp;base=LAW&amp;n=496909&amp;dst=121785" TargetMode="External"/><Relationship Id="rId53" Type="http://schemas.openxmlformats.org/officeDocument/2006/relationships/hyperlink" Target="https://login.consultant.ru/link/?req=doc&amp;base=LAW&amp;n=496909&amp;dst=122057" TargetMode="External"/><Relationship Id="rId58" Type="http://schemas.openxmlformats.org/officeDocument/2006/relationships/hyperlink" Target="https://login.consultant.ru/link/?req=doc&amp;base=LAW&amp;n=496909&amp;dst=122187" TargetMode="External"/><Relationship Id="rId66" Type="http://schemas.openxmlformats.org/officeDocument/2006/relationships/hyperlink" Target="https://login.consultant.ru/link/?req=doc&amp;base=LAW&amp;n=496909&amp;dst=122849" TargetMode="External"/><Relationship Id="rId74" Type="http://schemas.openxmlformats.org/officeDocument/2006/relationships/hyperlink" Target="https://login.consultant.ru/link/?req=doc&amp;base=LAW&amp;n=496909&amp;dst=123559" TargetMode="External"/><Relationship Id="rId79" Type="http://schemas.openxmlformats.org/officeDocument/2006/relationships/hyperlink" Target="https://login.consultant.ru/link/?req=doc&amp;base=LAW&amp;n=496909&amp;dst=123665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6909" TargetMode="External"/><Relationship Id="rId61" Type="http://schemas.openxmlformats.org/officeDocument/2006/relationships/hyperlink" Target="https://login.consultant.ru/link/?req=doc&amp;base=LAW&amp;n=496909&amp;dst=122329" TargetMode="External"/><Relationship Id="rId82" Type="http://schemas.openxmlformats.org/officeDocument/2006/relationships/hyperlink" Target="https://login.consultant.ru/link/?req=doc&amp;base=LAW&amp;n=496909&amp;dst=123733" TargetMode="External"/><Relationship Id="rId19" Type="http://schemas.openxmlformats.org/officeDocument/2006/relationships/hyperlink" Target="https://login.consultant.ru/link/?req=doc&amp;base=LAW&amp;n=496909&amp;dst=120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6909&amp;dst=118021" TargetMode="External"/><Relationship Id="rId14" Type="http://schemas.openxmlformats.org/officeDocument/2006/relationships/hyperlink" Target="https://login.consultant.ru/link/?req=doc&amp;base=LAW&amp;n=496909&amp;dst=118791" TargetMode="External"/><Relationship Id="rId22" Type="http://schemas.openxmlformats.org/officeDocument/2006/relationships/hyperlink" Target="https://login.consultant.ru/link/?req=doc&amp;base=LAW&amp;n=496909&amp;dst=120339" TargetMode="External"/><Relationship Id="rId27" Type="http://schemas.openxmlformats.org/officeDocument/2006/relationships/hyperlink" Target="https://login.consultant.ru/link/?req=doc&amp;base=LAW&amp;n=496909&amp;dst=121307" TargetMode="External"/><Relationship Id="rId30" Type="http://schemas.openxmlformats.org/officeDocument/2006/relationships/hyperlink" Target="https://login.consultant.ru/link/?req=doc&amp;base=LAW&amp;n=496909&amp;dst=139038" TargetMode="External"/><Relationship Id="rId35" Type="http://schemas.openxmlformats.org/officeDocument/2006/relationships/hyperlink" Target="https://login.consultant.ru/link/?req=doc&amp;base=LAW&amp;n=496909&amp;dst=121623" TargetMode="External"/><Relationship Id="rId43" Type="http://schemas.openxmlformats.org/officeDocument/2006/relationships/hyperlink" Target="https://login.consultant.ru/link/?req=doc&amp;base=LAW&amp;n=496909&amp;dst=121737" TargetMode="External"/><Relationship Id="rId48" Type="http://schemas.openxmlformats.org/officeDocument/2006/relationships/hyperlink" Target="https://login.consultant.ru/link/?req=doc&amp;base=LAW&amp;n=496909&amp;dst=121871" TargetMode="External"/><Relationship Id="rId56" Type="http://schemas.openxmlformats.org/officeDocument/2006/relationships/hyperlink" Target="https://login.consultant.ru/link/?req=doc&amp;base=LAW&amp;n=496909&amp;dst=122115" TargetMode="External"/><Relationship Id="rId64" Type="http://schemas.openxmlformats.org/officeDocument/2006/relationships/hyperlink" Target="https://login.consultant.ru/link/?req=doc&amp;base=LAW&amp;n=496909&amp;dst=122561" TargetMode="External"/><Relationship Id="rId69" Type="http://schemas.openxmlformats.org/officeDocument/2006/relationships/hyperlink" Target="https://login.consultant.ru/link/?req=doc&amp;base=LAW&amp;n=496909&amp;dst=123119" TargetMode="External"/><Relationship Id="rId77" Type="http://schemas.openxmlformats.org/officeDocument/2006/relationships/hyperlink" Target="https://login.consultant.ru/link/?req=doc&amp;base=LAW&amp;n=496909&amp;dst=123593" TargetMode="External"/><Relationship Id="rId8" Type="http://schemas.openxmlformats.org/officeDocument/2006/relationships/hyperlink" Target="https://login.consultant.ru/link/?req=doc&amp;base=LAW&amp;n=496909&amp;dst=118011" TargetMode="External"/><Relationship Id="rId51" Type="http://schemas.openxmlformats.org/officeDocument/2006/relationships/hyperlink" Target="https://login.consultant.ru/link/?req=doc&amp;base=LAW&amp;n=496909&amp;dst=121885" TargetMode="External"/><Relationship Id="rId72" Type="http://schemas.openxmlformats.org/officeDocument/2006/relationships/hyperlink" Target="https://login.consultant.ru/link/?req=doc&amp;base=LAW&amp;n=496909&amp;dst=123553" TargetMode="External"/><Relationship Id="rId80" Type="http://schemas.openxmlformats.org/officeDocument/2006/relationships/hyperlink" Target="https://login.consultant.ru/link/?req=doc&amp;base=LAW&amp;n=496909&amp;dst=123679" TargetMode="External"/><Relationship Id="rId85" Type="http://schemas.openxmlformats.org/officeDocument/2006/relationships/hyperlink" Target="https://login.consultant.ru/link/?req=doc&amp;base=LAW&amp;n=400590&amp;dst=1000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6909&amp;dst=118073" TargetMode="External"/><Relationship Id="rId17" Type="http://schemas.openxmlformats.org/officeDocument/2006/relationships/hyperlink" Target="https://login.consultant.ru/link/?req=doc&amp;base=LAW&amp;n=496909&amp;dst=119779" TargetMode="External"/><Relationship Id="rId25" Type="http://schemas.openxmlformats.org/officeDocument/2006/relationships/hyperlink" Target="https://login.consultant.ru/link/?req=doc&amp;base=LAW&amp;n=496909&amp;dst=121237" TargetMode="External"/><Relationship Id="rId33" Type="http://schemas.openxmlformats.org/officeDocument/2006/relationships/hyperlink" Target="https://login.consultant.ru/link/?req=doc&amp;base=LAW&amp;n=496909&amp;dst=121347" TargetMode="External"/><Relationship Id="rId38" Type="http://schemas.openxmlformats.org/officeDocument/2006/relationships/hyperlink" Target="https://login.consultant.ru/link/?req=doc&amp;base=LAW&amp;n=496909&amp;dst=121717" TargetMode="External"/><Relationship Id="rId46" Type="http://schemas.openxmlformats.org/officeDocument/2006/relationships/hyperlink" Target="https://login.consultant.ru/link/?req=doc&amp;base=LAW&amp;n=496909&amp;dst=121805" TargetMode="External"/><Relationship Id="rId59" Type="http://schemas.openxmlformats.org/officeDocument/2006/relationships/hyperlink" Target="https://login.consultant.ru/link/?req=doc&amp;base=LAW&amp;n=496909&amp;dst=122213" TargetMode="External"/><Relationship Id="rId67" Type="http://schemas.openxmlformats.org/officeDocument/2006/relationships/hyperlink" Target="https://login.consultant.ru/link/?req=doc&amp;base=LAW&amp;n=496909&amp;dst=122943" TargetMode="External"/><Relationship Id="rId20" Type="http://schemas.openxmlformats.org/officeDocument/2006/relationships/hyperlink" Target="https://login.consultant.ru/link/?req=doc&amp;base=LAW&amp;n=496909&amp;dst=120265" TargetMode="External"/><Relationship Id="rId41" Type="http://schemas.openxmlformats.org/officeDocument/2006/relationships/hyperlink" Target="https://login.consultant.ru/link/?req=doc&amp;base=LAW&amp;n=496909&amp;dst=121731" TargetMode="External"/><Relationship Id="rId54" Type="http://schemas.openxmlformats.org/officeDocument/2006/relationships/hyperlink" Target="https://login.consultant.ru/link/?req=doc&amp;base=LAW&amp;n=496909&amp;dst=122063" TargetMode="External"/><Relationship Id="rId62" Type="http://schemas.openxmlformats.org/officeDocument/2006/relationships/hyperlink" Target="https://login.consultant.ru/link/?req=doc&amp;base=LAW&amp;n=496909&amp;dst=122501" TargetMode="External"/><Relationship Id="rId70" Type="http://schemas.openxmlformats.org/officeDocument/2006/relationships/hyperlink" Target="https://login.consultant.ru/link/?req=doc&amp;base=LAW&amp;n=496909&amp;dst=123109" TargetMode="External"/><Relationship Id="rId75" Type="http://schemas.openxmlformats.org/officeDocument/2006/relationships/hyperlink" Target="https://login.consultant.ru/link/?req=doc&amp;base=LAW&amp;n=496909&amp;dst=123573" TargetMode="External"/><Relationship Id="rId83" Type="http://schemas.openxmlformats.org/officeDocument/2006/relationships/hyperlink" Target="https://login.consultant.ru/link/?req=doc&amp;base=LAW&amp;n=496909&amp;dst=12474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6909&amp;dst=111117" TargetMode="External"/><Relationship Id="rId15" Type="http://schemas.openxmlformats.org/officeDocument/2006/relationships/hyperlink" Target="https://login.consultant.ru/link/?req=doc&amp;base=LAW&amp;n=496909&amp;dst=119769" TargetMode="External"/><Relationship Id="rId23" Type="http://schemas.openxmlformats.org/officeDocument/2006/relationships/hyperlink" Target="https://login.consultant.ru/link/?req=doc&amp;base=LAW&amp;n=496909&amp;dst=120901" TargetMode="External"/><Relationship Id="rId28" Type="http://schemas.openxmlformats.org/officeDocument/2006/relationships/hyperlink" Target="https://login.consultant.ru/link/?req=doc&amp;base=LAW&amp;n=496909&amp;dst=121311" TargetMode="External"/><Relationship Id="rId36" Type="http://schemas.openxmlformats.org/officeDocument/2006/relationships/hyperlink" Target="https://login.consultant.ru/link/?req=doc&amp;base=LAW&amp;n=496909&amp;dst=121631" TargetMode="External"/><Relationship Id="rId49" Type="http://schemas.openxmlformats.org/officeDocument/2006/relationships/hyperlink" Target="https://login.consultant.ru/link/?req=doc&amp;base=LAW&amp;n=496909&amp;dst=121879" TargetMode="External"/><Relationship Id="rId57" Type="http://schemas.openxmlformats.org/officeDocument/2006/relationships/hyperlink" Target="https://login.consultant.ru/link/?req=doc&amp;base=LAW&amp;n=496909&amp;dst=122143" TargetMode="External"/><Relationship Id="rId10" Type="http://schemas.openxmlformats.org/officeDocument/2006/relationships/hyperlink" Target="https://login.consultant.ru/link/?req=doc&amp;base=LAW&amp;n=496909&amp;dst=118035" TargetMode="External"/><Relationship Id="rId31" Type="http://schemas.openxmlformats.org/officeDocument/2006/relationships/hyperlink" Target="https://login.consultant.ru/link/?req=doc&amp;base=LAW&amp;n=496909&amp;dst=121331" TargetMode="External"/><Relationship Id="rId44" Type="http://schemas.openxmlformats.org/officeDocument/2006/relationships/hyperlink" Target="https://login.consultant.ru/link/?req=doc&amp;base=LAW&amp;n=496909&amp;dst=121781" TargetMode="External"/><Relationship Id="rId52" Type="http://schemas.openxmlformats.org/officeDocument/2006/relationships/hyperlink" Target="https://login.consultant.ru/link/?req=doc&amp;base=LAW&amp;n=496909&amp;dst=122041" TargetMode="External"/><Relationship Id="rId60" Type="http://schemas.openxmlformats.org/officeDocument/2006/relationships/hyperlink" Target="https://login.consultant.ru/link/?req=doc&amp;base=LAW&amp;n=496909&amp;dst=122237" TargetMode="External"/><Relationship Id="rId65" Type="http://schemas.openxmlformats.org/officeDocument/2006/relationships/hyperlink" Target="https://login.consultant.ru/link/?req=doc&amp;base=LAW&amp;n=496909&amp;dst=122569" TargetMode="External"/><Relationship Id="rId73" Type="http://schemas.openxmlformats.org/officeDocument/2006/relationships/hyperlink" Target="https://login.consultant.ru/link/?req=doc&amp;base=LAW&amp;n=496909&amp;dst=123565" TargetMode="External"/><Relationship Id="rId78" Type="http://schemas.openxmlformats.org/officeDocument/2006/relationships/hyperlink" Target="https://login.consultant.ru/link/?req=doc&amp;base=LAW&amp;n=496909&amp;dst=123657" TargetMode="External"/><Relationship Id="rId81" Type="http://schemas.openxmlformats.org/officeDocument/2006/relationships/hyperlink" Target="https://login.consultant.ru/link/?req=doc&amp;base=LAW&amp;n=496909&amp;dst=123731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54D2-7922-4A7A-915E-7EEEB1EE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Татьяна Николаевна</dc:creator>
  <cp:keywords/>
  <dc:description/>
  <cp:lastModifiedBy>Снитко Татьяна Николаевна</cp:lastModifiedBy>
  <cp:revision>2</cp:revision>
  <cp:lastPrinted>2025-03-04T13:20:00Z</cp:lastPrinted>
  <dcterms:created xsi:type="dcterms:W3CDTF">2025-03-19T12:31:00Z</dcterms:created>
  <dcterms:modified xsi:type="dcterms:W3CDTF">2025-03-19T12:31:00Z</dcterms:modified>
</cp:coreProperties>
</file>