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9C" w:rsidRPr="00B110ED" w:rsidRDefault="00E768AF" w:rsidP="005D62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10ED">
        <w:rPr>
          <w:rFonts w:ascii="Times New Roman" w:hAnsi="Times New Roman" w:cs="Times New Roman"/>
          <w:b/>
          <w:sz w:val="40"/>
          <w:szCs w:val="40"/>
        </w:rPr>
        <w:t>Комиссии</w:t>
      </w:r>
      <w:r w:rsidR="00AF669C" w:rsidRPr="00B110E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4148" w:rsidRPr="00B110ED">
        <w:rPr>
          <w:rFonts w:ascii="Times New Roman" w:hAnsi="Times New Roman" w:cs="Times New Roman"/>
          <w:b/>
          <w:sz w:val="40"/>
          <w:szCs w:val="40"/>
        </w:rPr>
        <w:t>Общественной палаты</w:t>
      </w:r>
      <w:r w:rsidR="00B110ED" w:rsidRPr="00B110ED">
        <w:rPr>
          <w:rFonts w:ascii="Times New Roman" w:hAnsi="Times New Roman" w:cs="Times New Roman"/>
          <w:b/>
          <w:sz w:val="40"/>
          <w:szCs w:val="40"/>
        </w:rPr>
        <w:t xml:space="preserve"> Белокалитвинского района</w:t>
      </w:r>
    </w:p>
    <w:p w:rsidR="00B110ED" w:rsidRPr="005D6296" w:rsidRDefault="00B110ED" w:rsidP="005D6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48" w:rsidRPr="00802997" w:rsidRDefault="00F24148" w:rsidP="00B110ED">
      <w:pPr>
        <w:pStyle w:val="a3"/>
        <w:numPr>
          <w:ilvl w:val="0"/>
          <w:numId w:val="1"/>
        </w:num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2997">
        <w:rPr>
          <w:rFonts w:ascii="Times New Roman" w:hAnsi="Times New Roman" w:cs="Times New Roman"/>
          <w:b/>
          <w:sz w:val="32"/>
          <w:szCs w:val="32"/>
        </w:rPr>
        <w:t>К</w:t>
      </w:r>
      <w:r w:rsidR="00AF669C" w:rsidRPr="00802997">
        <w:rPr>
          <w:rFonts w:ascii="Times New Roman" w:hAnsi="Times New Roman" w:cs="Times New Roman"/>
          <w:b/>
          <w:sz w:val="32"/>
          <w:szCs w:val="32"/>
        </w:rPr>
        <w:t xml:space="preserve">омиссия по </w:t>
      </w:r>
      <w:r w:rsidR="00E768AF" w:rsidRPr="00802997">
        <w:rPr>
          <w:rFonts w:ascii="Times New Roman" w:hAnsi="Times New Roman" w:cs="Times New Roman"/>
          <w:b/>
          <w:sz w:val="32"/>
          <w:szCs w:val="32"/>
        </w:rPr>
        <w:t xml:space="preserve">здравоохранению, образованию, социальной политике, формированию здорового образа жизни, физической культуре, спорту, туризму, </w:t>
      </w:r>
      <w:r w:rsidR="00AF669C" w:rsidRPr="00802997">
        <w:rPr>
          <w:rFonts w:ascii="Times New Roman" w:hAnsi="Times New Roman" w:cs="Times New Roman"/>
          <w:b/>
          <w:sz w:val="32"/>
          <w:szCs w:val="32"/>
        </w:rPr>
        <w:t>молодежной политике, нравственному и патриотическому воспитанию, культуре, сохранению духовного наследия, националь</w:t>
      </w:r>
      <w:r w:rsidR="00B110ED" w:rsidRPr="00802997">
        <w:rPr>
          <w:rFonts w:ascii="Times New Roman" w:hAnsi="Times New Roman" w:cs="Times New Roman"/>
          <w:b/>
          <w:sz w:val="32"/>
          <w:szCs w:val="32"/>
        </w:rPr>
        <w:t>ной политике и делам казачества</w:t>
      </w:r>
    </w:p>
    <w:p w:rsidR="00B110ED" w:rsidRDefault="00B110ED" w:rsidP="00B110ED">
      <w:pPr>
        <w:pStyle w:val="a3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97"/>
        <w:gridCol w:w="4223"/>
        <w:gridCol w:w="4814"/>
      </w:tblGrid>
      <w:tr w:rsidR="00B110ED" w:rsidRPr="00802997" w:rsidTr="00B110ED">
        <w:tc>
          <w:tcPr>
            <w:tcW w:w="597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223" w:type="dxa"/>
          </w:tcPr>
          <w:p w:rsid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Крашнева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Ольга Евгеньевна</w:t>
            </w:r>
          </w:p>
        </w:tc>
        <w:tc>
          <w:tcPr>
            <w:tcW w:w="4814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п</w:t>
            </w: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редседатель</w:t>
            </w: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комиссии,</w:t>
            </w:r>
            <w:r w:rsidRPr="00802997">
              <w:rPr>
                <w:sz w:val="32"/>
                <w:szCs w:val="32"/>
              </w:rPr>
              <w:t xml:space="preserve"> </w:t>
            </w: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директор государственного бюджетного профессионального образовательного учреждения Ростовской области «Белокалитвинский гуманитарно-индустриальный техникум»</w:t>
            </w:r>
          </w:p>
        </w:tc>
      </w:tr>
      <w:tr w:rsidR="00B110ED" w:rsidRPr="00802997" w:rsidTr="00B110ED">
        <w:tc>
          <w:tcPr>
            <w:tcW w:w="597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223" w:type="dxa"/>
          </w:tcPr>
          <w:p w:rsid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Даниленко </w:t>
            </w:r>
          </w:p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Татьяна Тихоновна</w:t>
            </w:r>
          </w:p>
        </w:tc>
        <w:tc>
          <w:tcPr>
            <w:tcW w:w="4814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педагог муниципального бюджетного образовательного учреждения средняя образовательная школа № 2</w:t>
            </w:r>
          </w:p>
        </w:tc>
      </w:tr>
      <w:tr w:rsidR="00B110ED" w:rsidRPr="00802997" w:rsidTr="00B110ED">
        <w:tc>
          <w:tcPr>
            <w:tcW w:w="597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223" w:type="dxa"/>
          </w:tcPr>
          <w:p w:rsid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Романов </w:t>
            </w:r>
          </w:p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Валерий Павлович</w:t>
            </w:r>
          </w:p>
        </w:tc>
        <w:tc>
          <w:tcPr>
            <w:tcW w:w="4814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заведующий городской библиотекой имени М. Лермонтова, помощник атамана юртового казачьего общества «</w:t>
            </w: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Усть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–Белокалитвинский казачий юрт» по идеологии</w:t>
            </w:r>
          </w:p>
        </w:tc>
      </w:tr>
      <w:tr w:rsidR="00B110ED" w:rsidRPr="00802997" w:rsidTr="00B110ED">
        <w:tc>
          <w:tcPr>
            <w:tcW w:w="597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223" w:type="dxa"/>
          </w:tcPr>
          <w:p w:rsid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Попова </w:t>
            </w:r>
          </w:p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Александра Тихоновна</w:t>
            </w:r>
          </w:p>
        </w:tc>
        <w:tc>
          <w:tcPr>
            <w:tcW w:w="4814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заведующий городской библиотекой имени М. Лермонтова, помощник атамана юртового казачьего общества «</w:t>
            </w: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Усть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–Белокалитвинский казачий юрт» по идеологии</w:t>
            </w:r>
          </w:p>
        </w:tc>
      </w:tr>
    </w:tbl>
    <w:p w:rsidR="00F24148" w:rsidRDefault="00F24148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24148" w:rsidRDefault="00F24148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110ED" w:rsidRDefault="00B110ED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110ED" w:rsidRDefault="00B110ED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24148" w:rsidRPr="00802997" w:rsidRDefault="00F24148" w:rsidP="00B110ED">
      <w:pPr>
        <w:pStyle w:val="a3"/>
        <w:numPr>
          <w:ilvl w:val="0"/>
          <w:numId w:val="1"/>
        </w:num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2997">
        <w:rPr>
          <w:rFonts w:ascii="Times New Roman" w:hAnsi="Times New Roman" w:cs="Times New Roman"/>
          <w:b/>
          <w:sz w:val="32"/>
          <w:szCs w:val="32"/>
        </w:rPr>
        <w:t>К</w:t>
      </w:r>
      <w:r w:rsidR="00AF669C" w:rsidRPr="00802997">
        <w:rPr>
          <w:rFonts w:ascii="Times New Roman" w:hAnsi="Times New Roman" w:cs="Times New Roman"/>
          <w:b/>
          <w:sz w:val="32"/>
          <w:szCs w:val="32"/>
        </w:rPr>
        <w:t>омиссия по общественной безопасности, защите прав человека, делам ветеранов, военнослужащих и членов их семей, по развитию институтов гражданского общества и</w:t>
      </w:r>
      <w:r w:rsidR="00E768AF" w:rsidRPr="00802997">
        <w:rPr>
          <w:rFonts w:ascii="Times New Roman" w:hAnsi="Times New Roman" w:cs="Times New Roman"/>
          <w:b/>
          <w:sz w:val="32"/>
          <w:szCs w:val="32"/>
        </w:rPr>
        <w:t xml:space="preserve"> по взаимодействию</w:t>
      </w:r>
      <w:r w:rsidR="00802997">
        <w:rPr>
          <w:rFonts w:ascii="Times New Roman" w:hAnsi="Times New Roman" w:cs="Times New Roman"/>
          <w:b/>
          <w:sz w:val="32"/>
          <w:szCs w:val="32"/>
        </w:rPr>
        <w:t xml:space="preserve"> с некоммерческими организациям</w:t>
      </w:r>
    </w:p>
    <w:p w:rsidR="00B110ED" w:rsidRDefault="00B110ED" w:rsidP="00B110E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4110"/>
        <w:gridCol w:w="4814"/>
      </w:tblGrid>
      <w:tr w:rsidR="00B110ED" w:rsidRPr="00802997" w:rsidTr="00B110ED">
        <w:tc>
          <w:tcPr>
            <w:tcW w:w="710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110" w:type="dxa"/>
          </w:tcPr>
          <w:p w:rsid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Мигулина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Елена Васильевна</w:t>
            </w:r>
          </w:p>
        </w:tc>
        <w:tc>
          <w:tcPr>
            <w:tcW w:w="4814" w:type="dxa"/>
          </w:tcPr>
          <w:p w:rsidR="00B110ED" w:rsidRPr="00802997" w:rsidRDefault="00B110ED" w:rsidP="00B110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п</w:t>
            </w: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редседатель</w:t>
            </w: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комиссии, председатель </w:t>
            </w: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Белокалитвинской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районной организации Ростовской областной организации профсоюза работников народного образования и науки</w:t>
            </w:r>
          </w:p>
        </w:tc>
      </w:tr>
      <w:tr w:rsidR="00EE3573" w:rsidRPr="00802997" w:rsidTr="00B110ED">
        <w:tc>
          <w:tcPr>
            <w:tcW w:w="710" w:type="dxa"/>
          </w:tcPr>
          <w:p w:rsidR="00EE3573" w:rsidRPr="00802997" w:rsidRDefault="00EE3573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110" w:type="dxa"/>
          </w:tcPr>
          <w:p w:rsid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Коротков </w:t>
            </w:r>
          </w:p>
          <w:p w:rsidR="00EE3573" w:rsidRP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Сергей Анатольевич</w:t>
            </w:r>
          </w:p>
        </w:tc>
        <w:tc>
          <w:tcPr>
            <w:tcW w:w="4814" w:type="dxa"/>
          </w:tcPr>
          <w:p w:rsidR="00EE3573" w:rsidRP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- председатель </w:t>
            </w: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Белокалитвинской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городской организации ветеранов (пенсионеров) войны, труда, Вооруженных Сил и правоохранительных органов</w:t>
            </w:r>
          </w:p>
        </w:tc>
      </w:tr>
      <w:tr w:rsidR="00EE3573" w:rsidRPr="00802997" w:rsidTr="00B110ED">
        <w:tc>
          <w:tcPr>
            <w:tcW w:w="710" w:type="dxa"/>
          </w:tcPr>
          <w:p w:rsidR="00EE3573" w:rsidRPr="00802997" w:rsidRDefault="00EE3573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110" w:type="dxa"/>
          </w:tcPr>
          <w:p w:rsid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Бубнов </w:t>
            </w:r>
          </w:p>
          <w:p w:rsidR="00EE3573" w:rsidRP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Игорь Александрович</w:t>
            </w:r>
          </w:p>
        </w:tc>
        <w:tc>
          <w:tcPr>
            <w:tcW w:w="4814" w:type="dxa"/>
          </w:tcPr>
          <w:p w:rsidR="00EE3573" w:rsidRP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председатель Белокалитвинского отделения Ассоциации ветеранов боевых действий органов внутренних дел и внутренних войск России</w:t>
            </w:r>
          </w:p>
        </w:tc>
      </w:tr>
      <w:tr w:rsidR="00EE3573" w:rsidRPr="00802997" w:rsidTr="00B110ED">
        <w:tc>
          <w:tcPr>
            <w:tcW w:w="710" w:type="dxa"/>
          </w:tcPr>
          <w:p w:rsidR="00EE3573" w:rsidRPr="00802997" w:rsidRDefault="00EE3573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110" w:type="dxa"/>
          </w:tcPr>
          <w:p w:rsid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Липовая </w:t>
            </w:r>
          </w:p>
          <w:p w:rsidR="00EE3573" w:rsidRP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Тамара Стефановна</w:t>
            </w:r>
          </w:p>
        </w:tc>
        <w:tc>
          <w:tcPr>
            <w:tcW w:w="4814" w:type="dxa"/>
          </w:tcPr>
          <w:p w:rsidR="00EE3573" w:rsidRPr="00802997" w:rsidRDefault="00B110ED" w:rsidP="005D62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председатель Белокалитвинского местного отделения Общероссийской общественной организации «Российский красный крест</w:t>
            </w:r>
          </w:p>
        </w:tc>
      </w:tr>
    </w:tbl>
    <w:p w:rsidR="00F24148" w:rsidRPr="00F24148" w:rsidRDefault="00F24148" w:rsidP="005D62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4148" w:rsidRDefault="00F24148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02997" w:rsidRDefault="00802997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3573" w:rsidRPr="00802997" w:rsidRDefault="00F24148" w:rsidP="00802997">
      <w:pPr>
        <w:pStyle w:val="a3"/>
        <w:numPr>
          <w:ilvl w:val="0"/>
          <w:numId w:val="1"/>
        </w:num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2997">
        <w:rPr>
          <w:rFonts w:ascii="Times New Roman" w:hAnsi="Times New Roman" w:cs="Times New Roman"/>
          <w:b/>
          <w:sz w:val="32"/>
          <w:szCs w:val="32"/>
        </w:rPr>
        <w:t>К</w:t>
      </w:r>
      <w:r w:rsidR="00AF669C" w:rsidRPr="00802997">
        <w:rPr>
          <w:rFonts w:ascii="Times New Roman" w:hAnsi="Times New Roman" w:cs="Times New Roman"/>
          <w:b/>
          <w:sz w:val="32"/>
          <w:szCs w:val="32"/>
        </w:rPr>
        <w:t>омиссия по вопросам местного самоуправления, жилищной политике и проблемам жилищно-коммунального хозяйства, развитию экономики, предпринимательства и инноваций, о</w:t>
      </w:r>
      <w:r w:rsidR="00E768AF" w:rsidRPr="00802997">
        <w:rPr>
          <w:rFonts w:ascii="Times New Roman" w:hAnsi="Times New Roman" w:cs="Times New Roman"/>
          <w:b/>
          <w:sz w:val="32"/>
          <w:szCs w:val="32"/>
        </w:rPr>
        <w:t>б</w:t>
      </w:r>
      <w:r w:rsidR="00802997">
        <w:rPr>
          <w:rFonts w:ascii="Times New Roman" w:hAnsi="Times New Roman" w:cs="Times New Roman"/>
          <w:b/>
          <w:sz w:val="32"/>
          <w:szCs w:val="32"/>
        </w:rPr>
        <w:t>щественному контролю, экологии</w:t>
      </w:r>
      <w:r w:rsidR="00AF669C" w:rsidRPr="00802997">
        <w:rPr>
          <w:rFonts w:ascii="Times New Roman" w:hAnsi="Times New Roman" w:cs="Times New Roman"/>
          <w:b/>
          <w:sz w:val="32"/>
          <w:szCs w:val="32"/>
        </w:rPr>
        <w:br/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4110"/>
        <w:gridCol w:w="4814"/>
      </w:tblGrid>
      <w:tr w:rsidR="00802997" w:rsidRPr="00802997" w:rsidTr="00802997">
        <w:tc>
          <w:tcPr>
            <w:tcW w:w="710" w:type="dxa"/>
          </w:tcPr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110" w:type="dxa"/>
          </w:tcPr>
          <w:p w:rsid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Герега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Ольга Анатольевна</w:t>
            </w:r>
          </w:p>
        </w:tc>
        <w:tc>
          <w:tcPr>
            <w:tcW w:w="4814" w:type="dxa"/>
          </w:tcPr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п</w:t>
            </w: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редседатель</w:t>
            </w: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комиссии, заместитель директора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  <w:tr w:rsidR="00802997" w:rsidRPr="00802997" w:rsidTr="00802997">
        <w:tc>
          <w:tcPr>
            <w:tcW w:w="710" w:type="dxa"/>
          </w:tcPr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110" w:type="dxa"/>
          </w:tcPr>
          <w:p w:rsid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Самкнулов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Александр Игоревич</w:t>
            </w:r>
          </w:p>
        </w:tc>
        <w:tc>
          <w:tcPr>
            <w:tcW w:w="4814" w:type="dxa"/>
          </w:tcPr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индивидуальный предприниматель</w:t>
            </w:r>
          </w:p>
        </w:tc>
      </w:tr>
      <w:tr w:rsidR="00802997" w:rsidRPr="00802997" w:rsidTr="00802997">
        <w:tc>
          <w:tcPr>
            <w:tcW w:w="710" w:type="dxa"/>
          </w:tcPr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110" w:type="dxa"/>
          </w:tcPr>
          <w:p w:rsid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Габриелян </w:t>
            </w:r>
          </w:p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Андроник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Габриелович</w:t>
            </w:r>
            <w:proofErr w:type="spellEnd"/>
          </w:p>
        </w:tc>
        <w:tc>
          <w:tcPr>
            <w:tcW w:w="4814" w:type="dxa"/>
          </w:tcPr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- председатель </w:t>
            </w: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Белокалитвинской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 местной общественной организации Армянская община «</w:t>
            </w:r>
            <w:proofErr w:type="spellStart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Наири</w:t>
            </w:r>
            <w:proofErr w:type="spellEnd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802997" w:rsidRPr="00802997" w:rsidTr="00802997">
        <w:tc>
          <w:tcPr>
            <w:tcW w:w="710" w:type="dxa"/>
          </w:tcPr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110" w:type="dxa"/>
          </w:tcPr>
          <w:p w:rsid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 xml:space="preserve">Леонова </w:t>
            </w:r>
          </w:p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Ирина Владимировна</w:t>
            </w:r>
          </w:p>
        </w:tc>
        <w:tc>
          <w:tcPr>
            <w:tcW w:w="4814" w:type="dxa"/>
          </w:tcPr>
          <w:p w:rsidR="00802997" w:rsidRPr="00802997" w:rsidRDefault="00802997" w:rsidP="008029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02997">
              <w:rPr>
                <w:rFonts w:ascii="Times New Roman" w:hAnsi="Times New Roman" w:cs="Times New Roman"/>
                <w:sz w:val="32"/>
                <w:szCs w:val="32"/>
              </w:rPr>
              <w:t>- председатель первичной профсоюзной организации Акционерного Общества «Алюминий Металлург Рус»</w:t>
            </w:r>
          </w:p>
        </w:tc>
      </w:tr>
    </w:tbl>
    <w:p w:rsidR="0086797F" w:rsidRPr="00F24148" w:rsidRDefault="0086797F" w:rsidP="005D629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86797F" w:rsidRPr="00F2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07A"/>
    <w:multiLevelType w:val="hybridMultilevel"/>
    <w:tmpl w:val="246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9C"/>
    <w:rsid w:val="003B44E0"/>
    <w:rsid w:val="005D6296"/>
    <w:rsid w:val="00802997"/>
    <w:rsid w:val="0086797F"/>
    <w:rsid w:val="008D50BA"/>
    <w:rsid w:val="00AF669C"/>
    <w:rsid w:val="00B110ED"/>
    <w:rsid w:val="00E230F4"/>
    <w:rsid w:val="00E768AF"/>
    <w:rsid w:val="00EE3573"/>
    <w:rsid w:val="00F24148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9FC6"/>
  <w15:chartTrackingRefBased/>
  <w15:docId w15:val="{D5AEE059-65BA-409C-87EC-7D6B185E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148"/>
    <w:pPr>
      <w:ind w:left="720"/>
      <w:contextualSpacing/>
    </w:pPr>
  </w:style>
  <w:style w:type="table" w:styleId="a4">
    <w:name w:val="Table Grid"/>
    <w:basedOn w:val="a1"/>
    <w:uiPriority w:val="39"/>
    <w:rsid w:val="00F2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6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dc:description/>
  <cp:lastModifiedBy>Иванна Стойка</cp:lastModifiedBy>
  <cp:revision>4</cp:revision>
  <cp:lastPrinted>2024-02-05T09:09:00Z</cp:lastPrinted>
  <dcterms:created xsi:type="dcterms:W3CDTF">2024-02-01T10:36:00Z</dcterms:created>
  <dcterms:modified xsi:type="dcterms:W3CDTF">2024-04-27T08:20:00Z</dcterms:modified>
</cp:coreProperties>
</file>