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9F1B3C">
        <w:rPr>
          <w:sz w:val="22"/>
          <w:szCs w:val="22"/>
          <w:lang w:eastAsia="ru-RU"/>
        </w:rPr>
        <w:t>ОТЧЕТ</w:t>
      </w:r>
    </w:p>
    <w:p w:rsidR="00B01146" w:rsidRPr="00B01146" w:rsidRDefault="009F1B3C" w:rsidP="00B01146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B01146" w:rsidRPr="00B01146">
        <w:rPr>
          <w:rFonts w:eastAsia="Calibri"/>
          <w:sz w:val="22"/>
          <w:szCs w:val="22"/>
          <w:lang w:eastAsia="en-US"/>
        </w:rPr>
        <w:t>«</w:t>
      </w:r>
      <w:bookmarkStart w:id="1" w:name="_GoBack"/>
      <w:r w:rsidR="00B01146" w:rsidRPr="00B01146">
        <w:rPr>
          <w:rFonts w:eastAsia="Calibri"/>
          <w:sz w:val="22"/>
          <w:szCs w:val="22"/>
          <w:lang w:eastAsia="en-US"/>
        </w:rPr>
        <w:t>Управление муниципальным имуществом в Белокалитвинском районе</w:t>
      </w:r>
      <w:bookmarkEnd w:id="1"/>
      <w:r w:rsidR="00B01146" w:rsidRPr="00B01146">
        <w:rPr>
          <w:rFonts w:eastAsia="Calibri"/>
          <w:sz w:val="22"/>
          <w:szCs w:val="22"/>
          <w:lang w:eastAsia="en-US"/>
        </w:rPr>
        <w:t>»</w:t>
      </w:r>
    </w:p>
    <w:p w:rsidR="0026344A" w:rsidRDefault="009F1B3C" w:rsidP="0026344A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за отчетный период </w:t>
      </w:r>
      <w:r w:rsidR="0043076B">
        <w:rPr>
          <w:sz w:val="22"/>
          <w:szCs w:val="22"/>
          <w:lang w:eastAsia="ru-RU"/>
        </w:rPr>
        <w:t>6</w:t>
      </w:r>
      <w:r w:rsidRPr="009F1B3C">
        <w:rPr>
          <w:sz w:val="22"/>
          <w:szCs w:val="22"/>
          <w:lang w:eastAsia="ru-RU"/>
        </w:rPr>
        <w:t xml:space="preserve"> мес. 20</w:t>
      </w:r>
      <w:r w:rsidR="00C3507E">
        <w:rPr>
          <w:sz w:val="22"/>
          <w:szCs w:val="22"/>
          <w:lang w:eastAsia="ru-RU"/>
        </w:rPr>
        <w:t>2</w:t>
      </w:r>
      <w:r w:rsidR="00F62962">
        <w:rPr>
          <w:sz w:val="22"/>
          <w:szCs w:val="22"/>
          <w:lang w:eastAsia="ru-RU"/>
        </w:rPr>
        <w:t>4</w:t>
      </w:r>
      <w:r w:rsidRPr="009F1B3C">
        <w:rPr>
          <w:sz w:val="22"/>
          <w:szCs w:val="22"/>
          <w:lang w:eastAsia="ru-RU"/>
        </w:rPr>
        <w:t xml:space="preserve"> г.</w:t>
      </w:r>
    </w:p>
    <w:p w:rsidR="0026344A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26344A" w:rsidRPr="009F1B3C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9F1B3C" w:rsidTr="00896C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EA3DD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F1B3C"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896C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9F1B3C" w:rsidTr="008539E0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6C6C93" w:rsidRPr="009F1B3C" w:rsidTr="006E7BD6">
        <w:trPr>
          <w:trHeight w:val="1618"/>
          <w:tblCellSpacing w:w="5" w:type="nil"/>
        </w:trPr>
        <w:tc>
          <w:tcPr>
            <w:tcW w:w="426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786D2A">
              <w:rPr>
                <w:sz w:val="22"/>
                <w:szCs w:val="22"/>
                <w:lang w:eastAsia="en-US"/>
              </w:rPr>
              <w:t>«</w:t>
            </w:r>
            <w:r w:rsidRPr="00786D2A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786D2A">
              <w:rPr>
                <w:rFonts w:eastAsia="Calibri"/>
                <w:color w:val="000000"/>
                <w:kern w:val="1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C6C93" w:rsidRPr="009F1B3C" w:rsidRDefault="006C6C93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 по управлению Администрации Белокалитвинского района</w:t>
            </w:r>
            <w:r>
              <w:rPr>
                <w:sz w:val="22"/>
                <w:szCs w:val="22"/>
              </w:rPr>
              <w:t xml:space="preserve"> (далее- Комитет)</w:t>
            </w:r>
          </w:p>
        </w:tc>
        <w:tc>
          <w:tcPr>
            <w:tcW w:w="1417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6C6C93" w:rsidRPr="00A82C7B" w:rsidRDefault="006C6C93" w:rsidP="00BB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2746,3</w:t>
            </w:r>
          </w:p>
        </w:tc>
        <w:tc>
          <w:tcPr>
            <w:tcW w:w="1700" w:type="dxa"/>
          </w:tcPr>
          <w:p w:rsidR="006C6C93" w:rsidRPr="00A82C7B" w:rsidRDefault="006C6C93" w:rsidP="00910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2746,3</w:t>
            </w:r>
          </w:p>
        </w:tc>
        <w:tc>
          <w:tcPr>
            <w:tcW w:w="993" w:type="dxa"/>
          </w:tcPr>
          <w:p w:rsidR="006C6C93" w:rsidRPr="00D46F1D" w:rsidRDefault="00D30BF3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1316,0</w:t>
            </w:r>
          </w:p>
        </w:tc>
        <w:tc>
          <w:tcPr>
            <w:tcW w:w="1558" w:type="dxa"/>
          </w:tcPr>
          <w:p w:rsidR="006C6C93" w:rsidRPr="00D46F1D" w:rsidRDefault="006C6C93" w:rsidP="0010536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C6C93" w:rsidRPr="001C7D0D" w:rsidTr="008539E0">
        <w:trPr>
          <w:trHeight w:val="3909"/>
          <w:tblCellSpacing w:w="5" w:type="nil"/>
        </w:trPr>
        <w:tc>
          <w:tcPr>
            <w:tcW w:w="426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6C6C93" w:rsidRPr="009F1B3C" w:rsidRDefault="006C6C93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</w:t>
            </w:r>
            <w:r w:rsidRPr="009F1B3C">
              <w:rPr>
                <w:sz w:val="22"/>
                <w:szCs w:val="22"/>
                <w:lang w:eastAsia="ru-RU"/>
              </w:rPr>
              <w:t xml:space="preserve"> 1.1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 xml:space="preserve"> «</w:t>
            </w:r>
            <w:r w:rsidRPr="00786D2A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268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64513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1417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B2BC5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993" w:type="dxa"/>
          </w:tcPr>
          <w:p w:rsidR="006C6C93" w:rsidRPr="009F1B3C" w:rsidRDefault="006C6C93" w:rsidP="006E7B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  <w:r w:rsidR="006E7BD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6C6C93" w:rsidRPr="009F1B3C" w:rsidRDefault="006C6C93" w:rsidP="006E7B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31.12.202</w:t>
            </w:r>
            <w:r w:rsidR="006E7BD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6C6C93" w:rsidRPr="00A82C7B" w:rsidRDefault="006C6C93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268,6</w:t>
            </w:r>
          </w:p>
        </w:tc>
        <w:tc>
          <w:tcPr>
            <w:tcW w:w="1700" w:type="dxa"/>
          </w:tcPr>
          <w:p w:rsidR="006C6C93" w:rsidRPr="00A82C7B" w:rsidRDefault="006C6C93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268,6</w:t>
            </w:r>
          </w:p>
        </w:tc>
        <w:tc>
          <w:tcPr>
            <w:tcW w:w="993" w:type="dxa"/>
          </w:tcPr>
          <w:p w:rsidR="006C6C93" w:rsidRPr="00D46F1D" w:rsidRDefault="00D30BF3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159,7</w:t>
            </w:r>
          </w:p>
        </w:tc>
        <w:tc>
          <w:tcPr>
            <w:tcW w:w="1558" w:type="dxa"/>
          </w:tcPr>
          <w:p w:rsidR="006C6C93" w:rsidRPr="00D46F1D" w:rsidRDefault="00D30BF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108,9</w:t>
            </w:r>
          </w:p>
          <w:p w:rsidR="006C6C93" w:rsidRPr="00D46F1D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rHeight w:val="1356"/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под объектами муниципальной казны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147,2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147,2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6F1D">
              <w:rPr>
                <w:rFonts w:eastAsia="Calibr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558" w:type="dxa"/>
          </w:tcPr>
          <w:p w:rsidR="006E7BD6" w:rsidRPr="00D46F1D" w:rsidRDefault="006E7BD6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6F1D">
              <w:rPr>
                <w:rFonts w:eastAsia="Calibri"/>
                <w:color w:val="000000"/>
                <w:sz w:val="22"/>
                <w:szCs w:val="22"/>
              </w:rPr>
              <w:t>57,2</w:t>
            </w:r>
          </w:p>
          <w:p w:rsidR="006E7BD6" w:rsidRPr="00D46F1D" w:rsidRDefault="006E7BD6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88,8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rHeight w:val="360"/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Обеспечение граждан, </w:t>
            </w:r>
            <w:r w:rsidRPr="00786D2A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61,6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61,6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558" w:type="dxa"/>
          </w:tcPr>
          <w:p w:rsidR="006E7BD6" w:rsidRPr="00D46F1D" w:rsidRDefault="006E7BD6" w:rsidP="00AE4B5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25,4</w:t>
            </w:r>
          </w:p>
          <w:p w:rsidR="006E7BD6" w:rsidRPr="00D46F1D" w:rsidRDefault="006E7BD6" w:rsidP="00AE4B5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 xml:space="preserve"> не наступил срок реализации основного мероприятия</w:t>
            </w:r>
          </w:p>
        </w:tc>
      </w:tr>
      <w:tr w:rsidR="006E7BD6" w:rsidRPr="009F1B3C" w:rsidTr="008539E0">
        <w:trPr>
          <w:trHeight w:val="360"/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9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786D2A">
              <w:rPr>
                <w:kern w:val="1"/>
                <w:sz w:val="22"/>
                <w:szCs w:val="22"/>
              </w:rPr>
              <w:t xml:space="preserve"> Формирование земельных участков в рамках предоставления </w:t>
            </w:r>
            <w:r w:rsidRPr="00786D2A">
              <w:rPr>
                <w:kern w:val="1"/>
                <w:sz w:val="22"/>
                <w:szCs w:val="22"/>
              </w:rPr>
              <w:lastRenderedPageBreak/>
              <w:t>муниципальных услуг и с целью вовлечения земельных участков в гражданский оборот</w:t>
            </w:r>
          </w:p>
        </w:tc>
        <w:tc>
          <w:tcPr>
            <w:tcW w:w="2268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lastRenderedPageBreak/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Вовлечение в оборот  свободных </w:t>
            </w:r>
            <w:r w:rsidRPr="00786D2A">
              <w:rPr>
                <w:sz w:val="22"/>
                <w:szCs w:val="22"/>
              </w:rPr>
              <w:lastRenderedPageBreak/>
              <w:t>земельных участков, увеличение доходов района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45,7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 xml:space="preserve"> не наступил срок </w:t>
            </w:r>
            <w:r w:rsidRPr="00D46F1D">
              <w:rPr>
                <w:color w:val="000000"/>
                <w:lang w:eastAsia="ru-RU"/>
              </w:rPr>
              <w:lastRenderedPageBreak/>
              <w:t>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6E7BD6" w:rsidRPr="009F1B3C" w:rsidRDefault="006E7BD6" w:rsidP="002B2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 xml:space="preserve"> ОМ 1.6.</w:t>
            </w:r>
            <w:r w:rsidRPr="00786D2A">
              <w:rPr>
                <w:kern w:val="1"/>
                <w:sz w:val="22"/>
                <w:szCs w:val="22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268" w:type="dxa"/>
          </w:tcPr>
          <w:p w:rsidR="006E7BD6" w:rsidRPr="009F1B3C" w:rsidRDefault="006E7B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 ведущий специалист по приватизации имущества и земельных участков -Агуреева Н.В., главный специалист –Мешкова Н.Н.,  главный бухгалтер)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291,0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61,5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rHeight w:val="3729"/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</w:tcPr>
          <w:p w:rsidR="006E7BD6" w:rsidRPr="006B5BDA" w:rsidRDefault="006E7BD6" w:rsidP="00021B83">
            <w:r w:rsidRPr="006B5BDA">
              <w:t>ОМ 1.7. Размещение информационных сообщений в официальных печатных органах</w:t>
            </w:r>
          </w:p>
        </w:tc>
        <w:tc>
          <w:tcPr>
            <w:tcW w:w="2268" w:type="dxa"/>
          </w:tcPr>
          <w:p w:rsidR="006E7BD6" w:rsidRPr="006B5BDA" w:rsidRDefault="006E7BD6" w:rsidP="000E63DB">
            <w:pPr>
              <w:jc w:val="center"/>
            </w:pPr>
            <w:r w:rsidRPr="00664513">
              <w:t xml:space="preserve">Комитет (ведущий специалист по приватизации имущества и земельных участков -Агуреева Н.В., главный специалист –Мешкова Н.Н.)   </w:t>
            </w:r>
          </w:p>
        </w:tc>
        <w:tc>
          <w:tcPr>
            <w:tcW w:w="1417" w:type="dxa"/>
          </w:tcPr>
          <w:p w:rsidR="006E7BD6" w:rsidRPr="006B5BDA" w:rsidRDefault="006E7BD6" w:rsidP="00021B83">
            <w:r w:rsidRPr="006B5BDA"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52,0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</w:tcPr>
          <w:p w:rsidR="006E7BD6" w:rsidRPr="002D0BE6" w:rsidRDefault="006E7B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2D0BE6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ОМ 1.8. </w:t>
            </w:r>
            <w:r w:rsidRPr="002D0BE6">
              <w:rPr>
                <w:kern w:val="1"/>
                <w:sz w:val="22"/>
                <w:szCs w:val="22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2268" w:type="dxa"/>
          </w:tcPr>
          <w:p w:rsidR="006E7BD6" w:rsidRPr="002D0BE6" w:rsidRDefault="006E7B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D0BE6">
              <w:t>Комитет</w:t>
            </w:r>
          </w:p>
          <w:p w:rsidR="006E7BD6" w:rsidRPr="002D0BE6" w:rsidRDefault="006E7B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6E7BD6" w:rsidRPr="002D0BE6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D0BE6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732,7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732,7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201,9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530,8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6E7BD6" w:rsidRPr="009F1B3C" w:rsidRDefault="006E7B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2B2408">
              <w:rPr>
                <w:rFonts w:eastAsia="Calibri"/>
                <w:color w:val="000000"/>
                <w:sz w:val="22"/>
                <w:szCs w:val="22"/>
                <w:lang w:eastAsia="ru-RU"/>
              </w:rPr>
              <w:t>ОМ 1.9.</w:t>
            </w:r>
            <w:r w:rsidRPr="002B2408">
              <w:rPr>
                <w:kern w:val="1"/>
                <w:sz w:val="22"/>
                <w:szCs w:val="22"/>
                <w:lang w:eastAsia="ru-RU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268" w:type="dxa"/>
          </w:tcPr>
          <w:p w:rsidR="006E7BD6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5BDA">
              <w:t>Комитет</w:t>
            </w:r>
          </w:p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(главный бухгалтер)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A82C7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960,0</w:t>
            </w:r>
          </w:p>
        </w:tc>
        <w:tc>
          <w:tcPr>
            <w:tcW w:w="1700" w:type="dxa"/>
          </w:tcPr>
          <w:p w:rsidR="006E7BD6" w:rsidRPr="00A82C7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960,0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499,9</w:t>
            </w:r>
          </w:p>
        </w:tc>
        <w:tc>
          <w:tcPr>
            <w:tcW w:w="1558" w:type="dxa"/>
          </w:tcPr>
          <w:p w:rsidR="006E7BD6" w:rsidRPr="00D46F1D" w:rsidRDefault="0089355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6E7BD6" w:rsidRPr="00D46F1D">
              <w:rPr>
                <w:color w:val="000000"/>
                <w:sz w:val="22"/>
                <w:szCs w:val="22"/>
                <w:lang w:eastAsia="ru-RU"/>
              </w:rPr>
              <w:t>60,1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8935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935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6E7BD6" w:rsidRPr="009F1B3C" w:rsidRDefault="006E7B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786D2A">
              <w:rPr>
                <w:kern w:val="1"/>
                <w:sz w:val="22"/>
                <w:szCs w:val="22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B5BDA">
              <w:t>Комитет</w:t>
            </w:r>
          </w:p>
        </w:tc>
        <w:tc>
          <w:tcPr>
            <w:tcW w:w="1417" w:type="dxa"/>
          </w:tcPr>
          <w:p w:rsidR="006E7BD6" w:rsidRPr="009F1B3C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18212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14058,5</w:t>
            </w:r>
          </w:p>
        </w:tc>
        <w:tc>
          <w:tcPr>
            <w:tcW w:w="1700" w:type="dxa"/>
          </w:tcPr>
          <w:p w:rsidR="006E7BD6" w:rsidRPr="0018212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14058,5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6180,5</w:t>
            </w:r>
          </w:p>
        </w:tc>
        <w:tc>
          <w:tcPr>
            <w:tcW w:w="1558" w:type="dxa"/>
          </w:tcPr>
          <w:p w:rsidR="006E7BD6" w:rsidRPr="00F8379A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6E7BD6" w:rsidRPr="001C7D0D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8935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9355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6E7BD6" w:rsidRPr="00697F09" w:rsidRDefault="006E7BD6" w:rsidP="00021B83">
            <w:r w:rsidRPr="00697F09">
              <w:t>ОМ 2.1. «Финансовое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2268" w:type="dxa"/>
          </w:tcPr>
          <w:p w:rsidR="006E7BD6" w:rsidRDefault="006E7BD6" w:rsidP="000E63DB">
            <w:pPr>
              <w:jc w:val="center"/>
            </w:pPr>
            <w:r w:rsidRPr="00D37591">
              <w:t>Комитет</w:t>
            </w:r>
          </w:p>
          <w:p w:rsidR="006E7BD6" w:rsidRDefault="006E7BD6" w:rsidP="000E63DB">
            <w:pPr>
              <w:jc w:val="center"/>
            </w:pPr>
            <w:r>
              <w:t>(главный бухгалтер)</w:t>
            </w:r>
          </w:p>
        </w:tc>
        <w:tc>
          <w:tcPr>
            <w:tcW w:w="1417" w:type="dxa"/>
          </w:tcPr>
          <w:p w:rsidR="006E7BD6" w:rsidRPr="00715D4C" w:rsidRDefault="006E7BD6" w:rsidP="00021B83">
            <w:r w:rsidRPr="00715D4C"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18212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13810,9</w:t>
            </w:r>
          </w:p>
        </w:tc>
        <w:tc>
          <w:tcPr>
            <w:tcW w:w="1700" w:type="dxa"/>
          </w:tcPr>
          <w:p w:rsidR="006E7BD6" w:rsidRPr="0018212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13810,9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6055,9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7755,0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9F1B3C" w:rsidRDefault="006E7BD6" w:rsidP="008935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9355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9" w:type="dxa"/>
          </w:tcPr>
          <w:p w:rsidR="006E7BD6" w:rsidRPr="002D0BE6" w:rsidRDefault="006E7BD6" w:rsidP="00021B83">
            <w:r w:rsidRPr="002D0BE6">
              <w:t>ОМ 2.2. Коммунальные услуги</w:t>
            </w:r>
          </w:p>
        </w:tc>
        <w:tc>
          <w:tcPr>
            <w:tcW w:w="2268" w:type="dxa"/>
          </w:tcPr>
          <w:p w:rsidR="006E7BD6" w:rsidRPr="002D0BE6" w:rsidRDefault="006E7BD6" w:rsidP="000E63DB">
            <w:pPr>
              <w:jc w:val="center"/>
            </w:pPr>
            <w:r w:rsidRPr="002D0BE6">
              <w:t>Комитет</w:t>
            </w:r>
          </w:p>
          <w:p w:rsidR="006E7BD6" w:rsidRPr="002D0BE6" w:rsidRDefault="006E7BD6" w:rsidP="000E63DB">
            <w:pPr>
              <w:jc w:val="center"/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6E7BD6" w:rsidRPr="002D0BE6" w:rsidRDefault="006E7BD6" w:rsidP="00021B83">
            <w:r w:rsidRPr="002D0BE6"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18212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1700" w:type="dxa"/>
          </w:tcPr>
          <w:p w:rsidR="006E7BD6" w:rsidRPr="0018212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1558" w:type="dxa"/>
          </w:tcPr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86,5</w:t>
            </w:r>
          </w:p>
          <w:p w:rsidR="006E7BD6" w:rsidRPr="00D46F1D" w:rsidRDefault="006E7B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E7BD6" w:rsidRPr="009F1B3C" w:rsidTr="008539E0">
        <w:trPr>
          <w:tblCellSpacing w:w="5" w:type="nil"/>
        </w:trPr>
        <w:tc>
          <w:tcPr>
            <w:tcW w:w="426" w:type="dxa"/>
          </w:tcPr>
          <w:p w:rsidR="006E7BD6" w:rsidRPr="002D0BE6" w:rsidRDefault="006E7BD6" w:rsidP="008935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  <w:r w:rsidR="0089355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E7BD6" w:rsidRPr="002D0BE6" w:rsidRDefault="006E7BD6" w:rsidP="00021B83">
            <w:r w:rsidRPr="002D0BE6">
              <w:t>ОМ 2.3. Уплата прочих налогов, сборов и иных платежей</w:t>
            </w:r>
          </w:p>
        </w:tc>
        <w:tc>
          <w:tcPr>
            <w:tcW w:w="2268" w:type="dxa"/>
          </w:tcPr>
          <w:p w:rsidR="006E7BD6" w:rsidRPr="002D0BE6" w:rsidRDefault="006E7BD6" w:rsidP="000E63DB">
            <w:pPr>
              <w:jc w:val="center"/>
            </w:pPr>
            <w:r w:rsidRPr="002D0BE6">
              <w:t>Комитет</w:t>
            </w:r>
          </w:p>
          <w:p w:rsidR="006E7BD6" w:rsidRPr="002D0BE6" w:rsidRDefault="006E7BD6" w:rsidP="000E63DB">
            <w:pPr>
              <w:jc w:val="center"/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6E7BD6" w:rsidRPr="002D0BE6" w:rsidRDefault="006E7BD6" w:rsidP="00021B83">
            <w:r w:rsidRPr="002D0BE6"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6E7BD6" w:rsidRDefault="006E7BD6">
            <w:r w:rsidRPr="004D0353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6E7BD6" w:rsidRDefault="006E7BD6">
            <w:r w:rsidRPr="00C069DC">
              <w:rPr>
                <w:sz w:val="22"/>
                <w:szCs w:val="22"/>
              </w:rPr>
              <w:t>31.12.2024</w:t>
            </w:r>
          </w:p>
        </w:tc>
        <w:tc>
          <w:tcPr>
            <w:tcW w:w="1843" w:type="dxa"/>
          </w:tcPr>
          <w:p w:rsidR="006E7BD6" w:rsidRPr="0018212B" w:rsidRDefault="006E7B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700" w:type="dxa"/>
          </w:tcPr>
          <w:p w:rsidR="006E7BD6" w:rsidRPr="0018212B" w:rsidRDefault="006E7BD6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6E7BD6" w:rsidRPr="00D46F1D" w:rsidRDefault="006E7BD6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558" w:type="dxa"/>
          </w:tcPr>
          <w:p w:rsidR="006E7BD6" w:rsidRPr="00D46F1D" w:rsidRDefault="006E7BD6" w:rsidP="00414800">
            <w:pPr>
              <w:jc w:val="center"/>
              <w:rPr>
                <w:color w:val="000000"/>
                <w:sz w:val="22"/>
                <w:szCs w:val="22"/>
              </w:rPr>
            </w:pPr>
            <w:r w:rsidRPr="00D46F1D">
              <w:rPr>
                <w:color w:val="000000"/>
                <w:sz w:val="22"/>
                <w:szCs w:val="22"/>
              </w:rPr>
              <w:t>36,5</w:t>
            </w:r>
          </w:p>
          <w:p w:rsidR="006E7BD6" w:rsidRPr="00D46F1D" w:rsidRDefault="006E7BD6" w:rsidP="00414800">
            <w:pPr>
              <w:jc w:val="center"/>
              <w:rPr>
                <w:color w:val="000000"/>
                <w:sz w:val="22"/>
                <w:szCs w:val="22"/>
              </w:rPr>
            </w:pPr>
            <w:r w:rsidRPr="00D46F1D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6C6C93" w:rsidRPr="009F1B3C" w:rsidTr="008539E0">
        <w:trPr>
          <w:trHeight w:val="659"/>
          <w:tblCellSpacing w:w="5" w:type="nil"/>
        </w:trPr>
        <w:tc>
          <w:tcPr>
            <w:tcW w:w="426" w:type="dxa"/>
          </w:tcPr>
          <w:p w:rsidR="006C6C93" w:rsidRPr="009F1B3C" w:rsidRDefault="006C6C93" w:rsidP="008935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9355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</w:tcPr>
          <w:p w:rsidR="006C6C93" w:rsidRPr="009F1B3C" w:rsidRDefault="006C6C93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C6C93" w:rsidRPr="009F1B3C" w:rsidRDefault="006C6C93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Комитет</w:t>
            </w:r>
          </w:p>
        </w:tc>
        <w:tc>
          <w:tcPr>
            <w:tcW w:w="1417" w:type="dxa"/>
          </w:tcPr>
          <w:p w:rsidR="006C6C93" w:rsidRPr="009F1B3C" w:rsidRDefault="006C6C93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6C6C93" w:rsidRPr="009F1B3C" w:rsidRDefault="006C6C93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6C6C93" w:rsidRPr="009F1B3C" w:rsidRDefault="006C6C93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6C6C93" w:rsidRPr="002524E9" w:rsidRDefault="006C6C93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16804,8</w:t>
            </w:r>
          </w:p>
        </w:tc>
        <w:tc>
          <w:tcPr>
            <w:tcW w:w="1700" w:type="dxa"/>
          </w:tcPr>
          <w:p w:rsidR="006C6C93" w:rsidRPr="002524E9" w:rsidRDefault="006C6C93" w:rsidP="00910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16804,8</w:t>
            </w:r>
          </w:p>
        </w:tc>
        <w:tc>
          <w:tcPr>
            <w:tcW w:w="993" w:type="dxa"/>
          </w:tcPr>
          <w:p w:rsidR="006C6C93" w:rsidRPr="00D46F1D" w:rsidRDefault="002D5082" w:rsidP="00D848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D46F1D">
              <w:rPr>
                <w:color w:val="000000"/>
                <w:sz w:val="22"/>
                <w:szCs w:val="22"/>
                <w:lang w:eastAsia="ru-RU"/>
              </w:rPr>
              <w:t>7496,5</w:t>
            </w:r>
          </w:p>
        </w:tc>
        <w:tc>
          <w:tcPr>
            <w:tcW w:w="1558" w:type="dxa"/>
          </w:tcPr>
          <w:p w:rsidR="006C6C93" w:rsidRPr="000C1EE6" w:rsidRDefault="006C6C93" w:rsidP="0041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2" w:name="Par1413"/>
      <w:bookmarkEnd w:id="2"/>
    </w:p>
    <w:p w:rsidR="009F1B3C" w:rsidRPr="009F1B3C" w:rsidRDefault="00EA3DD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="009F1B3C" w:rsidRPr="009F1B3C">
          <w:rPr>
            <w:rStyle w:val="a5"/>
            <w:sz w:val="22"/>
            <w:szCs w:val="22"/>
            <w:lang w:eastAsia="ru-RU"/>
          </w:rPr>
          <w:t>&lt;1&gt;</w:t>
        </w:r>
      </w:hyperlink>
      <w:r w:rsidR="009F1B3C" w:rsidRPr="009F1B3C">
        <w:rPr>
          <w:sz w:val="22"/>
          <w:szCs w:val="22"/>
          <w:lang w:eastAsia="ru-RU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9F1B3C" w:rsidRPr="009F1B3C" w:rsidRDefault="00EA3DD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="009F1B3C" w:rsidRPr="009F1B3C">
          <w:rPr>
            <w:rStyle w:val="a5"/>
            <w:sz w:val="22"/>
            <w:szCs w:val="22"/>
            <w:lang w:eastAsia="ru-RU"/>
          </w:rPr>
          <w:t>&lt;2&gt;</w:t>
        </w:r>
      </w:hyperlink>
      <w:r w:rsidR="009F1B3C" w:rsidRPr="009F1B3C">
        <w:rPr>
          <w:sz w:val="22"/>
          <w:szCs w:val="22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9F1B3C" w:rsidRPr="009F1B3C" w:rsidRDefault="00EA3DD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="009F1B3C" w:rsidRPr="009F1B3C">
          <w:rPr>
            <w:rStyle w:val="a5"/>
            <w:sz w:val="22"/>
            <w:szCs w:val="22"/>
            <w:lang w:eastAsia="ru-RU"/>
          </w:rPr>
          <w:t>&lt;3&gt;</w:t>
        </w:r>
      </w:hyperlink>
      <w:r w:rsidR="009F1B3C" w:rsidRPr="009F1B3C">
        <w:rPr>
          <w:sz w:val="22"/>
          <w:szCs w:val="22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9F1B3C" w:rsidRPr="009F1B3C" w:rsidRDefault="00EA3DD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="009F1B3C" w:rsidRPr="009F1B3C">
          <w:rPr>
            <w:rStyle w:val="a5"/>
            <w:sz w:val="22"/>
            <w:szCs w:val="22"/>
            <w:lang w:eastAsia="ru-RU"/>
          </w:rPr>
          <w:t>&lt;4&gt;</w:t>
        </w:r>
      </w:hyperlink>
      <w:r w:rsidR="009F1B3C" w:rsidRPr="009F1B3C">
        <w:rPr>
          <w:sz w:val="22"/>
          <w:szCs w:val="22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муниципальная программа – МП, основное мероприятие  – ОМ, приоритетное основное мероприятие – ПОМ.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9F1B3C">
      <w:footerReference w:type="default" r:id="rId8"/>
      <w:footerReference w:type="first" r:id="rId9"/>
      <w:pgSz w:w="16838" w:h="11905" w:orient="landscape"/>
      <w:pgMar w:top="426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DC" w:rsidRDefault="00EA3DDC">
      <w:r>
        <w:separator/>
      </w:r>
    </w:p>
  </w:endnote>
  <w:endnote w:type="continuationSeparator" w:id="0">
    <w:p w:rsidR="00EA3DDC" w:rsidRDefault="00EA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202097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F504E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F504E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DC" w:rsidRDefault="00EA3DDC">
      <w:r>
        <w:separator/>
      </w:r>
    </w:p>
  </w:footnote>
  <w:footnote w:type="continuationSeparator" w:id="0">
    <w:p w:rsidR="00EA3DDC" w:rsidRDefault="00EA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42"/>
    <w:rsid w:val="00003244"/>
    <w:rsid w:val="00006438"/>
    <w:rsid w:val="00021B83"/>
    <w:rsid w:val="000253CD"/>
    <w:rsid w:val="00027509"/>
    <w:rsid w:val="00032B8D"/>
    <w:rsid w:val="0003635F"/>
    <w:rsid w:val="000505BC"/>
    <w:rsid w:val="00055C16"/>
    <w:rsid w:val="00064F0D"/>
    <w:rsid w:val="000748E5"/>
    <w:rsid w:val="00091D51"/>
    <w:rsid w:val="00092FD6"/>
    <w:rsid w:val="00094D76"/>
    <w:rsid w:val="000956BE"/>
    <w:rsid w:val="000A660A"/>
    <w:rsid w:val="000B1207"/>
    <w:rsid w:val="000B71CE"/>
    <w:rsid w:val="000C1EE6"/>
    <w:rsid w:val="000C5432"/>
    <w:rsid w:val="000D6174"/>
    <w:rsid w:val="000D626C"/>
    <w:rsid w:val="000E63DB"/>
    <w:rsid w:val="000F640B"/>
    <w:rsid w:val="001022C6"/>
    <w:rsid w:val="00105363"/>
    <w:rsid w:val="0010665F"/>
    <w:rsid w:val="00134F4E"/>
    <w:rsid w:val="0016202F"/>
    <w:rsid w:val="00177D02"/>
    <w:rsid w:val="0018212B"/>
    <w:rsid w:val="00192FFD"/>
    <w:rsid w:val="001B23AE"/>
    <w:rsid w:val="001C2A37"/>
    <w:rsid w:val="001C7D0D"/>
    <w:rsid w:val="001C7DD6"/>
    <w:rsid w:val="001D7D05"/>
    <w:rsid w:val="001E65C2"/>
    <w:rsid w:val="001F22D0"/>
    <w:rsid w:val="001F559F"/>
    <w:rsid w:val="00202097"/>
    <w:rsid w:val="0020522E"/>
    <w:rsid w:val="00205354"/>
    <w:rsid w:val="00220B99"/>
    <w:rsid w:val="00230327"/>
    <w:rsid w:val="00231A02"/>
    <w:rsid w:val="002601AF"/>
    <w:rsid w:val="0026344A"/>
    <w:rsid w:val="00275D78"/>
    <w:rsid w:val="00277D47"/>
    <w:rsid w:val="0028167D"/>
    <w:rsid w:val="00287DB0"/>
    <w:rsid w:val="002926A6"/>
    <w:rsid w:val="00293C44"/>
    <w:rsid w:val="002A0042"/>
    <w:rsid w:val="002A0FD7"/>
    <w:rsid w:val="002A21E8"/>
    <w:rsid w:val="002A3058"/>
    <w:rsid w:val="002A5180"/>
    <w:rsid w:val="002A6A7A"/>
    <w:rsid w:val="002B2408"/>
    <w:rsid w:val="002C520A"/>
    <w:rsid w:val="002D0BE6"/>
    <w:rsid w:val="002D5082"/>
    <w:rsid w:val="002E0DF2"/>
    <w:rsid w:val="002E12A4"/>
    <w:rsid w:val="002E66F8"/>
    <w:rsid w:val="00301356"/>
    <w:rsid w:val="00303F98"/>
    <w:rsid w:val="00305852"/>
    <w:rsid w:val="00307E26"/>
    <w:rsid w:val="00351BC5"/>
    <w:rsid w:val="00367B3D"/>
    <w:rsid w:val="00396EB9"/>
    <w:rsid w:val="003B0826"/>
    <w:rsid w:val="003C11EB"/>
    <w:rsid w:val="003D0554"/>
    <w:rsid w:val="003F55DA"/>
    <w:rsid w:val="00411BCC"/>
    <w:rsid w:val="00414800"/>
    <w:rsid w:val="00427906"/>
    <w:rsid w:val="0043076B"/>
    <w:rsid w:val="004463DD"/>
    <w:rsid w:val="00446E56"/>
    <w:rsid w:val="004618D1"/>
    <w:rsid w:val="0048043E"/>
    <w:rsid w:val="004815B8"/>
    <w:rsid w:val="00481F8C"/>
    <w:rsid w:val="00483B1E"/>
    <w:rsid w:val="00485B3E"/>
    <w:rsid w:val="00495618"/>
    <w:rsid w:val="00497B78"/>
    <w:rsid w:val="004A312D"/>
    <w:rsid w:val="004F6156"/>
    <w:rsid w:val="0050069D"/>
    <w:rsid w:val="005314CC"/>
    <w:rsid w:val="00544742"/>
    <w:rsid w:val="0054746F"/>
    <w:rsid w:val="0055333A"/>
    <w:rsid w:val="005649C0"/>
    <w:rsid w:val="0057348B"/>
    <w:rsid w:val="0059259E"/>
    <w:rsid w:val="005A5CA5"/>
    <w:rsid w:val="005B7B14"/>
    <w:rsid w:val="005C4E3D"/>
    <w:rsid w:val="005F4A9E"/>
    <w:rsid w:val="00606B49"/>
    <w:rsid w:val="0062770F"/>
    <w:rsid w:val="00630F92"/>
    <w:rsid w:val="00631FEC"/>
    <w:rsid w:val="00644AA0"/>
    <w:rsid w:val="00652318"/>
    <w:rsid w:val="00664513"/>
    <w:rsid w:val="006724C3"/>
    <w:rsid w:val="006769EC"/>
    <w:rsid w:val="0068532F"/>
    <w:rsid w:val="006B08C4"/>
    <w:rsid w:val="006B17C7"/>
    <w:rsid w:val="006B52E6"/>
    <w:rsid w:val="006C6C93"/>
    <w:rsid w:val="006C7A28"/>
    <w:rsid w:val="006D53FA"/>
    <w:rsid w:val="006D5AEC"/>
    <w:rsid w:val="006E5121"/>
    <w:rsid w:val="006E7BD6"/>
    <w:rsid w:val="00703D11"/>
    <w:rsid w:val="00717D57"/>
    <w:rsid w:val="0073273E"/>
    <w:rsid w:val="00741575"/>
    <w:rsid w:val="00743B2F"/>
    <w:rsid w:val="007451C8"/>
    <w:rsid w:val="00747A58"/>
    <w:rsid w:val="00752DEE"/>
    <w:rsid w:val="007568CE"/>
    <w:rsid w:val="0076446C"/>
    <w:rsid w:val="007B7546"/>
    <w:rsid w:val="007C41E9"/>
    <w:rsid w:val="00820C92"/>
    <w:rsid w:val="00821461"/>
    <w:rsid w:val="00844E77"/>
    <w:rsid w:val="008539E0"/>
    <w:rsid w:val="008605BB"/>
    <w:rsid w:val="00884FB5"/>
    <w:rsid w:val="00893553"/>
    <w:rsid w:val="00896C37"/>
    <w:rsid w:val="008A0064"/>
    <w:rsid w:val="008A4E68"/>
    <w:rsid w:val="008A67C1"/>
    <w:rsid w:val="008B02FA"/>
    <w:rsid w:val="008C6745"/>
    <w:rsid w:val="008F25A2"/>
    <w:rsid w:val="008F504E"/>
    <w:rsid w:val="008F617E"/>
    <w:rsid w:val="00910B4E"/>
    <w:rsid w:val="009165AE"/>
    <w:rsid w:val="00923D31"/>
    <w:rsid w:val="00935100"/>
    <w:rsid w:val="0094793F"/>
    <w:rsid w:val="00957708"/>
    <w:rsid w:val="00972789"/>
    <w:rsid w:val="00974C39"/>
    <w:rsid w:val="00975B29"/>
    <w:rsid w:val="00981649"/>
    <w:rsid w:val="00992A2B"/>
    <w:rsid w:val="009931D1"/>
    <w:rsid w:val="009A6BEE"/>
    <w:rsid w:val="009B106A"/>
    <w:rsid w:val="009B69E6"/>
    <w:rsid w:val="009C41D8"/>
    <w:rsid w:val="009C71A6"/>
    <w:rsid w:val="009D0E85"/>
    <w:rsid w:val="009E5EAF"/>
    <w:rsid w:val="009F0FAB"/>
    <w:rsid w:val="009F1B3C"/>
    <w:rsid w:val="009F7CED"/>
    <w:rsid w:val="00A07A9A"/>
    <w:rsid w:val="00A12D06"/>
    <w:rsid w:val="00A25790"/>
    <w:rsid w:val="00A37615"/>
    <w:rsid w:val="00A41D56"/>
    <w:rsid w:val="00A442AB"/>
    <w:rsid w:val="00A46D32"/>
    <w:rsid w:val="00A82C7B"/>
    <w:rsid w:val="00AB21B2"/>
    <w:rsid w:val="00AB21D1"/>
    <w:rsid w:val="00AE1A7F"/>
    <w:rsid w:val="00AE4B5F"/>
    <w:rsid w:val="00B01146"/>
    <w:rsid w:val="00B1331B"/>
    <w:rsid w:val="00B2600C"/>
    <w:rsid w:val="00B3015A"/>
    <w:rsid w:val="00B4703C"/>
    <w:rsid w:val="00B51A34"/>
    <w:rsid w:val="00B63341"/>
    <w:rsid w:val="00B715CE"/>
    <w:rsid w:val="00B72BD4"/>
    <w:rsid w:val="00B731BD"/>
    <w:rsid w:val="00B879CD"/>
    <w:rsid w:val="00BB1578"/>
    <w:rsid w:val="00BC36DA"/>
    <w:rsid w:val="00BD6A3D"/>
    <w:rsid w:val="00BF10CB"/>
    <w:rsid w:val="00C25510"/>
    <w:rsid w:val="00C33F97"/>
    <w:rsid w:val="00C3507E"/>
    <w:rsid w:val="00C37116"/>
    <w:rsid w:val="00C37F7F"/>
    <w:rsid w:val="00C45575"/>
    <w:rsid w:val="00C56294"/>
    <w:rsid w:val="00C62748"/>
    <w:rsid w:val="00C70019"/>
    <w:rsid w:val="00C77D81"/>
    <w:rsid w:val="00C805A9"/>
    <w:rsid w:val="00C80E32"/>
    <w:rsid w:val="00CA4BF4"/>
    <w:rsid w:val="00CA7D7B"/>
    <w:rsid w:val="00CB5A65"/>
    <w:rsid w:val="00CC37E6"/>
    <w:rsid w:val="00CC546F"/>
    <w:rsid w:val="00CC7D37"/>
    <w:rsid w:val="00CC7D80"/>
    <w:rsid w:val="00CE028C"/>
    <w:rsid w:val="00CE23D0"/>
    <w:rsid w:val="00D01C74"/>
    <w:rsid w:val="00D07C6A"/>
    <w:rsid w:val="00D25F7D"/>
    <w:rsid w:val="00D30BF3"/>
    <w:rsid w:val="00D31DA1"/>
    <w:rsid w:val="00D35AC7"/>
    <w:rsid w:val="00D43785"/>
    <w:rsid w:val="00D46F1D"/>
    <w:rsid w:val="00D74253"/>
    <w:rsid w:val="00D81CDB"/>
    <w:rsid w:val="00D848A0"/>
    <w:rsid w:val="00D8582D"/>
    <w:rsid w:val="00D94E6C"/>
    <w:rsid w:val="00DA06F7"/>
    <w:rsid w:val="00DC2E20"/>
    <w:rsid w:val="00DE19DC"/>
    <w:rsid w:val="00DF32B7"/>
    <w:rsid w:val="00DF40E1"/>
    <w:rsid w:val="00DF4664"/>
    <w:rsid w:val="00DF6CC9"/>
    <w:rsid w:val="00E34421"/>
    <w:rsid w:val="00E45A91"/>
    <w:rsid w:val="00E56FCB"/>
    <w:rsid w:val="00E73C2E"/>
    <w:rsid w:val="00E81115"/>
    <w:rsid w:val="00E862E3"/>
    <w:rsid w:val="00E918A9"/>
    <w:rsid w:val="00E95448"/>
    <w:rsid w:val="00EA3DDC"/>
    <w:rsid w:val="00EB4F42"/>
    <w:rsid w:val="00ED0EFA"/>
    <w:rsid w:val="00ED1E1E"/>
    <w:rsid w:val="00ED2988"/>
    <w:rsid w:val="00EF70A3"/>
    <w:rsid w:val="00F11CD0"/>
    <w:rsid w:val="00F34A69"/>
    <w:rsid w:val="00F42510"/>
    <w:rsid w:val="00F62962"/>
    <w:rsid w:val="00F70B0B"/>
    <w:rsid w:val="00F74F69"/>
    <w:rsid w:val="00F75259"/>
    <w:rsid w:val="00F8379A"/>
    <w:rsid w:val="00FC0A85"/>
    <w:rsid w:val="00FC7170"/>
    <w:rsid w:val="00FD54AD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81AAA87-2A59-43B8-9A3B-4DE43A1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467F-16F0-4609-A707-5F6C2E59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6227</CharactersWithSpaces>
  <SharedDoc>false</SharedDoc>
  <HLinks>
    <vt:vector size="42" baseType="variant"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Г.С.</dc:creator>
  <cp:lastModifiedBy>Марина Кишкина</cp:lastModifiedBy>
  <cp:revision>4</cp:revision>
  <cp:lastPrinted>2023-07-04T09:38:00Z</cp:lastPrinted>
  <dcterms:created xsi:type="dcterms:W3CDTF">2024-07-08T06:17:00Z</dcterms:created>
  <dcterms:modified xsi:type="dcterms:W3CDTF">2024-07-11T14:20:00Z</dcterms:modified>
</cp:coreProperties>
</file>