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FA" w:rsidRDefault="004F070E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Уведомление об организации и проведении общественных обсуждений</w:t>
      </w:r>
    </w:p>
    <w:p w:rsidR="00F64BFA" w:rsidRDefault="004F070E">
      <w:pPr>
        <w:widowControl w:val="0"/>
        <w:spacing w:line="216" w:lineRule="auto"/>
        <w:jc w:val="center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F64BFA" w:rsidRDefault="004F070E">
      <w:pPr>
        <w:widowControl w:val="0"/>
        <w:jc w:val="center"/>
        <w:rPr>
          <w:b/>
          <w:i/>
        </w:rPr>
      </w:pPr>
      <w:r>
        <w:rPr>
          <w:b/>
          <w:i/>
        </w:rPr>
        <w:t>(наименование объекта обсуждений)</w:t>
      </w:r>
    </w:p>
    <w:p w:rsidR="00F64BFA" w:rsidRDefault="004F070E">
      <w:pPr>
        <w:widowControl w:val="0"/>
        <w:spacing w:line="216" w:lineRule="auto"/>
        <w:jc w:val="center"/>
        <w:rPr>
          <w:i/>
        </w:rPr>
      </w:pPr>
      <w:r>
        <w:rPr>
          <w:i/>
        </w:rPr>
        <w:t>(по проекту технического задания (в случае принятия заказчиком решения</w:t>
      </w:r>
      <w:r>
        <w:rPr>
          <w:i/>
        </w:rPr>
        <w:br/>
      </w:r>
      <w:r>
        <w:rPr>
          <w:i/>
        </w:rPr>
        <w:t xml:space="preserve">о подготовке </w:t>
      </w:r>
      <w:r>
        <w:rPr>
          <w:i/>
        </w:rPr>
        <w:t>технического задания), по предварительным материалам оценки воздействия на окружающую среду, по объекту государственной экологической экспертизы или по объекту государственной экологической экспертизы, содержащему предварительные материалы оценки воздейств</w:t>
      </w:r>
      <w:r>
        <w:rPr>
          <w:i/>
        </w:rPr>
        <w:t>ия на окружающую среду (в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экспертизы)</w:t>
      </w:r>
    </w:p>
    <w:p w:rsidR="00F64BFA" w:rsidRDefault="00F64BFA">
      <w:pPr>
        <w:widowControl w:val="0"/>
        <w:spacing w:line="216" w:lineRule="auto"/>
        <w:jc w:val="center"/>
        <w:rPr>
          <w:i/>
        </w:rPr>
      </w:pPr>
    </w:p>
    <w:p w:rsidR="00235470" w:rsidRDefault="004F070E">
      <w:pPr>
        <w:widowControl w:val="0"/>
        <w:ind w:firstLine="709"/>
        <w:jc w:val="both"/>
        <w:rPr>
          <w:rStyle w:val="1"/>
          <w:sz w:val="28"/>
        </w:rPr>
      </w:pPr>
      <w:r>
        <w:rPr>
          <w:rStyle w:val="1"/>
          <w:sz w:val="28"/>
        </w:rPr>
        <w:t>В соответствии с Федеральным законом от 23.11.1995 № 174-ФЗ</w:t>
      </w:r>
      <w:r>
        <w:br/>
      </w:r>
      <w:r>
        <w:rPr>
          <w:rStyle w:val="1"/>
          <w:sz w:val="28"/>
        </w:rPr>
        <w:t>«Об экологическ</w:t>
      </w:r>
      <w:r>
        <w:rPr>
          <w:rStyle w:val="1"/>
          <w:sz w:val="28"/>
        </w:rPr>
        <w:t>ой экспертизе», постановлением Правительства Российской Федерации от 28.11.2024 № 1644 «О порядке проведения оценки воздействия</w:t>
      </w:r>
      <w:r>
        <w:br/>
      </w:r>
      <w:r>
        <w:rPr>
          <w:rStyle w:val="1"/>
          <w:sz w:val="28"/>
        </w:rPr>
        <w:t xml:space="preserve">на окружающую среду», </w:t>
      </w:r>
      <w:r w:rsidR="00C32B73">
        <w:rPr>
          <w:rStyle w:val="1"/>
          <w:sz w:val="28"/>
        </w:rPr>
        <w:t>Администрация Белокали</w:t>
      </w:r>
      <w:r w:rsidR="00235470">
        <w:rPr>
          <w:rStyle w:val="1"/>
          <w:sz w:val="28"/>
        </w:rPr>
        <w:t>твинского района</w:t>
      </w:r>
      <w:r w:rsidR="00C32B73">
        <w:rPr>
          <w:rStyle w:val="1"/>
          <w:sz w:val="28"/>
        </w:rPr>
        <w:t xml:space="preserve"> </w:t>
      </w:r>
      <w:r w:rsidR="00235470">
        <w:rPr>
          <w:rStyle w:val="1"/>
          <w:sz w:val="28"/>
        </w:rPr>
        <w:t xml:space="preserve">уведомляет о </w:t>
      </w:r>
      <w:r>
        <w:rPr>
          <w:rStyle w:val="1"/>
          <w:sz w:val="28"/>
        </w:rPr>
        <w:t>проведении общественных обсужде</w:t>
      </w:r>
      <w:r>
        <w:rPr>
          <w:rStyle w:val="1"/>
          <w:sz w:val="28"/>
        </w:rPr>
        <w:t>ний</w:t>
      </w:r>
      <w:r w:rsidR="00C32B73">
        <w:t xml:space="preserve"> </w:t>
      </w:r>
      <w:r w:rsidR="00235470">
        <w:rPr>
          <w:rStyle w:val="1"/>
          <w:sz w:val="28"/>
        </w:rPr>
        <w:t xml:space="preserve">по </w:t>
      </w:r>
      <w:r>
        <w:rPr>
          <w:rStyle w:val="1"/>
          <w:sz w:val="28"/>
        </w:rPr>
        <w:t>объекту</w:t>
      </w:r>
      <w:r w:rsidR="00235470">
        <w:rPr>
          <w:rStyle w:val="1"/>
          <w:sz w:val="28"/>
        </w:rPr>
        <w:t>_____________________________</w:t>
      </w:r>
    </w:p>
    <w:p w:rsidR="00F64BFA" w:rsidRDefault="004F070E" w:rsidP="00235470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  <w:r w:rsidR="00235470">
        <w:rPr>
          <w:sz w:val="28"/>
        </w:rPr>
        <w:t>_________</w:t>
      </w:r>
      <w:bookmarkStart w:id="0" w:name="_GoBack"/>
      <w:bookmarkEnd w:id="0"/>
    </w:p>
    <w:p w:rsidR="00F64BFA" w:rsidRDefault="004F070E">
      <w:pPr>
        <w:widowControl w:val="0"/>
        <w:ind w:firstLine="709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(наименование объекта обсуждений)</w:t>
      </w:r>
    </w:p>
    <w:p w:rsidR="00F64BFA" w:rsidRDefault="00F64BFA">
      <w:pPr>
        <w:widowControl w:val="0"/>
        <w:jc w:val="both"/>
        <w:rPr>
          <w:sz w:val="28"/>
        </w:rPr>
      </w:pPr>
    </w:p>
    <w:p w:rsidR="00F64BFA" w:rsidRDefault="004F070E">
      <w:pPr>
        <w:widowControl w:val="0"/>
        <w:jc w:val="both"/>
        <w:rPr>
          <w:b/>
          <w:sz w:val="28"/>
        </w:rPr>
      </w:pPr>
      <w:r>
        <w:rPr>
          <w:b/>
          <w:sz w:val="28"/>
        </w:rPr>
        <w:t>1. Информация об объекте обсуждений, подлежащем рассмотрению</w:t>
      </w:r>
      <w:r>
        <w:br/>
      </w:r>
      <w:r>
        <w:rPr>
          <w:b/>
          <w:sz w:val="28"/>
        </w:rPr>
        <w:t>на общественных обсуждениях.</w:t>
      </w:r>
    </w:p>
    <w:p w:rsidR="00F64BFA" w:rsidRDefault="00F64BFA">
      <w:pPr>
        <w:widowControl w:val="0"/>
        <w:jc w:val="both"/>
        <w:rPr>
          <w:b/>
          <w:sz w:val="28"/>
        </w:rPr>
      </w:pPr>
    </w:p>
    <w:p w:rsidR="00F64BFA" w:rsidRDefault="004F070E">
      <w:pPr>
        <w:widowControl w:val="0"/>
        <w:jc w:val="both"/>
        <w:rPr>
          <w:b/>
          <w:sz w:val="28"/>
        </w:rPr>
      </w:pPr>
      <w:r>
        <w:rPr>
          <w:b/>
          <w:sz w:val="28"/>
        </w:rPr>
        <w:t>Сведения о заказчике.</w:t>
      </w:r>
    </w:p>
    <w:p w:rsidR="00F64BFA" w:rsidRDefault="00F64BFA">
      <w:pPr>
        <w:widowControl w:val="0"/>
        <w:jc w:val="both"/>
        <w:rPr>
          <w:b/>
          <w:sz w:val="28"/>
        </w:rPr>
      </w:pPr>
    </w:p>
    <w:p w:rsidR="00F64BFA" w:rsidRDefault="004F070E">
      <w:pPr>
        <w:widowControl w:val="0"/>
        <w:jc w:val="both"/>
        <w:rPr>
          <w:sz w:val="28"/>
        </w:rPr>
      </w:pPr>
      <w:r>
        <w:rPr>
          <w:sz w:val="28"/>
        </w:rPr>
        <w:t xml:space="preserve">Полное и сокращенное </w:t>
      </w:r>
      <w:r>
        <w:rPr>
          <w:sz w:val="28"/>
        </w:rPr>
        <w:t xml:space="preserve">(при наличии) наименования – </w:t>
      </w:r>
      <w:r>
        <w:rPr>
          <w:i/>
          <w:sz w:val="28"/>
        </w:rPr>
        <w:t>для юридических лиц</w:t>
      </w:r>
      <w:r>
        <w:rPr>
          <w:sz w:val="28"/>
        </w:rPr>
        <w:t xml:space="preserve">; фамилия, имя и отчество (при наличии) – </w:t>
      </w:r>
      <w:r>
        <w:rPr>
          <w:i/>
          <w:sz w:val="28"/>
        </w:rPr>
        <w:t xml:space="preserve">для индивидуальных предпринимателей, физических </w:t>
      </w:r>
      <w:proofErr w:type="gramStart"/>
      <w:r>
        <w:rPr>
          <w:i/>
          <w:sz w:val="28"/>
        </w:rPr>
        <w:t>лиц</w:t>
      </w:r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__________________________________________________________</w:t>
      </w:r>
    </w:p>
    <w:p w:rsidR="00F64BFA" w:rsidRDefault="00F64BFA">
      <w:pPr>
        <w:widowControl w:val="0"/>
        <w:jc w:val="both"/>
        <w:rPr>
          <w:sz w:val="28"/>
        </w:rPr>
      </w:pPr>
    </w:p>
    <w:p w:rsidR="00F64BFA" w:rsidRDefault="004F070E">
      <w:pPr>
        <w:widowControl w:val="0"/>
        <w:jc w:val="both"/>
        <w:rPr>
          <w:sz w:val="28"/>
        </w:rPr>
      </w:pPr>
      <w:r>
        <w:rPr>
          <w:sz w:val="28"/>
        </w:rPr>
        <w:t>Основной государственный регистрационный номер (ОГРН)</w:t>
      </w:r>
      <w:r>
        <w:rPr>
          <w:sz w:val="28"/>
        </w:rPr>
        <w:t xml:space="preserve"> или основной государственный регистрационный номер индивидуального предпринимателя (ОГРНИП</w:t>
      </w:r>
      <w:proofErr w:type="gramStart"/>
      <w:r>
        <w:rPr>
          <w:sz w:val="28"/>
        </w:rPr>
        <w:t>):_</w:t>
      </w:r>
      <w:proofErr w:type="gramEnd"/>
      <w:r>
        <w:rPr>
          <w:sz w:val="28"/>
        </w:rPr>
        <w:t>_____________________________________________________________</w:t>
      </w:r>
    </w:p>
    <w:p w:rsidR="00F64BFA" w:rsidRDefault="00F64BFA">
      <w:pPr>
        <w:widowControl w:val="0"/>
        <w:jc w:val="both"/>
        <w:rPr>
          <w:sz w:val="28"/>
        </w:rPr>
      </w:pPr>
    </w:p>
    <w:p w:rsidR="00F64BFA" w:rsidRDefault="004F070E">
      <w:pPr>
        <w:widowControl w:val="0"/>
        <w:jc w:val="both"/>
        <w:rPr>
          <w:sz w:val="28"/>
        </w:rPr>
      </w:pPr>
      <w:r>
        <w:rPr>
          <w:sz w:val="28"/>
        </w:rPr>
        <w:t xml:space="preserve">Идентификационный номер налогоплательщика </w:t>
      </w:r>
      <w:r>
        <w:rPr>
          <w:i/>
          <w:sz w:val="28"/>
        </w:rPr>
        <w:t>для юридических лиц</w:t>
      </w:r>
      <w:r>
        <w:br/>
      </w:r>
      <w:r>
        <w:rPr>
          <w:i/>
          <w:sz w:val="28"/>
        </w:rPr>
        <w:t>и индивидуальных предпринимателей</w:t>
      </w:r>
      <w:r>
        <w:rPr>
          <w:sz w:val="28"/>
        </w:rPr>
        <w:t>:___</w:t>
      </w:r>
      <w:r>
        <w:rPr>
          <w:sz w:val="28"/>
        </w:rPr>
        <w:t>_____________________________________</w:t>
      </w:r>
    </w:p>
    <w:p w:rsidR="00F64BFA" w:rsidRDefault="00F64BFA">
      <w:pPr>
        <w:widowControl w:val="0"/>
        <w:jc w:val="center"/>
        <w:rPr>
          <w:sz w:val="28"/>
        </w:rPr>
      </w:pPr>
    </w:p>
    <w:p w:rsidR="00F64BFA" w:rsidRDefault="004F070E">
      <w:pPr>
        <w:widowControl w:val="0"/>
        <w:jc w:val="both"/>
        <w:rPr>
          <w:sz w:val="28"/>
        </w:rPr>
      </w:pPr>
      <w:r>
        <w:rPr>
          <w:sz w:val="28"/>
        </w:rPr>
        <w:t xml:space="preserve">Адрес в пределах места нахождения – </w:t>
      </w:r>
      <w:r>
        <w:rPr>
          <w:i/>
          <w:sz w:val="28"/>
        </w:rPr>
        <w:t>для юридических лиц</w:t>
      </w:r>
      <w:r>
        <w:rPr>
          <w:sz w:val="28"/>
        </w:rPr>
        <w:t>; место жительства –</w:t>
      </w:r>
      <w:r>
        <w:br/>
      </w:r>
      <w:r>
        <w:rPr>
          <w:i/>
          <w:sz w:val="28"/>
        </w:rPr>
        <w:t>для индивидуальных предпринимателей, физических лиц</w:t>
      </w:r>
      <w:r>
        <w:rPr>
          <w:sz w:val="28"/>
        </w:rPr>
        <w:t>:________________________</w:t>
      </w:r>
    </w:p>
    <w:p w:rsidR="00F64BFA" w:rsidRDefault="00F64BFA">
      <w:pPr>
        <w:widowControl w:val="0"/>
        <w:jc w:val="both"/>
        <w:rPr>
          <w:sz w:val="28"/>
        </w:rPr>
      </w:pPr>
    </w:p>
    <w:p w:rsidR="00F64BFA" w:rsidRDefault="004F070E">
      <w:pPr>
        <w:widowControl w:val="0"/>
        <w:jc w:val="both"/>
        <w:rPr>
          <w:sz w:val="28"/>
        </w:rPr>
      </w:pPr>
      <w:r>
        <w:rPr>
          <w:sz w:val="28"/>
        </w:rPr>
        <w:t xml:space="preserve">Контактная информация (телефон, адрес электронной почты (при </w:t>
      </w:r>
      <w:r>
        <w:rPr>
          <w:sz w:val="28"/>
        </w:rPr>
        <w:t>наличии</w:t>
      </w:r>
      <w:proofErr w:type="gramStart"/>
      <w:r>
        <w:rPr>
          <w:sz w:val="28"/>
        </w:rPr>
        <w:t>),факс</w:t>
      </w:r>
      <w:proofErr w:type="gramEnd"/>
      <w:r>
        <w:rPr>
          <w:sz w:val="28"/>
        </w:rPr>
        <w:t xml:space="preserve"> (при наличии)____________________________________________________________</w:t>
      </w:r>
    </w:p>
    <w:p w:rsidR="00F64BFA" w:rsidRDefault="00F64BFA">
      <w:pPr>
        <w:widowControl w:val="0"/>
        <w:jc w:val="both"/>
        <w:rPr>
          <w:b/>
          <w:sz w:val="28"/>
        </w:rPr>
      </w:pPr>
    </w:p>
    <w:p w:rsidR="00F64BFA" w:rsidRDefault="004F070E">
      <w:pPr>
        <w:widowControl w:val="0"/>
        <w:jc w:val="both"/>
        <w:rPr>
          <w:b/>
          <w:sz w:val="28"/>
        </w:rPr>
      </w:pPr>
      <w:r>
        <w:rPr>
          <w:b/>
          <w:sz w:val="28"/>
        </w:rPr>
        <w:t>Сведения об исполнителе.</w:t>
      </w:r>
    </w:p>
    <w:p w:rsidR="00F64BFA" w:rsidRDefault="00F64BFA">
      <w:pPr>
        <w:widowControl w:val="0"/>
        <w:jc w:val="both"/>
        <w:rPr>
          <w:b/>
          <w:sz w:val="28"/>
        </w:rPr>
      </w:pPr>
    </w:p>
    <w:p w:rsidR="00F64BFA" w:rsidRDefault="004F070E">
      <w:pPr>
        <w:widowControl w:val="0"/>
        <w:jc w:val="both"/>
        <w:rPr>
          <w:sz w:val="28"/>
        </w:rPr>
      </w:pPr>
      <w:r>
        <w:rPr>
          <w:sz w:val="28"/>
        </w:rPr>
        <w:t xml:space="preserve">Полное и сокращенное (при наличии) наименования – </w:t>
      </w:r>
      <w:r>
        <w:rPr>
          <w:i/>
          <w:sz w:val="28"/>
        </w:rPr>
        <w:t>для юридических лиц</w:t>
      </w:r>
      <w:r>
        <w:rPr>
          <w:sz w:val="28"/>
        </w:rPr>
        <w:t xml:space="preserve">; фамилия, имя и отчество (при наличии) – </w:t>
      </w:r>
      <w:r>
        <w:rPr>
          <w:i/>
          <w:sz w:val="28"/>
        </w:rPr>
        <w:t>для индивидуальных предпринима</w:t>
      </w:r>
      <w:r>
        <w:rPr>
          <w:i/>
          <w:sz w:val="28"/>
        </w:rPr>
        <w:t xml:space="preserve">телей, физических </w:t>
      </w:r>
      <w:proofErr w:type="gramStart"/>
      <w:r>
        <w:rPr>
          <w:i/>
          <w:sz w:val="28"/>
        </w:rPr>
        <w:t>лиц</w:t>
      </w:r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__________________________________________________________</w:t>
      </w:r>
    </w:p>
    <w:p w:rsidR="00F64BFA" w:rsidRDefault="00F64BFA">
      <w:pPr>
        <w:widowControl w:val="0"/>
        <w:jc w:val="both"/>
        <w:rPr>
          <w:sz w:val="28"/>
        </w:rPr>
      </w:pPr>
    </w:p>
    <w:p w:rsidR="00F64BFA" w:rsidRDefault="00F64BFA">
      <w:pPr>
        <w:widowControl w:val="0"/>
        <w:jc w:val="both"/>
        <w:rPr>
          <w:sz w:val="28"/>
        </w:rPr>
      </w:pPr>
    </w:p>
    <w:p w:rsidR="00F64BFA" w:rsidRDefault="00F64BFA">
      <w:pPr>
        <w:widowControl w:val="0"/>
        <w:jc w:val="both"/>
        <w:rPr>
          <w:sz w:val="28"/>
        </w:rPr>
      </w:pPr>
    </w:p>
    <w:p w:rsidR="00F64BFA" w:rsidRDefault="004F070E">
      <w:pPr>
        <w:widowControl w:val="0"/>
        <w:jc w:val="both"/>
        <w:rPr>
          <w:sz w:val="28"/>
        </w:rPr>
      </w:pPr>
      <w:r>
        <w:rPr>
          <w:sz w:val="28"/>
        </w:rPr>
        <w:lastRenderedPageBreak/>
        <w:t xml:space="preserve">Основной государственный регистрационный номер (ОГРН) или основной государственный регистрационный номер индивидуального предпринимателя </w:t>
      </w:r>
      <w:r>
        <w:rPr>
          <w:sz w:val="28"/>
        </w:rPr>
        <w:t>(ОГРНИП</w:t>
      </w:r>
      <w:proofErr w:type="gramStart"/>
      <w:r>
        <w:rPr>
          <w:sz w:val="28"/>
        </w:rPr>
        <w:t>):_</w:t>
      </w:r>
      <w:proofErr w:type="gramEnd"/>
      <w:r>
        <w:rPr>
          <w:sz w:val="28"/>
        </w:rPr>
        <w:t>_____________________________________________________________</w:t>
      </w:r>
    </w:p>
    <w:p w:rsidR="00F64BFA" w:rsidRDefault="00F64BFA">
      <w:pPr>
        <w:widowControl w:val="0"/>
        <w:jc w:val="both"/>
        <w:rPr>
          <w:sz w:val="28"/>
        </w:rPr>
      </w:pPr>
    </w:p>
    <w:p w:rsidR="00F64BFA" w:rsidRDefault="004F070E">
      <w:pPr>
        <w:widowControl w:val="0"/>
        <w:jc w:val="both"/>
        <w:rPr>
          <w:sz w:val="28"/>
        </w:rPr>
      </w:pPr>
      <w:r>
        <w:rPr>
          <w:sz w:val="28"/>
        </w:rPr>
        <w:t xml:space="preserve">Идентификационный номер налогоплательщика </w:t>
      </w:r>
      <w:r>
        <w:rPr>
          <w:i/>
          <w:sz w:val="28"/>
        </w:rPr>
        <w:t>для юридических лиц</w:t>
      </w:r>
      <w:r>
        <w:br/>
      </w:r>
      <w:r>
        <w:rPr>
          <w:i/>
          <w:sz w:val="28"/>
        </w:rPr>
        <w:t>и индивидуальных предпринимателей</w:t>
      </w:r>
      <w:r>
        <w:rPr>
          <w:sz w:val="28"/>
        </w:rPr>
        <w:t>:________________________________________</w:t>
      </w:r>
    </w:p>
    <w:p w:rsidR="00F64BFA" w:rsidRDefault="00F64BFA">
      <w:pPr>
        <w:widowControl w:val="0"/>
        <w:jc w:val="center"/>
        <w:rPr>
          <w:sz w:val="28"/>
        </w:rPr>
      </w:pPr>
    </w:p>
    <w:p w:rsidR="00F64BFA" w:rsidRDefault="004F070E">
      <w:pPr>
        <w:widowControl w:val="0"/>
        <w:jc w:val="both"/>
        <w:rPr>
          <w:sz w:val="28"/>
        </w:rPr>
      </w:pPr>
      <w:r>
        <w:rPr>
          <w:sz w:val="28"/>
        </w:rPr>
        <w:t xml:space="preserve">Адрес в пределах места нахождения – </w:t>
      </w:r>
      <w:r>
        <w:rPr>
          <w:i/>
          <w:sz w:val="28"/>
        </w:rPr>
        <w:t>для юриди</w:t>
      </w:r>
      <w:r>
        <w:rPr>
          <w:i/>
          <w:sz w:val="28"/>
        </w:rPr>
        <w:t>ческих лиц</w:t>
      </w:r>
      <w:r>
        <w:rPr>
          <w:sz w:val="28"/>
        </w:rPr>
        <w:t>; место жительства –</w:t>
      </w:r>
      <w:r>
        <w:br/>
      </w:r>
      <w:r>
        <w:rPr>
          <w:i/>
          <w:sz w:val="28"/>
        </w:rPr>
        <w:t>для индивидуальных предпринимателей, физических лиц</w:t>
      </w:r>
      <w:r>
        <w:rPr>
          <w:sz w:val="28"/>
        </w:rPr>
        <w:t>:________________________</w:t>
      </w:r>
    </w:p>
    <w:p w:rsidR="00F64BFA" w:rsidRDefault="00F64BFA">
      <w:pPr>
        <w:widowControl w:val="0"/>
        <w:jc w:val="both"/>
        <w:rPr>
          <w:sz w:val="28"/>
        </w:rPr>
      </w:pPr>
    </w:p>
    <w:p w:rsidR="00F64BFA" w:rsidRDefault="004F070E">
      <w:pPr>
        <w:widowControl w:val="0"/>
        <w:jc w:val="both"/>
        <w:rPr>
          <w:sz w:val="28"/>
        </w:rPr>
      </w:pPr>
      <w:r>
        <w:rPr>
          <w:sz w:val="28"/>
        </w:rPr>
        <w:t>Контактная информация (телефон, адрес электронной почты (при наличии</w:t>
      </w:r>
      <w:proofErr w:type="gramStart"/>
      <w:r>
        <w:rPr>
          <w:sz w:val="28"/>
        </w:rPr>
        <w:t>),факс</w:t>
      </w:r>
      <w:proofErr w:type="gramEnd"/>
      <w:r>
        <w:rPr>
          <w:sz w:val="28"/>
        </w:rPr>
        <w:t xml:space="preserve"> (при наличии)___________________________________________________________</w:t>
      </w:r>
      <w:r>
        <w:rPr>
          <w:sz w:val="28"/>
        </w:rPr>
        <w:t>_</w:t>
      </w:r>
    </w:p>
    <w:p w:rsidR="00F64BFA" w:rsidRDefault="00F64BFA">
      <w:pPr>
        <w:widowControl w:val="0"/>
        <w:spacing w:line="216" w:lineRule="auto"/>
        <w:jc w:val="center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  <w:u w:val="single"/>
        </w:rPr>
      </w:pPr>
      <w:r>
        <w:rPr>
          <w:sz w:val="28"/>
        </w:rPr>
        <w:t xml:space="preserve">Полное и сокращенной (при наличии) наименования уполномоченного органа, ответственного за проведение общественных обсуждений: </w:t>
      </w:r>
      <w:r w:rsidR="00F1755D" w:rsidRPr="00F1755D">
        <w:rPr>
          <w:sz w:val="28"/>
          <w:u w:val="single"/>
        </w:rPr>
        <w:t xml:space="preserve">Администрация Белокалитвинского района </w:t>
      </w:r>
    </w:p>
    <w:p w:rsidR="00F64BFA" w:rsidRDefault="00F64BFA">
      <w:pPr>
        <w:widowControl w:val="0"/>
        <w:spacing w:line="216" w:lineRule="auto"/>
        <w:jc w:val="center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>Наименование об</w:t>
      </w:r>
      <w:r>
        <w:rPr>
          <w:sz w:val="28"/>
        </w:rPr>
        <w:t xml:space="preserve">ъекта </w:t>
      </w:r>
      <w:proofErr w:type="gramStart"/>
      <w:r>
        <w:rPr>
          <w:sz w:val="28"/>
        </w:rPr>
        <w:t>обсуждений:_</w:t>
      </w:r>
      <w:proofErr w:type="gramEnd"/>
      <w:r>
        <w:rPr>
          <w:sz w:val="28"/>
        </w:rPr>
        <w:t>________________________________________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 xml:space="preserve">Наименование планируемой хозяйственной и иной </w:t>
      </w:r>
      <w:proofErr w:type="gramStart"/>
      <w:r>
        <w:rPr>
          <w:sz w:val="28"/>
        </w:rPr>
        <w:t>деятельности:_</w:t>
      </w:r>
      <w:proofErr w:type="gramEnd"/>
      <w:r>
        <w:rPr>
          <w:sz w:val="28"/>
        </w:rPr>
        <w:t>_______________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 xml:space="preserve">Цель планируемой хозяйственной и иной </w:t>
      </w:r>
      <w:proofErr w:type="gramStart"/>
      <w:r>
        <w:rPr>
          <w:sz w:val="28"/>
        </w:rPr>
        <w:t>деятельности:_</w:t>
      </w:r>
      <w:proofErr w:type="gramEnd"/>
      <w:r>
        <w:rPr>
          <w:sz w:val="28"/>
        </w:rPr>
        <w:t>________________________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>Предварительное место реализации планируе</w:t>
      </w:r>
      <w:r>
        <w:rPr>
          <w:sz w:val="28"/>
        </w:rPr>
        <w:t xml:space="preserve">мой хозяйственной и иной </w:t>
      </w:r>
      <w:proofErr w:type="gramStart"/>
      <w:r>
        <w:rPr>
          <w:sz w:val="28"/>
        </w:rPr>
        <w:t>деятельности:_</w:t>
      </w:r>
      <w:proofErr w:type="gramEnd"/>
      <w:r>
        <w:rPr>
          <w:sz w:val="28"/>
        </w:rPr>
        <w:t>___________________________________________________________</w:t>
      </w:r>
    </w:p>
    <w:p w:rsidR="00F64BFA" w:rsidRDefault="00F64BFA">
      <w:pPr>
        <w:widowControl w:val="0"/>
        <w:spacing w:line="216" w:lineRule="auto"/>
        <w:ind w:right="145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ind w:right="145"/>
        <w:jc w:val="both"/>
        <w:rPr>
          <w:sz w:val="28"/>
        </w:rPr>
      </w:pPr>
      <w:r>
        <w:rPr>
          <w:sz w:val="28"/>
        </w:rPr>
        <w:t>Планируемые сроки проведения оценки воздействия на окружающую среду (</w:t>
      </w:r>
      <w:r>
        <w:rPr>
          <w:i/>
          <w:sz w:val="28"/>
        </w:rPr>
        <w:t xml:space="preserve">указываются в случае проведения общественных обсуждений по проекту технического </w:t>
      </w:r>
      <w:proofErr w:type="gramStart"/>
      <w:r>
        <w:rPr>
          <w:i/>
          <w:sz w:val="28"/>
        </w:rPr>
        <w:t>задания</w:t>
      </w:r>
      <w:r>
        <w:rPr>
          <w:sz w:val="28"/>
        </w:rPr>
        <w:t>)_</w:t>
      </w:r>
      <w:proofErr w:type="gramEnd"/>
      <w:r>
        <w:rPr>
          <w:sz w:val="28"/>
        </w:rPr>
        <w:t>___________________________________________________</w:t>
      </w:r>
    </w:p>
    <w:p w:rsidR="00F64BFA" w:rsidRDefault="00F64BFA">
      <w:pPr>
        <w:widowControl w:val="0"/>
        <w:spacing w:line="216" w:lineRule="auto"/>
        <w:ind w:right="145"/>
        <w:jc w:val="both"/>
        <w:rPr>
          <w:sz w:val="28"/>
        </w:rPr>
      </w:pPr>
    </w:p>
    <w:p w:rsidR="00F64BFA" w:rsidRDefault="004F070E">
      <w:pPr>
        <w:rPr>
          <w:sz w:val="28"/>
        </w:rPr>
      </w:pPr>
      <w:r>
        <w:rPr>
          <w:rStyle w:val="1"/>
          <w:sz w:val="28"/>
        </w:rPr>
        <w:t>Контактные данные (телефон и адрес электронной почты (при наличии) ответственных лиц со стороны заказчика (исполнителя)________________________</w:t>
      </w:r>
    </w:p>
    <w:p w:rsidR="00F64BFA" w:rsidRDefault="00F64BFA">
      <w:pPr>
        <w:widowControl w:val="0"/>
        <w:spacing w:line="216" w:lineRule="auto"/>
        <w:ind w:right="145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ind w:right="145"/>
        <w:jc w:val="both"/>
        <w:rPr>
          <w:sz w:val="28"/>
        </w:rPr>
      </w:pPr>
      <w:r>
        <w:rPr>
          <w:sz w:val="28"/>
        </w:rPr>
        <w:t xml:space="preserve">Иная информация по желанию заказчика </w:t>
      </w:r>
      <w:r>
        <w:rPr>
          <w:sz w:val="28"/>
        </w:rPr>
        <w:t>(исполнителя)________________________</w:t>
      </w:r>
    </w:p>
    <w:p w:rsidR="00F64BFA" w:rsidRDefault="00F64BFA">
      <w:pPr>
        <w:widowControl w:val="0"/>
        <w:spacing w:line="216" w:lineRule="auto"/>
        <w:ind w:right="145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ind w:right="145"/>
        <w:jc w:val="both"/>
        <w:rPr>
          <w:b/>
          <w:sz w:val="28"/>
        </w:rPr>
      </w:pPr>
      <w:r>
        <w:rPr>
          <w:b/>
          <w:sz w:val="28"/>
        </w:rPr>
        <w:t xml:space="preserve">2. Информация о месте, в котором размещен и доступен для </w:t>
      </w:r>
      <w:r>
        <w:rPr>
          <w:b/>
          <w:i/>
          <w:sz w:val="28"/>
          <w:u w:val="single"/>
        </w:rPr>
        <w:t>очного</w:t>
      </w:r>
      <w:r>
        <w:rPr>
          <w:b/>
          <w:sz w:val="28"/>
        </w:rPr>
        <w:t xml:space="preserve">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:rsidR="00F64BFA" w:rsidRDefault="00F64BFA">
      <w:pPr>
        <w:widowControl w:val="0"/>
        <w:spacing w:line="216" w:lineRule="auto"/>
        <w:ind w:right="145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ind w:right="145"/>
        <w:jc w:val="both"/>
        <w:rPr>
          <w:sz w:val="28"/>
        </w:rPr>
      </w:pPr>
      <w:r>
        <w:rPr>
          <w:sz w:val="28"/>
        </w:rPr>
        <w:t xml:space="preserve">Место </w:t>
      </w:r>
      <w:proofErr w:type="gramStart"/>
      <w:r>
        <w:rPr>
          <w:sz w:val="28"/>
        </w:rPr>
        <w:t>размещения:_</w:t>
      </w:r>
      <w:proofErr w:type="gramEnd"/>
      <w:r>
        <w:rPr>
          <w:sz w:val="28"/>
        </w:rPr>
        <w:t>______________________________________________________</w:t>
      </w:r>
    </w:p>
    <w:p w:rsidR="00F64BFA" w:rsidRDefault="00F64BFA">
      <w:pPr>
        <w:widowControl w:val="0"/>
        <w:spacing w:line="216" w:lineRule="auto"/>
        <w:ind w:right="145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ind w:right="145"/>
        <w:jc w:val="both"/>
        <w:rPr>
          <w:sz w:val="28"/>
        </w:rPr>
      </w:pPr>
      <w:r>
        <w:rPr>
          <w:sz w:val="28"/>
        </w:rPr>
        <w:t xml:space="preserve">Дата открытия </w:t>
      </w:r>
      <w:proofErr w:type="gramStart"/>
      <w:r>
        <w:rPr>
          <w:sz w:val="28"/>
        </w:rPr>
        <w:t>дост</w:t>
      </w:r>
      <w:r>
        <w:rPr>
          <w:sz w:val="28"/>
        </w:rPr>
        <w:t>упа:_</w:t>
      </w:r>
      <w:proofErr w:type="gramEnd"/>
      <w:r>
        <w:rPr>
          <w:sz w:val="28"/>
        </w:rPr>
        <w:t>__________________________________________________</w:t>
      </w:r>
    </w:p>
    <w:p w:rsidR="00F64BFA" w:rsidRDefault="00F64BFA">
      <w:pPr>
        <w:widowControl w:val="0"/>
        <w:spacing w:line="216" w:lineRule="auto"/>
        <w:ind w:right="145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ind w:right="145"/>
        <w:jc w:val="both"/>
        <w:rPr>
          <w:sz w:val="28"/>
        </w:rPr>
      </w:pPr>
      <w:r>
        <w:rPr>
          <w:sz w:val="28"/>
        </w:rPr>
        <w:t xml:space="preserve">Срок </w:t>
      </w:r>
      <w:proofErr w:type="gramStart"/>
      <w:r>
        <w:rPr>
          <w:sz w:val="28"/>
        </w:rPr>
        <w:t>доступности:_</w:t>
      </w:r>
      <w:proofErr w:type="gramEnd"/>
      <w:r>
        <w:rPr>
          <w:sz w:val="28"/>
        </w:rPr>
        <w:t>______________________________________________________</w:t>
      </w:r>
    </w:p>
    <w:p w:rsidR="00F64BFA" w:rsidRDefault="00F64BFA">
      <w:pPr>
        <w:widowControl w:val="0"/>
        <w:spacing w:line="216" w:lineRule="auto"/>
        <w:ind w:right="145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ind w:right="145"/>
        <w:jc w:val="both"/>
        <w:rPr>
          <w:sz w:val="28"/>
        </w:rPr>
      </w:pPr>
      <w:r>
        <w:rPr>
          <w:sz w:val="28"/>
        </w:rPr>
        <w:t xml:space="preserve">Дни и часы, в которые возможно ознакомление с объектом </w:t>
      </w:r>
      <w:proofErr w:type="gramStart"/>
      <w:r>
        <w:rPr>
          <w:sz w:val="28"/>
        </w:rPr>
        <w:t>обсуждений:_</w:t>
      </w:r>
      <w:proofErr w:type="gramEnd"/>
      <w:r>
        <w:rPr>
          <w:sz w:val="28"/>
        </w:rPr>
        <w:t>________</w:t>
      </w:r>
    </w:p>
    <w:p w:rsidR="00F64BFA" w:rsidRDefault="004F070E">
      <w:pPr>
        <w:widowControl w:val="0"/>
        <w:spacing w:line="216" w:lineRule="auto"/>
        <w:ind w:right="145"/>
        <w:jc w:val="both"/>
        <w:rPr>
          <w:b/>
          <w:sz w:val="28"/>
        </w:rPr>
      </w:pPr>
      <w:r>
        <w:rPr>
          <w:sz w:val="28"/>
        </w:rPr>
        <w:lastRenderedPageBreak/>
        <w:t xml:space="preserve">3. </w:t>
      </w:r>
      <w:r>
        <w:rPr>
          <w:b/>
          <w:sz w:val="28"/>
        </w:rPr>
        <w:t>Информация о размещении объекта обсуждений в с</w:t>
      </w:r>
      <w:r>
        <w:rPr>
          <w:b/>
          <w:sz w:val="28"/>
        </w:rPr>
        <w:t>ети «Интернет», содержащая электронную ссылку на место размещения указанных материалов в сети «Интернет», о дате и сроке их размещения (в случае если объектом обсуждений является объект государственной экологической экспертизы или объект государственной эк</w:t>
      </w:r>
      <w:r>
        <w:rPr>
          <w:b/>
          <w:sz w:val="28"/>
        </w:rPr>
        <w:t>ологической экспертизы, содержащий предварительные материалы оценки воздействия на окружающую среду, объект государственной экологической экспертизы размещается в сети «Интернет» по решению заказчика, предварительные материалы оценки воздействия на окружаю</w:t>
      </w:r>
      <w:r>
        <w:rPr>
          <w:b/>
          <w:sz w:val="28"/>
        </w:rPr>
        <w:t>щую среду размещаются в сети «Интернет»).</w:t>
      </w:r>
    </w:p>
    <w:p w:rsidR="00F64BFA" w:rsidRDefault="00F64BFA">
      <w:pPr>
        <w:widowControl w:val="0"/>
        <w:spacing w:line="216" w:lineRule="auto"/>
        <w:jc w:val="center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 xml:space="preserve">Электронная </w:t>
      </w:r>
      <w:proofErr w:type="gramStart"/>
      <w:r>
        <w:rPr>
          <w:sz w:val="28"/>
        </w:rPr>
        <w:t>ссылка:_</w:t>
      </w:r>
      <w:proofErr w:type="gramEnd"/>
      <w:r>
        <w:rPr>
          <w:sz w:val="28"/>
        </w:rPr>
        <w:t>_____________________________________________________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 xml:space="preserve">Дата и срок </w:t>
      </w:r>
      <w:proofErr w:type="gramStart"/>
      <w:r>
        <w:rPr>
          <w:sz w:val="28"/>
        </w:rPr>
        <w:t>размещения:_</w:t>
      </w:r>
      <w:proofErr w:type="gramEnd"/>
      <w:r>
        <w:rPr>
          <w:sz w:val="28"/>
        </w:rPr>
        <w:t>__________________________________________________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r>
        <w:rPr>
          <w:b/>
          <w:sz w:val="28"/>
        </w:rPr>
        <w:t>4. Дополнительная информация об уполномоченном органе.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  <w:u w:val="single"/>
        </w:rPr>
      </w:pPr>
      <w:r>
        <w:rPr>
          <w:sz w:val="28"/>
        </w:rPr>
        <w:t xml:space="preserve">Адрес </w:t>
      </w:r>
      <w:r>
        <w:rPr>
          <w:sz w:val="28"/>
        </w:rPr>
        <w:t>в пределах места нахождения уполномоченного органа:</w:t>
      </w:r>
      <w:r w:rsidR="00C32B73" w:rsidRPr="00C32B73">
        <w:rPr>
          <w:sz w:val="28"/>
        </w:rPr>
        <w:t xml:space="preserve"> </w:t>
      </w:r>
      <w:r w:rsidR="00C32B73" w:rsidRPr="00C32B73">
        <w:rPr>
          <w:sz w:val="28"/>
          <w:u w:val="single"/>
        </w:rPr>
        <w:t>347042, Ростовская область,</w:t>
      </w:r>
      <w:r w:rsidR="00C32B73" w:rsidRPr="00C32B73">
        <w:rPr>
          <w:b/>
          <w:sz w:val="28"/>
          <w:u w:val="single"/>
        </w:rPr>
        <w:t xml:space="preserve"> </w:t>
      </w:r>
      <w:r w:rsidR="00C32B73" w:rsidRPr="00C32B73">
        <w:rPr>
          <w:sz w:val="28"/>
          <w:u w:val="single"/>
        </w:rPr>
        <w:t>г. Белая Калитва, Чернышевского, 8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>Контактные данные:</w:t>
      </w:r>
      <w:r>
        <w:rPr>
          <w:sz w:val="28"/>
          <w:u w:val="single"/>
        </w:rPr>
        <w:t xml:space="preserve"> тел. 8 (863</w:t>
      </w:r>
      <w:r w:rsidR="00C32B73">
        <w:rPr>
          <w:sz w:val="28"/>
          <w:u w:val="single"/>
        </w:rPr>
        <w:t>83)2-56-44</w:t>
      </w:r>
      <w:r>
        <w:rPr>
          <w:sz w:val="28"/>
          <w:u w:val="single"/>
        </w:rPr>
        <w:t>, эл. почта:</w:t>
      </w:r>
      <w:r>
        <w:rPr>
          <w:sz w:val="28"/>
          <w:u w:val="single"/>
        </w:rPr>
        <w:t xml:space="preserve"> </w:t>
      </w:r>
      <w:r w:rsidR="00C32B73" w:rsidRPr="00C32B73">
        <w:rPr>
          <w:color w:val="000000" w:themeColor="text1"/>
          <w:sz w:val="28"/>
          <w:u w:val="single"/>
        </w:rPr>
        <w:t>adminbk@donland.ru</w:t>
      </w:r>
      <w:r w:rsidRPr="00C32B73">
        <w:rPr>
          <w:color w:val="000000" w:themeColor="text1"/>
          <w:sz w:val="28"/>
          <w:u w:val="single"/>
        </w:rPr>
        <w:t xml:space="preserve">     </w:t>
      </w:r>
      <w:r w:rsidRPr="00C32B73">
        <w:rPr>
          <w:color w:val="000000" w:themeColor="text1"/>
          <w:sz w:val="28"/>
          <w:u w:val="single"/>
        </w:rPr>
        <w:t xml:space="preserve">             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  <w:u w:val="single"/>
        </w:rPr>
      </w:pPr>
      <w:r>
        <w:rPr>
          <w:sz w:val="28"/>
        </w:rPr>
        <w:t>Ответственные лица:</w:t>
      </w:r>
    </w:p>
    <w:p w:rsidR="00F64BFA" w:rsidRDefault="00C32B73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32B73" w:rsidRDefault="00C32B73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r>
        <w:rPr>
          <w:b/>
          <w:sz w:val="28"/>
        </w:rPr>
        <w:t>4.1. Информация о порядке, сроке и форме внесения участниками общественных обсуждений предложений</w:t>
      </w:r>
      <w:r>
        <w:rPr>
          <w:b/>
          <w:sz w:val="28"/>
        </w:rPr>
        <w:t xml:space="preserve"> и замечаний, касающихся объекта обсуждений.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F64BFA" w:rsidRDefault="004F070E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а) для физических лиц – фамилия, имя, отчество (при наличии), дата рождения, адрес места жительства (регис</w:t>
      </w:r>
      <w:r>
        <w:rPr>
          <w:sz w:val="28"/>
        </w:rPr>
        <w:t>трация), телефон, адрес электронной почты (при наличии);</w:t>
      </w:r>
    </w:p>
    <w:p w:rsidR="00F64BFA" w:rsidRDefault="004F070E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б)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</w:t>
      </w:r>
      <w:r>
        <w:rPr>
          <w:sz w:val="28"/>
        </w:rPr>
        <w:t>чии), фамилия, имя, отчество (при наличии) участника общественных обсуждений, должность участника общественных обсуждений;</w:t>
      </w:r>
    </w:p>
    <w:p w:rsidR="00F64BFA" w:rsidRDefault="004F070E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F64BFA" w:rsidRDefault="004F070E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) согласие на участие в подписании протокола общественных обсуждений</w:t>
      </w:r>
      <w:r>
        <w:br/>
      </w:r>
      <w:r>
        <w:rPr>
          <w:sz w:val="28"/>
        </w:rPr>
        <w:t>на бумажном носителе (в случае подписания протокола на бумажном носителе подписи проставляются собственноручно), способ направления.</w:t>
      </w:r>
    </w:p>
    <w:p w:rsidR="00F64BFA" w:rsidRDefault="004F070E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В случае отказа участника общественных обсуждений в пр</w:t>
      </w:r>
      <w:r>
        <w:rPr>
          <w:sz w:val="28"/>
        </w:rPr>
        <w:t>едоставлении сведений, в журнале учета замечаний и предложений участников общественных обсуждений, уполномоченным органом делается соответствующая отметка.</w:t>
      </w:r>
    </w:p>
    <w:p w:rsidR="00C32B73" w:rsidRDefault="00C32B73">
      <w:pPr>
        <w:widowControl w:val="0"/>
        <w:spacing w:line="216" w:lineRule="auto"/>
        <w:ind w:firstLine="709"/>
        <w:jc w:val="both"/>
        <w:rPr>
          <w:sz w:val="28"/>
        </w:rPr>
      </w:pPr>
    </w:p>
    <w:p w:rsidR="00F64BFA" w:rsidRDefault="004F070E">
      <w:pPr>
        <w:ind w:firstLine="709"/>
        <w:contextualSpacing/>
        <w:jc w:val="both"/>
        <w:rPr>
          <w:sz w:val="28"/>
          <w:highlight w:val="white"/>
          <w:u w:val="single"/>
        </w:rPr>
      </w:pPr>
      <w:r>
        <w:rPr>
          <w:sz w:val="28"/>
          <w:u w:val="single"/>
        </w:rPr>
        <w:lastRenderedPageBreak/>
        <w:t>Замечания и предложения можно направить:</w:t>
      </w:r>
    </w:p>
    <w:p w:rsidR="00F64BFA" w:rsidRPr="00C32B73" w:rsidRDefault="004F070E" w:rsidP="00C32B73">
      <w:pPr>
        <w:ind w:firstLine="709"/>
        <w:contextualSpacing/>
        <w:jc w:val="both"/>
        <w:rPr>
          <w:sz w:val="28"/>
          <w:u w:val="single"/>
        </w:rPr>
      </w:pPr>
      <w:r>
        <w:rPr>
          <w:sz w:val="28"/>
        </w:rPr>
        <w:t xml:space="preserve">в письменном виде в </w:t>
      </w:r>
      <w:r w:rsidR="00C32B73">
        <w:rPr>
          <w:sz w:val="28"/>
        </w:rPr>
        <w:t>Администрацию</w:t>
      </w:r>
      <w:r w:rsidR="00C32B73" w:rsidRPr="00C32B73">
        <w:rPr>
          <w:sz w:val="28"/>
        </w:rPr>
        <w:t xml:space="preserve"> Белокалитвинского района Ростовской области</w:t>
      </w:r>
      <w:r>
        <w:rPr>
          <w:sz w:val="28"/>
          <w:highlight w:val="white"/>
        </w:rPr>
        <w:t xml:space="preserve"> по </w:t>
      </w:r>
      <w:proofErr w:type="gramStart"/>
      <w:r>
        <w:rPr>
          <w:sz w:val="28"/>
          <w:highlight w:val="white"/>
        </w:rPr>
        <w:t xml:space="preserve">адресу: </w:t>
      </w:r>
      <w:r>
        <w:rPr>
          <w:rFonts w:ascii="Arial" w:hAnsi="Arial"/>
          <w:color w:val="444444"/>
          <w:highlight w:val="white"/>
        </w:rPr>
        <w:t> </w:t>
      </w:r>
      <w:r w:rsidR="00C32B73" w:rsidRPr="00C32B73">
        <w:rPr>
          <w:sz w:val="28"/>
        </w:rPr>
        <w:t>347042</w:t>
      </w:r>
      <w:proofErr w:type="gramEnd"/>
      <w:r w:rsidR="00C32B73" w:rsidRPr="00C32B73">
        <w:rPr>
          <w:sz w:val="28"/>
        </w:rPr>
        <w:t>, Ростовская область,</w:t>
      </w:r>
      <w:r w:rsidR="00C32B73" w:rsidRPr="00C32B73">
        <w:rPr>
          <w:b/>
          <w:sz w:val="28"/>
        </w:rPr>
        <w:t xml:space="preserve"> </w:t>
      </w:r>
      <w:r w:rsidR="00C32B73" w:rsidRPr="00C32B73">
        <w:rPr>
          <w:sz w:val="28"/>
        </w:rPr>
        <w:t>г. Белая Калитва, Чернышевского, 8</w:t>
      </w:r>
      <w:r w:rsidR="00C32B73">
        <w:rPr>
          <w:sz w:val="28"/>
        </w:rPr>
        <w:t>;</w:t>
      </w:r>
    </w:p>
    <w:p w:rsidR="00F64BFA" w:rsidRDefault="004F070E">
      <w:pPr>
        <w:ind w:firstLine="709"/>
        <w:contextualSpacing/>
        <w:jc w:val="both"/>
        <w:rPr>
          <w:sz w:val="28"/>
          <w:highlight w:val="white"/>
        </w:rPr>
      </w:pPr>
      <w:r>
        <w:rPr>
          <w:sz w:val="28"/>
        </w:rPr>
        <w:t>в</w:t>
      </w:r>
      <w:r>
        <w:rPr>
          <w:sz w:val="28"/>
        </w:rPr>
        <w:t xml:space="preserve"> электронном виде по адресу электронной почты</w:t>
      </w:r>
      <w:r>
        <w:rPr>
          <w:sz w:val="28"/>
          <w:highlight w:val="white"/>
        </w:rPr>
        <w:t xml:space="preserve">: </w:t>
      </w:r>
      <w:r w:rsidR="00C32B73" w:rsidRPr="00C32B73">
        <w:rPr>
          <w:rStyle w:val="a5"/>
          <w:color w:val="000000" w:themeColor="text1"/>
          <w:sz w:val="28"/>
        </w:rPr>
        <w:t xml:space="preserve">adminbk@donland.ru                  </w:t>
      </w:r>
    </w:p>
    <w:p w:rsidR="00F64BFA" w:rsidRDefault="00F64BFA">
      <w:pPr>
        <w:ind w:firstLine="709"/>
        <w:contextualSpacing/>
        <w:jc w:val="both"/>
        <w:rPr>
          <w:sz w:val="28"/>
          <w:highlight w:val="white"/>
        </w:rPr>
      </w:pP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b/>
          <w:sz w:val="28"/>
        </w:rPr>
      </w:pPr>
      <w:r>
        <w:rPr>
          <w:b/>
          <w:sz w:val="28"/>
        </w:rPr>
        <w:t>4.2. Порядок инициирования гражданами проведения слушаний.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 инициативе граждан, а также уполномоченных органов, ответственных</w:t>
      </w:r>
      <w:r>
        <w:br/>
      </w:r>
      <w:r>
        <w:rPr>
          <w:sz w:val="28"/>
        </w:rPr>
        <w:t>за организацию и проведение общественных обсуждений, в рамках общественных обсуждений, за исключением общественных обсуждений по проекту технического задания, проводятся слушания в соот</w:t>
      </w:r>
      <w:r>
        <w:rPr>
          <w:sz w:val="28"/>
        </w:rPr>
        <w:t>ветствии с пунктом 23 и 33 Правил проведения оценки воздействия на окружающую среду, утвержденных постановлением Правительства Российской Федерации от 28.11.2024 № 1644.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b/>
          <w:sz w:val="28"/>
        </w:rPr>
      </w:pPr>
      <w:r>
        <w:rPr>
          <w:b/>
          <w:sz w:val="28"/>
        </w:rPr>
        <w:t xml:space="preserve">4.3 Информация в случае принятия по инициативе уполномоченного органа решения о </w:t>
      </w:r>
      <w:r>
        <w:rPr>
          <w:b/>
          <w:sz w:val="28"/>
        </w:rPr>
        <w:t>проведении слушаний.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 xml:space="preserve">Дата, </w:t>
      </w:r>
      <w:proofErr w:type="gramStart"/>
      <w:r>
        <w:rPr>
          <w:sz w:val="28"/>
        </w:rPr>
        <w:t>время:_</w:t>
      </w:r>
      <w:proofErr w:type="gramEnd"/>
      <w:r>
        <w:rPr>
          <w:sz w:val="28"/>
        </w:rPr>
        <w:t>_____________________________________________________________</w:t>
      </w:r>
    </w:p>
    <w:p w:rsidR="00F64BFA" w:rsidRDefault="00F64BFA">
      <w:pPr>
        <w:widowControl w:val="0"/>
        <w:spacing w:line="216" w:lineRule="auto"/>
        <w:jc w:val="both"/>
        <w:rPr>
          <w:sz w:val="28"/>
        </w:rPr>
      </w:pPr>
    </w:p>
    <w:p w:rsidR="00F64BFA" w:rsidRDefault="004F070E">
      <w:pPr>
        <w:widowControl w:val="0"/>
        <w:spacing w:line="216" w:lineRule="auto"/>
        <w:jc w:val="both"/>
        <w:rPr>
          <w:sz w:val="28"/>
        </w:rPr>
      </w:pPr>
      <w:proofErr w:type="gramStart"/>
      <w:r>
        <w:rPr>
          <w:sz w:val="28"/>
        </w:rPr>
        <w:t>Место:_</w:t>
      </w:r>
      <w:proofErr w:type="gramEnd"/>
      <w:r>
        <w:rPr>
          <w:sz w:val="28"/>
        </w:rPr>
        <w:t>_________________________________________________________________</w:t>
      </w:r>
    </w:p>
    <w:sectPr w:rsidR="00F64BFA">
      <w:headerReference w:type="default" r:id="rId6"/>
      <w:type w:val="continuous"/>
      <w:pgSz w:w="11909" w:h="16834"/>
      <w:pgMar w:top="850" w:right="567" w:bottom="8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70E" w:rsidRDefault="004F070E">
      <w:r>
        <w:separator/>
      </w:r>
    </w:p>
  </w:endnote>
  <w:endnote w:type="continuationSeparator" w:id="0">
    <w:p w:rsidR="004F070E" w:rsidRDefault="004F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70E" w:rsidRDefault="004F070E">
      <w:r>
        <w:separator/>
      </w:r>
    </w:p>
  </w:footnote>
  <w:footnote w:type="continuationSeparator" w:id="0">
    <w:p w:rsidR="004F070E" w:rsidRDefault="004F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BFA" w:rsidRDefault="004F070E">
    <w:pPr>
      <w:framePr w:wrap="around" w:vAnchor="text" w:hAnchor="margin" w:xAlign="center" w:y="1"/>
    </w:pPr>
    <w:r>
      <w:fldChar w:fldCharType="begin"/>
    </w:r>
    <w:r>
      <w:instrText>PAGE \* Arabic</w:instrText>
    </w:r>
    <w:r w:rsidR="00C32B73">
      <w:fldChar w:fldCharType="separate"/>
    </w:r>
    <w:r w:rsidR="00235470">
      <w:rPr>
        <w:noProof/>
      </w:rPr>
      <w:t>4</w:t>
    </w:r>
    <w:r>
      <w:fldChar w:fldCharType="end"/>
    </w:r>
  </w:p>
  <w:p w:rsidR="00F64BFA" w:rsidRDefault="00F64BFA">
    <w:pPr>
      <w:jc w:val="center"/>
    </w:pPr>
  </w:p>
  <w:p w:rsidR="00F64BFA" w:rsidRDefault="00F64BFA">
    <w:pPr>
      <w:jc w:val="center"/>
    </w:pPr>
  </w:p>
  <w:p w:rsidR="00F64BFA" w:rsidRDefault="00F64BFA">
    <w:pPr>
      <w:jc w:val="center"/>
    </w:pPr>
  </w:p>
  <w:p w:rsidR="00F64BFA" w:rsidRDefault="00F64B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FA"/>
    <w:rsid w:val="001F1547"/>
    <w:rsid w:val="00235470"/>
    <w:rsid w:val="004B622D"/>
    <w:rsid w:val="004F070E"/>
    <w:rsid w:val="00C32B73"/>
    <w:rsid w:val="00F1755D"/>
    <w:rsid w:val="00F6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97B5"/>
  <w15:docId w15:val="{E463FCC1-2CCD-4A7E-A71F-9DEB6559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3">
    <w:name w:val="Верхний колонтитул1"/>
    <w:basedOn w:val="a"/>
    <w:link w:val="14"/>
    <w:pPr>
      <w:tabs>
        <w:tab w:val="center" w:pos="4677"/>
        <w:tab w:val="right" w:pos="9355"/>
      </w:tabs>
      <w:spacing w:after="200" w:line="276" w:lineRule="auto"/>
    </w:pPr>
    <w:rPr>
      <w:sz w:val="28"/>
    </w:rPr>
  </w:style>
  <w:style w:type="character" w:customStyle="1" w:styleId="14">
    <w:name w:val="Верхний колонтитул1"/>
    <w:basedOn w:val="1"/>
    <w:link w:val="1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2"/>
    </w:rPr>
  </w:style>
  <w:style w:type="paragraph" w:customStyle="1" w:styleId="15">
    <w:name w:val="Гиперссылка1"/>
    <w:basedOn w:val="12"/>
    <w:link w:val="a5"/>
    <w:rPr>
      <w:color w:val="868788"/>
    </w:rPr>
  </w:style>
  <w:style w:type="character" w:styleId="a5">
    <w:name w:val="Hyperlink"/>
    <w:basedOn w:val="a0"/>
    <w:link w:val="15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33">
    <w:name w:val="Body Text 3"/>
    <w:basedOn w:val="a"/>
    <w:link w:val="34"/>
    <w:pPr>
      <w:spacing w:line="240" w:lineRule="atLeast"/>
      <w:jc w:val="center"/>
    </w:pPr>
    <w:rPr>
      <w:b/>
      <w:sz w:val="28"/>
    </w:rPr>
  </w:style>
  <w:style w:type="character" w:customStyle="1" w:styleId="34">
    <w:name w:val="Основной текст 3 Знак"/>
    <w:basedOn w:val="1"/>
    <w:link w:val="33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Нина Балеха</cp:lastModifiedBy>
  <cp:revision>5</cp:revision>
  <dcterms:created xsi:type="dcterms:W3CDTF">2025-05-21T12:47:00Z</dcterms:created>
  <dcterms:modified xsi:type="dcterms:W3CDTF">2025-05-21T12:58:00Z</dcterms:modified>
</cp:coreProperties>
</file>