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1D84" w14:textId="67448104" w:rsidR="00FB1DE2" w:rsidRDefault="00FB1DE2" w:rsidP="000B08BB">
      <w:pPr>
        <w:rPr>
          <w:b/>
          <w:bCs/>
        </w:rPr>
      </w:pPr>
      <w:r>
        <w:rPr>
          <w:b/>
          <w:bCs/>
        </w:rPr>
        <w:t>Россельхозцентр информирует.</w:t>
      </w:r>
    </w:p>
    <w:p w14:paraId="6D9568A2" w14:textId="5F5A2F80" w:rsidR="000B08BB" w:rsidRPr="000B08BB" w:rsidRDefault="000B08BB" w:rsidP="000B08BB">
      <w:r w:rsidRPr="000B08BB">
        <w:rPr>
          <w:b/>
          <w:bCs/>
        </w:rPr>
        <w:t>Полевой практикум: зачем нужна апробация посевов и как к ней подготовиться</w:t>
      </w:r>
    </w:p>
    <w:p w14:paraId="17DBFD60" w14:textId="77777777" w:rsidR="000B08BB" w:rsidRPr="000B08BB" w:rsidRDefault="000B08BB" w:rsidP="000B08BB">
      <w:r w:rsidRPr="000B08BB">
        <w:t>С началом летнего сезона в аграрной практике наступает один из ключевых этапов семеноводства — полевая апробация посевов. По сути, это профессиональная оценка состояния посевов непосредственно в поле перед уборкой урожая.</w:t>
      </w:r>
    </w:p>
    <w:p w14:paraId="6D93FC5A" w14:textId="77777777" w:rsidR="000B08BB" w:rsidRPr="000B08BB" w:rsidRDefault="000B08BB" w:rsidP="000B08BB">
      <w:r w:rsidRPr="000B08BB">
        <w:t>В ходе обследования специалисты определяют соответствие культуры заявленному сорту, уровень сортовой чистоты, а также общее фитосанитарное состояние растений. Результаты апробации служат официальным подтверждением качества семенного материала.</w:t>
      </w:r>
    </w:p>
    <w:p w14:paraId="6144F68A" w14:textId="77777777" w:rsidR="000B08BB" w:rsidRPr="000B08BB" w:rsidRDefault="000B08BB" w:rsidP="000B08BB">
      <w:r w:rsidRPr="000B08BB">
        <w:t> </w:t>
      </w:r>
    </w:p>
    <w:p w14:paraId="2DB2F110" w14:textId="77777777" w:rsidR="000B08BB" w:rsidRPr="000B08BB" w:rsidRDefault="000B08BB" w:rsidP="000B08BB">
      <w:r w:rsidRPr="000B08BB">
        <w:t>Почему апробация обязательна</w:t>
      </w:r>
    </w:p>
    <w:p w14:paraId="44D6BFFD" w14:textId="77777777" w:rsidR="000B08BB" w:rsidRPr="000B08BB" w:rsidRDefault="000B08BB" w:rsidP="000B08BB">
      <w:r w:rsidRPr="000B08BB">
        <w:t>Проведение апробации — это не формальность, а необходимое условие для легального использования и реализации семян.</w:t>
      </w:r>
    </w:p>
    <w:p w14:paraId="7D902A31" w14:textId="77777777" w:rsidR="000B08BB" w:rsidRPr="000B08BB" w:rsidRDefault="000B08BB" w:rsidP="000B08BB">
      <w:r w:rsidRPr="000B08BB">
        <w:t>Согласно Федеральному закону № 454 «О семеноводстве», семена могут быть признаны сортовыми только при наличии подтверждения их качества, полученного в ходе полевого обследования.</w:t>
      </w:r>
    </w:p>
    <w:p w14:paraId="1EAF9F7A" w14:textId="77777777" w:rsidR="000B08BB" w:rsidRPr="000B08BB" w:rsidRDefault="000B08BB" w:rsidP="000B08BB">
      <w:r w:rsidRPr="000B08BB">
        <w:t> </w:t>
      </w:r>
    </w:p>
    <w:p w14:paraId="5285C098" w14:textId="77777777" w:rsidR="000B08BB" w:rsidRPr="000B08BB" w:rsidRDefault="000B08BB" w:rsidP="000B08BB">
      <w:r w:rsidRPr="000B08BB">
        <w:t>Отсутствие документов на подтверждение сортовых качеств (акта апробации) влечёт за собой серьёзные последствия: даже при использовании высоких репродукций (например, суперэлиты) весь урожай теряет статус семенного. Такой материал нельзя реализовывать как сортовой или использовать для дальнейшего семеноводства.</w:t>
      </w:r>
    </w:p>
    <w:p w14:paraId="703A66AD" w14:textId="77777777" w:rsidR="000B08BB" w:rsidRPr="000B08BB" w:rsidRDefault="000B08BB" w:rsidP="000B08BB">
      <w:r w:rsidRPr="000B08BB">
        <w:t> </w:t>
      </w:r>
    </w:p>
    <w:p w14:paraId="0B81E46D" w14:textId="77777777" w:rsidR="000B08BB" w:rsidRPr="000B08BB" w:rsidRDefault="000B08BB" w:rsidP="000B08BB">
      <w:r w:rsidRPr="000B08BB">
        <w:t>Важные изменения и требования в 2026 году</w:t>
      </w:r>
    </w:p>
    <w:p w14:paraId="1124DA87" w14:textId="77777777" w:rsidR="000B08BB" w:rsidRPr="000B08BB" w:rsidRDefault="000B08BB" w:rsidP="000B08BB">
      <w:r w:rsidRPr="000B08BB">
        <w:t>В текущем году аграриям необходимо учитывать ряд значимых нововведений:</w:t>
      </w:r>
    </w:p>
    <w:p w14:paraId="4DE037F9" w14:textId="77777777" w:rsidR="000B08BB" w:rsidRPr="000B08BB" w:rsidRDefault="000B08BB" w:rsidP="000B08BB">
      <w:r w:rsidRPr="000B08BB">
        <w:t>Подача заявок</w:t>
      </w:r>
    </w:p>
    <w:p w14:paraId="2DD01783" w14:textId="77777777" w:rsidR="000B08BB" w:rsidRPr="000B08BB" w:rsidRDefault="000B08BB" w:rsidP="000B08BB">
      <w:r w:rsidRPr="000B08BB">
        <w:t>Все заявки на проведение апробации оформляются заранее через цифровую систему ФГИС «Семеноводство». Важно обеспечить полный и корректный пакет документов.</w:t>
      </w:r>
    </w:p>
    <w:p w14:paraId="2322BE14" w14:textId="77777777" w:rsidR="000B08BB" w:rsidRPr="000B08BB" w:rsidRDefault="000B08BB" w:rsidP="000B08BB">
      <w:r w:rsidRPr="000B08BB">
        <w:t> </w:t>
      </w:r>
    </w:p>
    <w:p w14:paraId="06E2D5AB" w14:textId="77777777" w:rsidR="000B08BB" w:rsidRPr="000B08BB" w:rsidRDefault="000B08BB" w:rsidP="000B08BB">
      <w:r w:rsidRPr="000B08BB">
        <w:t>Соблюдение патентных прав</w:t>
      </w:r>
    </w:p>
    <w:p w14:paraId="472BB0C6" w14:textId="77777777" w:rsidR="000B08BB" w:rsidRPr="000B08BB" w:rsidRDefault="000B08BB" w:rsidP="000B08BB">
      <w:r w:rsidRPr="000B08BB">
        <w:t>При использовании охраняемых сортов обязательно наличие действующего лицензионного договора с правообладателем, за исключением случаев, предусмотренных так называемой «фермерской льготой».</w:t>
      </w:r>
    </w:p>
    <w:p w14:paraId="722989D9" w14:textId="77777777" w:rsidR="000B08BB" w:rsidRPr="000B08BB" w:rsidRDefault="000B08BB" w:rsidP="000B08BB">
      <w:r w:rsidRPr="000B08BB">
        <w:t> </w:t>
      </w:r>
    </w:p>
    <w:p w14:paraId="3E9A3594" w14:textId="77777777" w:rsidR="000B08BB" w:rsidRPr="000B08BB" w:rsidRDefault="000B08BB" w:rsidP="000B08BB">
      <w:r w:rsidRPr="000B08BB">
        <w:t>Ограничения по репродукциям</w:t>
      </w:r>
    </w:p>
    <w:p w14:paraId="3D065066" w14:textId="77777777" w:rsidR="000B08BB" w:rsidRPr="000B08BB" w:rsidRDefault="000B08BB" w:rsidP="000B08BB">
      <w:r w:rsidRPr="000B08BB">
        <w:t>С 2026 года апробация не проводится для посевов, начиная с четвертой репродукции. Уже с 2027 года требования ужесточатся — ограничения будут распространяться на посевы начиная с третьей репродукции. Это требует более тщательного планирования системы сортообновления в хозяйствах.</w:t>
      </w:r>
    </w:p>
    <w:p w14:paraId="36472688" w14:textId="77777777" w:rsidR="000B08BB" w:rsidRPr="000B08BB" w:rsidRDefault="000B08BB" w:rsidP="000B08BB">
      <w:r w:rsidRPr="000B08BB">
        <w:lastRenderedPageBreak/>
        <w:t>Полевое обследование проводится до начала уборочных работ. Для получения объективной оценки рекомендуется заранее подготовить участки.</w:t>
      </w:r>
    </w:p>
    <w:p w14:paraId="629E0233" w14:textId="77777777" w:rsidR="000B08BB" w:rsidRPr="000B08BB" w:rsidRDefault="000B08BB" w:rsidP="000B08BB">
      <w:r w:rsidRPr="000B08BB">
        <w:t> </w:t>
      </w:r>
    </w:p>
    <w:p w14:paraId="62C753B7" w14:textId="77777777" w:rsidR="000B08BB" w:rsidRPr="000B08BB" w:rsidRDefault="000B08BB" w:rsidP="000B08BB">
      <w:r w:rsidRPr="000B08BB">
        <w:t>Своевременная и корректно проведённая апробация — это не только требование законодательства, но и инструмент, позволяющий подтвердить качество проделанной работы и сохранить экономическую эффективность хозяйства.</w:t>
      </w:r>
    </w:p>
    <w:p w14:paraId="3AB27FAB" w14:textId="77777777" w:rsidR="006D1494" w:rsidRDefault="006D1494"/>
    <w:sectPr w:rsidR="006D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AD"/>
    <w:rsid w:val="000B08BB"/>
    <w:rsid w:val="002F27FE"/>
    <w:rsid w:val="006D1494"/>
    <w:rsid w:val="00D50B14"/>
    <w:rsid w:val="00D74BAD"/>
    <w:rsid w:val="00F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C090"/>
  <w15:chartTrackingRefBased/>
  <w15:docId w15:val="{86B87661-CE0E-475A-A2DB-F7CFF58F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4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B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B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B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B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B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B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B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B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B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B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4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2026-06-09T07:18:00Z</dcterms:created>
  <dcterms:modified xsi:type="dcterms:W3CDTF">2026-06-09T07:33:00Z</dcterms:modified>
</cp:coreProperties>
</file>