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33.xml" ContentType="application/vnd.openxmlformats-officedocument.themeOverride+xml"/>
  <Override PartName="/word/charts/chart34.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34.xml" ContentType="application/vnd.openxmlformats-officedocument.themeOverride+xml"/>
  <Override PartName="/word/charts/chart35.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5.xml" ContentType="application/vnd.openxmlformats-officedocument.themeOverride+xml"/>
  <Override PartName="/word/charts/chart36.xml" ContentType="application/vnd.openxmlformats-officedocument.drawingml.chart+xml"/>
  <Override PartName="/word/theme/themeOverride36.xml" ContentType="application/vnd.openxmlformats-officedocument.themeOverrid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7.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E7" w:rsidRDefault="009E16E7" w:rsidP="009E16E7">
      <w:pPr>
        <w:tabs>
          <w:tab w:val="left" w:pos="709"/>
          <w:tab w:val="left" w:pos="1276"/>
        </w:tabs>
        <w:spacing w:after="1" w:line="317" w:lineRule="auto"/>
        <w:ind w:left="993" w:right="0" w:hanging="1121"/>
        <w:jc w:val="center"/>
        <w:rPr>
          <w:b/>
          <w:sz w:val="56"/>
        </w:rPr>
      </w:pPr>
      <w:r>
        <w:rPr>
          <w:b/>
          <w:sz w:val="56"/>
        </w:rPr>
        <w:t xml:space="preserve"> </w:t>
      </w:r>
    </w:p>
    <w:p w:rsidR="009E16E7" w:rsidRDefault="009E16E7" w:rsidP="009E16E7">
      <w:pPr>
        <w:tabs>
          <w:tab w:val="left" w:pos="709"/>
          <w:tab w:val="left" w:pos="1276"/>
        </w:tabs>
        <w:spacing w:after="1" w:line="317" w:lineRule="auto"/>
        <w:ind w:left="993" w:right="0" w:hanging="1121"/>
        <w:jc w:val="center"/>
        <w:rPr>
          <w:b/>
          <w:sz w:val="56"/>
        </w:rPr>
      </w:pPr>
    </w:p>
    <w:p w:rsidR="009E16E7" w:rsidRDefault="009E16E7" w:rsidP="009E16E7">
      <w:pPr>
        <w:tabs>
          <w:tab w:val="left" w:pos="709"/>
          <w:tab w:val="left" w:pos="1276"/>
        </w:tabs>
        <w:spacing w:after="1" w:line="317" w:lineRule="auto"/>
        <w:ind w:left="993" w:right="0" w:hanging="1121"/>
        <w:jc w:val="center"/>
        <w:rPr>
          <w:b/>
          <w:sz w:val="56"/>
        </w:rPr>
      </w:pPr>
    </w:p>
    <w:p w:rsidR="004A3240" w:rsidRPr="00AA605F" w:rsidRDefault="009E16E7" w:rsidP="004A3240">
      <w:pPr>
        <w:tabs>
          <w:tab w:val="left" w:pos="709"/>
          <w:tab w:val="left" w:pos="1276"/>
        </w:tabs>
        <w:spacing w:after="1" w:line="317" w:lineRule="auto"/>
        <w:ind w:left="0" w:right="0" w:firstLine="0"/>
        <w:jc w:val="center"/>
        <w:rPr>
          <w:b/>
          <w:sz w:val="56"/>
        </w:rPr>
      </w:pPr>
      <w:r>
        <w:rPr>
          <w:b/>
          <w:sz w:val="56"/>
        </w:rPr>
        <w:t xml:space="preserve"> </w:t>
      </w:r>
      <w:r w:rsidRPr="00AA605F">
        <w:rPr>
          <w:b/>
          <w:sz w:val="56"/>
        </w:rPr>
        <w:t xml:space="preserve">Доклад о состоянии и развитии конкурентной среды на рынках товаров, работ и услуг      Белокалитвинского района Ростовской области  </w:t>
      </w:r>
    </w:p>
    <w:p w:rsidR="009E16E7" w:rsidRPr="00AA605F" w:rsidRDefault="009E16E7" w:rsidP="004A3240">
      <w:pPr>
        <w:tabs>
          <w:tab w:val="left" w:pos="709"/>
          <w:tab w:val="left" w:pos="1276"/>
        </w:tabs>
        <w:spacing w:after="1" w:line="317" w:lineRule="auto"/>
        <w:ind w:left="0" w:right="0" w:firstLine="0"/>
        <w:jc w:val="center"/>
      </w:pPr>
      <w:r w:rsidRPr="00AA605F">
        <w:rPr>
          <w:b/>
          <w:sz w:val="56"/>
        </w:rPr>
        <w:t>в 20</w:t>
      </w:r>
      <w:r w:rsidR="00415A2D" w:rsidRPr="00AA605F">
        <w:rPr>
          <w:b/>
          <w:sz w:val="56"/>
        </w:rPr>
        <w:t>2</w:t>
      </w:r>
      <w:r w:rsidR="002E4094">
        <w:rPr>
          <w:b/>
          <w:sz w:val="56"/>
        </w:rPr>
        <w:t>4</w:t>
      </w:r>
      <w:r w:rsidRPr="00AA605F">
        <w:rPr>
          <w:b/>
          <w:sz w:val="56"/>
        </w:rPr>
        <w:t xml:space="preserve"> году</w:t>
      </w:r>
    </w:p>
    <w:p w:rsidR="009E16E7" w:rsidRPr="00AA605F" w:rsidRDefault="009E16E7" w:rsidP="009E16E7">
      <w:pPr>
        <w:tabs>
          <w:tab w:val="left" w:pos="1276"/>
        </w:tabs>
        <w:spacing w:after="1" w:line="317" w:lineRule="auto"/>
        <w:ind w:right="0"/>
      </w:pPr>
    </w:p>
    <w:p w:rsidR="0004487C" w:rsidRPr="00AA605F" w:rsidRDefault="0004487C" w:rsidP="009E16E7">
      <w:pPr>
        <w:tabs>
          <w:tab w:val="left" w:pos="1276"/>
        </w:tabs>
        <w:spacing w:after="1" w:line="317" w:lineRule="auto"/>
        <w:ind w:left="1185" w:right="0" w:firstLine="55"/>
        <w:jc w:val="center"/>
      </w:pPr>
    </w:p>
    <w:p w:rsidR="0004487C" w:rsidRPr="00AA605F" w:rsidRDefault="0004487C" w:rsidP="009E16E7">
      <w:pPr>
        <w:tabs>
          <w:tab w:val="left" w:pos="1276"/>
        </w:tabs>
        <w:spacing w:after="220" w:line="259" w:lineRule="auto"/>
        <w:ind w:right="0" w:firstLine="0"/>
        <w:jc w:val="center"/>
      </w:pPr>
    </w:p>
    <w:p w:rsidR="0004487C" w:rsidRPr="00AA605F" w:rsidRDefault="009E16E7" w:rsidP="009E16E7">
      <w:pPr>
        <w:spacing w:after="220" w:line="259" w:lineRule="auto"/>
        <w:ind w:right="0" w:firstLine="0"/>
        <w:jc w:val="left"/>
      </w:pPr>
      <w:r w:rsidRPr="00AA605F">
        <w:rPr>
          <w:b/>
        </w:rPr>
        <w:t xml:space="preserve"> </w:t>
      </w:r>
    </w:p>
    <w:p w:rsidR="0004487C" w:rsidRPr="00AA605F" w:rsidRDefault="009E16E7">
      <w:pPr>
        <w:spacing w:after="217" w:line="259" w:lineRule="auto"/>
        <w:ind w:right="0" w:firstLine="0"/>
        <w:jc w:val="left"/>
      </w:pPr>
      <w:r w:rsidRPr="00AA605F">
        <w:rPr>
          <w:b/>
        </w:rPr>
        <w:t xml:space="preserve"> </w:t>
      </w:r>
    </w:p>
    <w:p w:rsidR="0004487C" w:rsidRPr="00AA605F" w:rsidRDefault="009E16E7">
      <w:pPr>
        <w:spacing w:after="220" w:line="259" w:lineRule="auto"/>
        <w:ind w:right="0" w:firstLine="0"/>
        <w:jc w:val="left"/>
      </w:pPr>
      <w:r w:rsidRPr="00AA605F">
        <w:rPr>
          <w:b/>
        </w:rPr>
        <w:t xml:space="preserve"> </w:t>
      </w:r>
    </w:p>
    <w:p w:rsidR="0004487C" w:rsidRPr="00AA605F" w:rsidRDefault="009E16E7">
      <w:pPr>
        <w:spacing w:after="217" w:line="259" w:lineRule="auto"/>
        <w:ind w:right="0" w:firstLine="0"/>
        <w:jc w:val="left"/>
      </w:pPr>
      <w:r w:rsidRPr="00AA605F">
        <w:rPr>
          <w:b/>
        </w:rPr>
        <w:t xml:space="preserve"> </w:t>
      </w:r>
    </w:p>
    <w:p w:rsidR="0004487C" w:rsidRPr="00AA605F" w:rsidRDefault="009E16E7">
      <w:pPr>
        <w:spacing w:after="0" w:line="422" w:lineRule="auto"/>
        <w:ind w:right="9890" w:firstLine="0"/>
        <w:jc w:val="left"/>
        <w:rPr>
          <w:b/>
        </w:rPr>
      </w:pPr>
      <w:r w:rsidRPr="00AA605F">
        <w:rPr>
          <w:b/>
        </w:rPr>
        <w:t xml:space="preserve">   </w:t>
      </w:r>
    </w:p>
    <w:p w:rsidR="00C73BA5" w:rsidRPr="00AA605F" w:rsidRDefault="00C73BA5">
      <w:pPr>
        <w:spacing w:after="0" w:line="422" w:lineRule="auto"/>
        <w:ind w:right="9890" w:firstLine="0"/>
        <w:jc w:val="left"/>
      </w:pPr>
    </w:p>
    <w:p w:rsidR="0004487C" w:rsidRPr="00AA605F" w:rsidRDefault="009E16E7">
      <w:pPr>
        <w:spacing w:after="220" w:line="259" w:lineRule="auto"/>
        <w:ind w:right="0" w:firstLine="0"/>
        <w:jc w:val="left"/>
        <w:rPr>
          <w:b/>
        </w:rPr>
      </w:pPr>
      <w:r w:rsidRPr="00AA605F">
        <w:rPr>
          <w:b/>
        </w:rPr>
        <w:t xml:space="preserve"> </w:t>
      </w:r>
    </w:p>
    <w:p w:rsidR="009E16E7" w:rsidRPr="00AA605F" w:rsidRDefault="009E16E7">
      <w:pPr>
        <w:spacing w:after="220" w:line="259" w:lineRule="auto"/>
        <w:ind w:right="0" w:firstLine="0"/>
        <w:jc w:val="left"/>
        <w:rPr>
          <w:b/>
        </w:rPr>
      </w:pPr>
    </w:p>
    <w:p w:rsidR="009E16E7" w:rsidRPr="00AA605F" w:rsidRDefault="009E16E7">
      <w:pPr>
        <w:spacing w:after="220" w:line="259" w:lineRule="auto"/>
        <w:ind w:right="0" w:firstLine="0"/>
        <w:jc w:val="left"/>
        <w:rPr>
          <w:b/>
        </w:rPr>
      </w:pPr>
    </w:p>
    <w:p w:rsidR="009E16E7" w:rsidRDefault="009E16E7">
      <w:pPr>
        <w:spacing w:after="220" w:line="259" w:lineRule="auto"/>
        <w:ind w:right="0" w:firstLine="0"/>
        <w:jc w:val="left"/>
        <w:rPr>
          <w:b/>
        </w:rPr>
      </w:pPr>
    </w:p>
    <w:p w:rsidR="00E821BE" w:rsidRDefault="00E821BE">
      <w:pPr>
        <w:spacing w:after="220" w:line="259" w:lineRule="auto"/>
        <w:ind w:right="0" w:firstLine="0"/>
        <w:jc w:val="left"/>
        <w:rPr>
          <w:b/>
        </w:rPr>
      </w:pPr>
    </w:p>
    <w:p w:rsidR="00E821BE" w:rsidRPr="00AA605F" w:rsidRDefault="00E821BE">
      <w:pPr>
        <w:spacing w:after="220" w:line="259" w:lineRule="auto"/>
        <w:ind w:right="0" w:firstLine="0"/>
        <w:jc w:val="left"/>
        <w:rPr>
          <w:b/>
        </w:rPr>
      </w:pPr>
    </w:p>
    <w:p w:rsidR="0004487C" w:rsidRPr="00AA605F" w:rsidRDefault="009E16E7" w:rsidP="00E821BE">
      <w:pPr>
        <w:spacing w:after="160" w:line="259" w:lineRule="auto"/>
        <w:ind w:left="0" w:right="0" w:firstLine="0"/>
        <w:jc w:val="center"/>
      </w:pPr>
      <w:r w:rsidRPr="00AA605F">
        <w:rPr>
          <w:b/>
        </w:rPr>
        <w:lastRenderedPageBreak/>
        <w:t>Содержание</w:t>
      </w:r>
    </w:p>
    <w:p w:rsidR="003D6B52" w:rsidRPr="00AA605F" w:rsidRDefault="009E16E7" w:rsidP="003D6B52">
      <w:pPr>
        <w:spacing w:after="160" w:line="259" w:lineRule="auto"/>
        <w:ind w:left="0" w:right="0" w:firstLine="0"/>
      </w:pPr>
      <w:r w:rsidRPr="00AA605F">
        <w:t xml:space="preserve"> </w:t>
      </w:r>
      <w:r w:rsidR="000904DE" w:rsidRPr="00AA605F">
        <w:rPr>
          <w:rFonts w:ascii="Calibri" w:eastAsia="Calibri" w:hAnsi="Calibri" w:cs="Calibri"/>
          <w:sz w:val="22"/>
        </w:rPr>
        <w:tab/>
      </w:r>
      <w:r w:rsidRPr="00AA605F">
        <w:rPr>
          <w:b/>
        </w:rPr>
        <w:t>Раздел 1</w:t>
      </w:r>
      <w:r w:rsidRPr="00AA605F">
        <w:t xml:space="preserve">. </w:t>
      </w:r>
      <w:r w:rsidR="003D6B52" w:rsidRPr="00AA605F">
        <w:t>Характеристика состояния конкуренции на рынках, включенных в Перечень</w:t>
      </w:r>
      <w:r w:rsidR="002717F1">
        <w:t>…………………………………………………………………………….  стр. 4</w:t>
      </w:r>
    </w:p>
    <w:p w:rsidR="0004487C" w:rsidRPr="00AA605F" w:rsidRDefault="009E16E7" w:rsidP="00370965">
      <w:pPr>
        <w:spacing w:after="160" w:line="259" w:lineRule="auto"/>
        <w:ind w:left="0" w:right="0" w:firstLine="0"/>
      </w:pPr>
      <w:r w:rsidRPr="00AA605F">
        <w:rPr>
          <w:b/>
        </w:rPr>
        <w:t xml:space="preserve">         Раздел 2.</w:t>
      </w:r>
      <w:r w:rsidRPr="00AA605F">
        <w:t xml:space="preserve"> Сведения о реал</w:t>
      </w:r>
      <w:r w:rsidR="00D11CF4" w:rsidRPr="00AA605F">
        <w:t xml:space="preserve">изации составляющих стандарта </w:t>
      </w:r>
      <w:r w:rsidRPr="00AA605F">
        <w:t>развития конкуренции в Белокалитвинском районе</w:t>
      </w:r>
      <w:r w:rsidR="002717F1">
        <w:t>………………………………………... стр. 14</w:t>
      </w:r>
    </w:p>
    <w:p w:rsidR="003D6B52" w:rsidRPr="00AA605F" w:rsidRDefault="009E16E7" w:rsidP="00370965">
      <w:pPr>
        <w:spacing w:after="160" w:line="259" w:lineRule="auto"/>
        <w:ind w:left="0" w:right="0" w:firstLine="851"/>
      </w:pPr>
      <w:r w:rsidRPr="00AA605F">
        <w:t>2.1</w:t>
      </w:r>
      <w:r w:rsidR="00187808" w:rsidRPr="00AA605F">
        <w:t>.</w:t>
      </w:r>
      <w:r w:rsidR="003D6B52" w:rsidRPr="00AA605F">
        <w:t xml:space="preserve"> </w:t>
      </w:r>
      <w:r w:rsidR="003D6B52" w:rsidRPr="00AA605F">
        <w:tab/>
        <w:t>Определение уполномоченного органа местного самоуправления по содействию развитию конкуренции</w:t>
      </w:r>
      <w:r w:rsidR="002717F1">
        <w:t xml:space="preserve">……………………………………………... </w:t>
      </w:r>
      <w:r w:rsidR="003D6B52" w:rsidRPr="00AA605F">
        <w:t xml:space="preserve"> </w:t>
      </w:r>
      <w:r w:rsidR="002717F1">
        <w:t>стр.14</w:t>
      </w:r>
    </w:p>
    <w:p w:rsidR="00D11CF4" w:rsidRPr="00AA605F" w:rsidRDefault="003D6B52" w:rsidP="00370965">
      <w:pPr>
        <w:spacing w:after="160" w:line="259" w:lineRule="auto"/>
        <w:ind w:left="0" w:right="0" w:firstLine="851"/>
      </w:pPr>
      <w:r w:rsidRPr="00AA605F">
        <w:t xml:space="preserve">2.2. </w:t>
      </w:r>
      <w:r w:rsidR="009E16E7" w:rsidRPr="00AA605F">
        <w:t xml:space="preserve">Формирование </w:t>
      </w:r>
      <w:r w:rsidR="009E16E7" w:rsidRPr="00AA605F">
        <w:tab/>
        <w:t xml:space="preserve">коллегиального </w:t>
      </w:r>
      <w:r w:rsidR="009E16E7" w:rsidRPr="00AA605F">
        <w:tab/>
        <w:t>совещательного</w:t>
      </w:r>
      <w:r w:rsidR="00D11CF4" w:rsidRPr="00AA605F">
        <w:t xml:space="preserve"> органа при главе Администрации Белокалитвинского района по вопросам содействия развитию конкуренции</w:t>
      </w:r>
      <w:r w:rsidR="002717F1">
        <w:t>………………………………………………………................…...    стр. 14</w:t>
      </w:r>
      <w:r w:rsidR="00D11CF4" w:rsidRPr="00AA605F">
        <w:t xml:space="preserve"> </w:t>
      </w:r>
    </w:p>
    <w:p w:rsidR="0004487C" w:rsidRPr="00AA605F" w:rsidRDefault="009E16E7" w:rsidP="00AB0C2B">
      <w:pPr>
        <w:spacing w:after="160" w:line="259" w:lineRule="auto"/>
        <w:ind w:left="0" w:right="0" w:firstLine="851"/>
      </w:pPr>
      <w:r w:rsidRPr="00AA605F">
        <w:t>2.</w:t>
      </w:r>
      <w:r w:rsidR="003D6B52" w:rsidRPr="00AA605F">
        <w:t>3</w:t>
      </w:r>
      <w:r w:rsidRPr="00AA605F">
        <w:t xml:space="preserve">.  Проведение ежегодного мониторинга состояния и развития </w:t>
      </w:r>
      <w:r w:rsidR="00D11CF4" w:rsidRPr="00AA605F">
        <w:t>к</w:t>
      </w:r>
      <w:r w:rsidRPr="00AA605F">
        <w:t xml:space="preserve">онкурентной среды на рынках </w:t>
      </w:r>
      <w:r w:rsidR="00D11CF4" w:rsidRPr="00AA605F">
        <w:t xml:space="preserve">товаров, работ и услуг </w:t>
      </w:r>
      <w:r w:rsidRPr="00AA605F">
        <w:t xml:space="preserve">на </w:t>
      </w:r>
      <w:r w:rsidR="00D11CF4" w:rsidRPr="00AA605F">
        <w:t>т</w:t>
      </w:r>
      <w:r w:rsidRPr="00AA605F">
        <w:t xml:space="preserve">ерритории Белокалитвинского района. </w:t>
      </w:r>
    </w:p>
    <w:p w:rsidR="0004487C" w:rsidRPr="00AA605F" w:rsidRDefault="009E16E7" w:rsidP="00AB0C2B">
      <w:pPr>
        <w:tabs>
          <w:tab w:val="center" w:pos="4919"/>
          <w:tab w:val="center" w:pos="9240"/>
        </w:tabs>
        <w:spacing w:after="160" w:line="259" w:lineRule="auto"/>
        <w:ind w:left="0" w:right="0" w:firstLine="1418"/>
      </w:pPr>
      <w:r w:rsidRPr="00AA605F">
        <w:rPr>
          <w:rFonts w:ascii="Calibri" w:eastAsia="Calibri" w:hAnsi="Calibri" w:cs="Calibri"/>
          <w:sz w:val="22"/>
        </w:rPr>
        <w:tab/>
      </w:r>
      <w:r w:rsidRPr="00AA605F">
        <w:t>2.</w:t>
      </w:r>
      <w:r w:rsidR="003D6B52" w:rsidRPr="00AA605F">
        <w:t>3</w:t>
      </w:r>
      <w:r w:rsidRPr="00AA605F">
        <w:t>.1. Мониторинг наличия</w:t>
      </w:r>
      <w:r w:rsidR="00D11CF4" w:rsidRPr="00AA605F">
        <w:t xml:space="preserve"> (отсутствия) административных </w:t>
      </w:r>
      <w:r w:rsidRPr="00AA605F">
        <w:t>барьеров и оценки состояния конкурентной среды субъектами пре</w:t>
      </w:r>
      <w:r w:rsidR="00D11CF4" w:rsidRPr="00AA605F">
        <w:t xml:space="preserve">дпринимательской деятельности </w:t>
      </w:r>
      <w:r w:rsidR="002641E1" w:rsidRPr="00AA605F">
        <w:t xml:space="preserve">(включая </w:t>
      </w:r>
      <w:r w:rsidR="002641E1" w:rsidRPr="00AA605F">
        <w:tab/>
      </w:r>
      <w:r w:rsidRPr="00AA605F">
        <w:t xml:space="preserve">мониторинг удовлетворенности 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D11CF4" w:rsidRPr="00AA605F">
        <w:t>Белокалитвинского</w:t>
      </w:r>
      <w:r w:rsidRPr="00AA605F">
        <w:t xml:space="preserve"> района и деятельности </w:t>
      </w:r>
      <w:r w:rsidR="00D11CF4" w:rsidRPr="00AA605F">
        <w:t xml:space="preserve">по содействию развитию </w:t>
      </w:r>
      <w:r w:rsidRPr="00AA605F">
        <w:t>конк</w:t>
      </w:r>
      <w:r w:rsidR="00D11CF4" w:rsidRPr="00AA605F">
        <w:t xml:space="preserve">уренции, </w:t>
      </w:r>
      <w:r w:rsidRPr="00AA605F">
        <w:t>размещаемой уполномоченным органом</w:t>
      </w:r>
      <w:r w:rsidR="002717F1">
        <w:t>………....….. стр. 15</w:t>
      </w:r>
      <w:r w:rsidRPr="00AA605F">
        <w:t xml:space="preserve"> </w:t>
      </w:r>
    </w:p>
    <w:p w:rsidR="0004487C" w:rsidRPr="00AA605F" w:rsidRDefault="009E16E7" w:rsidP="00AB0C2B">
      <w:pPr>
        <w:tabs>
          <w:tab w:val="center" w:pos="1590"/>
          <w:tab w:val="center" w:pos="3062"/>
          <w:tab w:val="center" w:pos="5379"/>
          <w:tab w:val="center" w:pos="7747"/>
          <w:tab w:val="center" w:pos="9239"/>
        </w:tabs>
        <w:spacing w:after="160" w:line="259" w:lineRule="auto"/>
        <w:ind w:left="0" w:right="0" w:firstLine="1418"/>
      </w:pPr>
      <w:r w:rsidRPr="00AA605F">
        <w:t>2.</w:t>
      </w:r>
      <w:r w:rsidR="003D6B52" w:rsidRPr="00AA605F">
        <w:t>3</w:t>
      </w:r>
      <w:r w:rsidRPr="00AA605F">
        <w:t xml:space="preserve">.2. </w:t>
      </w:r>
      <w:r w:rsidRPr="00AA605F">
        <w:tab/>
        <w:t xml:space="preserve">Мониторинг </w:t>
      </w:r>
      <w:r w:rsidRPr="00AA605F">
        <w:tab/>
        <w:t>уд</w:t>
      </w:r>
      <w:r w:rsidR="00D11CF4" w:rsidRPr="00AA605F">
        <w:t xml:space="preserve">овлетворенности </w:t>
      </w:r>
      <w:r w:rsidR="00D11CF4" w:rsidRPr="00AA605F">
        <w:tab/>
        <w:t>потребителей к</w:t>
      </w:r>
      <w:r w:rsidRPr="00AA605F">
        <w:t xml:space="preserve">ачеством товаров, работ и услуг на товарных рынках </w:t>
      </w:r>
      <w:r w:rsidR="00D11CF4" w:rsidRPr="00AA605F">
        <w:t>Белокали</w:t>
      </w:r>
      <w:r w:rsidR="00AB0C2B" w:rsidRPr="00AA605F">
        <w:t>т</w:t>
      </w:r>
      <w:r w:rsidR="00D11CF4" w:rsidRPr="00AA605F">
        <w:t xml:space="preserve">винского </w:t>
      </w:r>
      <w:r w:rsidRPr="00AA605F">
        <w:t xml:space="preserve">района и состоянием ценовой конкуренции (включая мониторинг </w:t>
      </w:r>
      <w:r w:rsidRPr="00AA605F">
        <w:rPr>
          <w:rFonts w:ascii="Calibri" w:eastAsia="Calibri" w:hAnsi="Calibri" w:cs="Calibri"/>
          <w:sz w:val="22"/>
        </w:rPr>
        <w:tab/>
      </w:r>
      <w:r w:rsidR="00D11CF4" w:rsidRPr="00AA605F">
        <w:t>удовлетворенности п</w:t>
      </w:r>
      <w:r w:rsidRPr="00AA605F">
        <w:t xml:space="preserve">отребителей </w:t>
      </w:r>
      <w:r w:rsidRPr="00AA605F">
        <w:tab/>
        <w:t xml:space="preserve">товаров, работ и услуг </w:t>
      </w:r>
      <w:r w:rsidRPr="00AA605F">
        <w:rPr>
          <w:rFonts w:ascii="Calibri" w:eastAsia="Calibri" w:hAnsi="Calibri" w:cs="Calibri"/>
          <w:sz w:val="22"/>
        </w:rPr>
        <w:tab/>
      </w:r>
      <w:r w:rsidR="00D11CF4" w:rsidRPr="00AA605F">
        <w:t xml:space="preserve">качеством уровнем </w:t>
      </w:r>
      <w:r w:rsidR="00D11CF4" w:rsidRPr="00AA605F">
        <w:tab/>
        <w:t xml:space="preserve">доступности, </w:t>
      </w:r>
      <w:r w:rsidRPr="00AA605F">
        <w:tab/>
        <w:t xml:space="preserve">понятности и удобства получения) официальной информации о состоянии конкурентной среды на рынках товаров, работ и услуг </w:t>
      </w:r>
      <w:r w:rsidR="00D11CF4" w:rsidRPr="00AA605F">
        <w:t>Белокалитвинского</w:t>
      </w:r>
      <w:r w:rsidRPr="00AA605F">
        <w:t xml:space="preserve"> района и деятельности по </w:t>
      </w:r>
      <w:r w:rsidRPr="00AA605F">
        <w:tab/>
        <w:t>содействию</w:t>
      </w:r>
      <w:r w:rsidR="00D11CF4" w:rsidRPr="00AA605F">
        <w:t xml:space="preserve"> </w:t>
      </w:r>
      <w:r w:rsidRPr="00AA605F">
        <w:t>развитию</w:t>
      </w:r>
      <w:r w:rsidR="00D11CF4" w:rsidRPr="00AA605F">
        <w:t xml:space="preserve"> </w:t>
      </w:r>
      <w:r w:rsidRPr="00AA605F">
        <w:t>конкуренции, размещаемой уполномоченным органом и муниципальными образованиями)</w:t>
      </w:r>
      <w:r w:rsidR="002717F1">
        <w:t>…………………………………………………………………….. стр. 31</w:t>
      </w:r>
    </w:p>
    <w:p w:rsidR="0004487C" w:rsidRPr="00AA605F" w:rsidRDefault="009E16E7" w:rsidP="00AB0C2B">
      <w:pPr>
        <w:tabs>
          <w:tab w:val="center" w:pos="4920"/>
          <w:tab w:val="center" w:pos="9240"/>
        </w:tabs>
        <w:spacing w:after="160" w:line="259" w:lineRule="auto"/>
        <w:ind w:left="0" w:right="0" w:firstLine="1418"/>
      </w:pPr>
      <w:r w:rsidRPr="00AA605F">
        <w:rPr>
          <w:rFonts w:ascii="Calibri" w:eastAsia="Calibri" w:hAnsi="Calibri" w:cs="Calibri"/>
          <w:sz w:val="22"/>
        </w:rPr>
        <w:tab/>
      </w:r>
      <w:r w:rsidR="003D6B52" w:rsidRPr="00AA605F">
        <w:t>2.3</w:t>
      </w:r>
      <w:r w:rsidRPr="00AA605F">
        <w:t>.3. Мониторинг деят</w:t>
      </w:r>
      <w:r w:rsidR="00D11CF4" w:rsidRPr="00AA605F">
        <w:t>ельности субъектов естественных</w:t>
      </w:r>
      <w:r w:rsidRPr="00AA605F">
        <w:t xml:space="preserve"> монополий на территории </w:t>
      </w:r>
      <w:r w:rsidR="00D11CF4" w:rsidRPr="00AA605F">
        <w:t>Белокалитвинского</w:t>
      </w:r>
      <w:r w:rsidR="002717F1">
        <w:t xml:space="preserve"> района………………………………..............… стр. 55</w:t>
      </w:r>
      <w:r w:rsidRPr="00AA605F">
        <w:t xml:space="preserve"> </w:t>
      </w:r>
    </w:p>
    <w:p w:rsidR="0004487C" w:rsidRPr="00AA605F" w:rsidRDefault="00EE7933" w:rsidP="003D6B52">
      <w:pPr>
        <w:tabs>
          <w:tab w:val="center" w:pos="4919"/>
          <w:tab w:val="center" w:pos="9240"/>
        </w:tabs>
        <w:spacing w:after="160" w:line="259" w:lineRule="auto"/>
        <w:ind w:left="0" w:right="0" w:firstLine="851"/>
      </w:pPr>
      <w:r w:rsidRPr="00AA605F">
        <w:t>2.</w:t>
      </w:r>
      <w:r w:rsidR="003D6B52" w:rsidRPr="00AA605F">
        <w:t>4</w:t>
      </w:r>
      <w:r w:rsidRPr="00AA605F">
        <w:t>. Утверждение П</w:t>
      </w:r>
      <w:r w:rsidR="00D11CF4" w:rsidRPr="00AA605F">
        <w:t xml:space="preserve">еречня </w:t>
      </w:r>
      <w:r w:rsidR="00D11CF4" w:rsidRPr="00AA605F">
        <w:tab/>
      </w:r>
      <w:r w:rsidRPr="00AA605F">
        <w:t xml:space="preserve">приоритетных и социально </w:t>
      </w:r>
      <w:r w:rsidRPr="00AA605F">
        <w:tab/>
        <w:t>значимых</w:t>
      </w:r>
      <w:r w:rsidR="009E16E7" w:rsidRPr="00AA605F">
        <w:t xml:space="preserve"> </w:t>
      </w:r>
      <w:r w:rsidR="00AB0C2B" w:rsidRPr="00AA605F">
        <w:t>р</w:t>
      </w:r>
      <w:r w:rsidR="009E16E7" w:rsidRPr="00AA605F">
        <w:t>ынков для соде</w:t>
      </w:r>
      <w:r w:rsidR="00D11CF4" w:rsidRPr="00AA605F">
        <w:t xml:space="preserve">йствия развитию конкуренции в Белокалитвинском </w:t>
      </w:r>
      <w:r w:rsidR="009E16E7" w:rsidRPr="00AA605F">
        <w:t>районе</w:t>
      </w:r>
      <w:r w:rsidR="002717F1">
        <w:t>……............… стр. 57</w:t>
      </w:r>
    </w:p>
    <w:p w:rsidR="003D6B52" w:rsidRPr="00AA605F" w:rsidRDefault="009E16E7" w:rsidP="003D6B52">
      <w:pPr>
        <w:ind w:left="0" w:right="-1" w:firstLine="708"/>
      </w:pPr>
      <w:r w:rsidRPr="00AA605F">
        <w:t>2.</w:t>
      </w:r>
      <w:r w:rsidR="003D6B52" w:rsidRPr="00AA605F">
        <w:t>5</w:t>
      </w:r>
      <w:r w:rsidRPr="00AA605F">
        <w:t xml:space="preserve">.  </w:t>
      </w:r>
      <w:r w:rsidR="003D6B52" w:rsidRPr="00AA605F">
        <w:t>Разработка</w:t>
      </w:r>
      <w:r w:rsidRPr="00AA605F">
        <w:t xml:space="preserve"> Плана м</w:t>
      </w:r>
      <w:r w:rsidR="00D11CF4" w:rsidRPr="00AA605F">
        <w:t>ероприятий («дорожной карты»)</w:t>
      </w:r>
      <w:r w:rsidRPr="00AA605F">
        <w:t xml:space="preserve"> по содействию развитию конкуренции в </w:t>
      </w:r>
      <w:r w:rsidR="00D11CF4" w:rsidRPr="00AA605F">
        <w:t>Белокалитвинском районе</w:t>
      </w:r>
      <w:r w:rsidR="002717F1">
        <w:t>…………………………… стр. 57</w:t>
      </w:r>
    </w:p>
    <w:p w:rsidR="00187808" w:rsidRPr="00AA605F" w:rsidRDefault="003D6B52" w:rsidP="00AB0C2B">
      <w:pPr>
        <w:ind w:left="0" w:right="-1" w:firstLine="709"/>
      </w:pPr>
      <w:r w:rsidRPr="00AA605F">
        <w:t>2.6</w:t>
      </w:r>
      <w:r w:rsidR="009E16E7" w:rsidRPr="00AA605F">
        <w:t xml:space="preserve">.   </w:t>
      </w:r>
      <w:r w:rsidRPr="00AA605F">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r w:rsidR="002717F1">
        <w:t>…………………………… стр. 58</w:t>
      </w:r>
    </w:p>
    <w:p w:rsidR="0004487C" w:rsidRPr="00AA605F" w:rsidRDefault="00187808" w:rsidP="00187808">
      <w:pPr>
        <w:ind w:left="0" w:right="-1"/>
      </w:pPr>
      <w:r w:rsidRPr="00AA605F">
        <w:rPr>
          <w:b/>
        </w:rPr>
        <w:t xml:space="preserve">Раздел 3. </w:t>
      </w:r>
      <w:r w:rsidRPr="00AA605F">
        <w:t>Оценка эффективности реализованных</w:t>
      </w:r>
      <w:r w:rsidRPr="00AA605F">
        <w:rPr>
          <w:b/>
        </w:rPr>
        <w:t xml:space="preserve"> </w:t>
      </w:r>
      <w:r w:rsidRPr="00AA605F">
        <w:t>системных мероприятий по развитию конкуренции на территории Белокалитвинского района</w:t>
      </w:r>
      <w:r w:rsidR="002717F1">
        <w:t>……</w:t>
      </w:r>
      <w:r w:rsidR="004661EC">
        <w:t>.........</w:t>
      </w:r>
      <w:r w:rsidR="002717F1">
        <w:t>… стр. 59</w:t>
      </w:r>
    </w:p>
    <w:p w:rsidR="0004487C" w:rsidRPr="00AA605F" w:rsidRDefault="00187808" w:rsidP="00370965">
      <w:pPr>
        <w:spacing w:after="2"/>
        <w:ind w:left="0" w:right="-1"/>
      </w:pPr>
      <w:r w:rsidRPr="00AA605F">
        <w:rPr>
          <w:b/>
        </w:rPr>
        <w:lastRenderedPageBreak/>
        <w:t>Раздел 4</w:t>
      </w:r>
      <w:r w:rsidR="009E16E7" w:rsidRPr="00AA605F">
        <w:t>. Сведения о дос</w:t>
      </w:r>
      <w:r w:rsidR="00415A2D" w:rsidRPr="00AA605F">
        <w:t xml:space="preserve">тижении целевых значений </w:t>
      </w:r>
      <w:r w:rsidR="009E16E7" w:rsidRPr="00AA605F">
        <w:t>контрол</w:t>
      </w:r>
      <w:r w:rsidR="00D11CF4" w:rsidRPr="00AA605F">
        <w:t xml:space="preserve">ьных показателей эффективности, </w:t>
      </w:r>
      <w:r w:rsidR="009E16E7" w:rsidRPr="00AA605F">
        <w:t xml:space="preserve">установленных в плане мероприятий («дорожной карте») по содействию развитию конкуренции в </w:t>
      </w:r>
      <w:r w:rsidR="00D11CF4" w:rsidRPr="00AA605F">
        <w:t>Белокалитвинском</w:t>
      </w:r>
      <w:r w:rsidR="002717F1">
        <w:t xml:space="preserve"> районе………........... стр. </w:t>
      </w:r>
      <w:r w:rsidR="004661EC">
        <w:t>63</w:t>
      </w:r>
    </w:p>
    <w:p w:rsidR="00187808" w:rsidRPr="00AA605F" w:rsidRDefault="00187808" w:rsidP="00370965">
      <w:pPr>
        <w:spacing w:after="2"/>
        <w:ind w:left="0" w:right="-1"/>
      </w:pPr>
      <w:r w:rsidRPr="00AA605F">
        <w:rPr>
          <w:b/>
        </w:rPr>
        <w:t>Раздел 5.</w:t>
      </w:r>
      <w:r w:rsidRPr="00AA605F">
        <w:t xml:space="preserve"> Выводы</w:t>
      </w:r>
      <w:r w:rsidR="002717F1">
        <w:t>…………………………………………………………...</w:t>
      </w:r>
      <w:r w:rsidR="004661EC">
        <w:t>.</w:t>
      </w:r>
      <w:r w:rsidR="002717F1">
        <w:t xml:space="preserve"> стр. </w:t>
      </w:r>
      <w:r w:rsidR="00F52243">
        <w:t>71</w:t>
      </w:r>
    </w:p>
    <w:p w:rsidR="0004487C" w:rsidRPr="00AA605F" w:rsidRDefault="009E16E7">
      <w:pPr>
        <w:spacing w:after="0" w:line="259" w:lineRule="auto"/>
        <w:ind w:left="1275" w:right="0" w:firstLine="0"/>
        <w:jc w:val="left"/>
      </w:pPr>
      <w:r w:rsidRPr="00AA605F">
        <w:t xml:space="preserve"> </w:t>
      </w:r>
    </w:p>
    <w:p w:rsidR="0004487C" w:rsidRPr="00AA605F" w:rsidRDefault="009E16E7">
      <w:pPr>
        <w:spacing w:after="0" w:line="259" w:lineRule="auto"/>
        <w:ind w:left="1275" w:right="0" w:firstLine="0"/>
        <w:jc w:val="left"/>
      </w:pPr>
      <w:r w:rsidRPr="00AA605F">
        <w:rPr>
          <w:b/>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rPr>
          <w:rFonts w:ascii="Calibri" w:eastAsia="Calibri" w:hAnsi="Calibri" w:cs="Calibri"/>
          <w:sz w:val="22"/>
        </w:rPr>
      </w:pPr>
      <w:r w:rsidRPr="00AA605F">
        <w:rPr>
          <w:rFonts w:ascii="Calibri" w:eastAsia="Calibri" w:hAnsi="Calibri" w:cs="Calibri"/>
          <w:sz w:val="22"/>
        </w:rPr>
        <w:t xml:space="preserve"> </w:t>
      </w:r>
    </w:p>
    <w:p w:rsidR="00F628A3" w:rsidRPr="00AA605F" w:rsidRDefault="00F628A3">
      <w:pPr>
        <w:spacing w:after="0" w:line="259" w:lineRule="auto"/>
        <w:ind w:right="0" w:firstLine="0"/>
        <w:jc w:val="left"/>
      </w:pP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rPr>
          <w:rFonts w:ascii="Calibri" w:eastAsia="Calibri" w:hAnsi="Calibri" w:cs="Calibri"/>
          <w:sz w:val="22"/>
        </w:rPr>
      </w:pPr>
      <w:r w:rsidRPr="00AA605F">
        <w:rPr>
          <w:rFonts w:ascii="Calibri" w:eastAsia="Calibri" w:hAnsi="Calibri" w:cs="Calibri"/>
          <w:sz w:val="22"/>
        </w:rPr>
        <w:t xml:space="preserve"> </w:t>
      </w:r>
    </w:p>
    <w:p w:rsidR="00370965" w:rsidRPr="00AA605F" w:rsidRDefault="00370965">
      <w:pPr>
        <w:spacing w:after="0" w:line="259" w:lineRule="auto"/>
        <w:ind w:right="0" w:firstLine="0"/>
        <w:jc w:val="left"/>
        <w:rPr>
          <w:rFonts w:ascii="Calibri" w:eastAsia="Calibri" w:hAnsi="Calibri" w:cs="Calibri"/>
          <w:sz w:val="22"/>
        </w:rPr>
      </w:pPr>
    </w:p>
    <w:p w:rsidR="00370965" w:rsidRPr="00AA605F" w:rsidRDefault="00370965">
      <w:pPr>
        <w:spacing w:after="0" w:line="259" w:lineRule="auto"/>
        <w:ind w:right="0" w:firstLine="0"/>
        <w:jc w:val="left"/>
        <w:rPr>
          <w:rFonts w:ascii="Calibri" w:eastAsia="Calibri" w:hAnsi="Calibri" w:cs="Calibri"/>
          <w:sz w:val="22"/>
        </w:rPr>
      </w:pPr>
    </w:p>
    <w:p w:rsidR="00370965" w:rsidRPr="00AA605F" w:rsidRDefault="00370965">
      <w:pPr>
        <w:spacing w:after="0" w:line="259" w:lineRule="auto"/>
        <w:ind w:right="0" w:firstLine="0"/>
        <w:jc w:val="left"/>
        <w:rPr>
          <w:rFonts w:ascii="Calibri" w:eastAsia="Calibri" w:hAnsi="Calibri" w:cs="Calibri"/>
          <w:sz w:val="22"/>
        </w:rPr>
      </w:pPr>
    </w:p>
    <w:p w:rsidR="00370965" w:rsidRPr="00AA605F" w:rsidRDefault="00370965">
      <w:pPr>
        <w:spacing w:after="0" w:line="259" w:lineRule="auto"/>
        <w:ind w:right="0" w:firstLine="0"/>
        <w:jc w:val="left"/>
      </w:pP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31" w:line="259" w:lineRule="auto"/>
        <w:ind w:right="0" w:firstLine="0"/>
        <w:jc w:val="left"/>
        <w:rPr>
          <w:rFonts w:ascii="Calibri" w:eastAsia="Calibri" w:hAnsi="Calibri" w:cs="Calibri"/>
          <w:sz w:val="22"/>
        </w:rPr>
      </w:pPr>
      <w:r w:rsidRPr="00AA605F">
        <w:rPr>
          <w:rFonts w:ascii="Calibri" w:eastAsia="Calibri" w:hAnsi="Calibri" w:cs="Calibri"/>
          <w:sz w:val="22"/>
        </w:rPr>
        <w:t xml:space="preserve"> </w:t>
      </w:r>
    </w:p>
    <w:p w:rsidR="00C73BA5" w:rsidRPr="00AA605F" w:rsidRDefault="00C73BA5">
      <w:pPr>
        <w:spacing w:after="31" w:line="259" w:lineRule="auto"/>
        <w:ind w:right="0" w:firstLine="0"/>
        <w:jc w:val="left"/>
        <w:rPr>
          <w:rFonts w:ascii="Calibri" w:eastAsia="Calibri" w:hAnsi="Calibri" w:cs="Calibri"/>
          <w:sz w:val="22"/>
        </w:rPr>
      </w:pPr>
    </w:p>
    <w:p w:rsidR="00C73BA5" w:rsidRPr="00AA605F" w:rsidRDefault="00C73BA5">
      <w:pPr>
        <w:spacing w:after="31" w:line="259" w:lineRule="auto"/>
        <w:ind w:right="0" w:firstLine="0"/>
        <w:jc w:val="left"/>
        <w:rPr>
          <w:rFonts w:ascii="Calibri" w:eastAsia="Calibri" w:hAnsi="Calibri" w:cs="Calibri"/>
          <w:sz w:val="22"/>
        </w:rPr>
      </w:pPr>
    </w:p>
    <w:p w:rsidR="00C73BA5" w:rsidRPr="00AA605F" w:rsidRDefault="00C73BA5">
      <w:pPr>
        <w:spacing w:after="31" w:line="259" w:lineRule="auto"/>
        <w:ind w:right="0" w:firstLine="0"/>
        <w:jc w:val="left"/>
        <w:rPr>
          <w:rFonts w:ascii="Calibri" w:eastAsia="Calibri" w:hAnsi="Calibri" w:cs="Calibri"/>
          <w:sz w:val="22"/>
        </w:rPr>
      </w:pPr>
    </w:p>
    <w:p w:rsidR="003D6B52" w:rsidRPr="00AA605F" w:rsidRDefault="003D6B52">
      <w:pPr>
        <w:spacing w:after="31" w:line="259" w:lineRule="auto"/>
        <w:ind w:right="0" w:firstLine="0"/>
        <w:jc w:val="left"/>
        <w:rPr>
          <w:rFonts w:ascii="Calibri" w:eastAsia="Calibri" w:hAnsi="Calibri" w:cs="Calibri"/>
          <w:sz w:val="22"/>
        </w:rPr>
      </w:pPr>
    </w:p>
    <w:p w:rsidR="00C73BA5" w:rsidRPr="00AA605F" w:rsidRDefault="00C73BA5">
      <w:pPr>
        <w:spacing w:after="31" w:line="259" w:lineRule="auto"/>
        <w:ind w:right="0" w:firstLine="0"/>
        <w:jc w:val="left"/>
        <w:rPr>
          <w:rFonts w:ascii="Calibri" w:eastAsia="Calibri" w:hAnsi="Calibri" w:cs="Calibri"/>
          <w:sz w:val="22"/>
        </w:rPr>
      </w:pPr>
    </w:p>
    <w:p w:rsidR="00C73BA5" w:rsidRPr="00AA605F" w:rsidRDefault="00C73BA5">
      <w:pPr>
        <w:spacing w:after="31" w:line="259" w:lineRule="auto"/>
        <w:ind w:right="0" w:firstLine="0"/>
        <w:jc w:val="left"/>
      </w:pPr>
    </w:p>
    <w:p w:rsidR="0004487C" w:rsidRPr="00AA605F" w:rsidRDefault="009E16E7">
      <w:pPr>
        <w:spacing w:after="0" w:line="259" w:lineRule="auto"/>
        <w:ind w:left="1275" w:right="0" w:firstLine="0"/>
        <w:jc w:val="left"/>
        <w:rPr>
          <w:b/>
        </w:rPr>
      </w:pPr>
      <w:r w:rsidRPr="00AA605F">
        <w:rPr>
          <w:b/>
        </w:rPr>
        <w:t xml:space="preserve"> </w:t>
      </w:r>
    </w:p>
    <w:p w:rsidR="003D6B52" w:rsidRPr="00AA605F" w:rsidRDefault="003D6B52">
      <w:pPr>
        <w:spacing w:after="0" w:line="259" w:lineRule="auto"/>
        <w:ind w:left="1275" w:right="0" w:firstLine="0"/>
        <w:jc w:val="left"/>
        <w:rPr>
          <w:b/>
        </w:rPr>
      </w:pPr>
    </w:p>
    <w:p w:rsidR="003D6B52" w:rsidRPr="00AA605F" w:rsidRDefault="003D6B52">
      <w:pPr>
        <w:spacing w:after="0" w:line="259" w:lineRule="auto"/>
        <w:ind w:left="1275" w:right="0" w:firstLine="0"/>
        <w:jc w:val="left"/>
      </w:pPr>
    </w:p>
    <w:p w:rsidR="0004487C" w:rsidRPr="00AA605F" w:rsidRDefault="009E16E7">
      <w:pPr>
        <w:spacing w:after="0" w:line="259" w:lineRule="auto"/>
        <w:ind w:right="0" w:firstLine="0"/>
        <w:jc w:val="left"/>
      </w:pPr>
      <w:r w:rsidRPr="00AA605F">
        <w:rPr>
          <w:rFonts w:ascii="Calibri" w:eastAsia="Calibri" w:hAnsi="Calibri" w:cs="Calibri"/>
          <w:sz w:val="22"/>
        </w:rPr>
        <w:t xml:space="preserve"> </w:t>
      </w:r>
    </w:p>
    <w:p w:rsidR="0004487C" w:rsidRPr="00AA605F" w:rsidRDefault="009E16E7">
      <w:pPr>
        <w:spacing w:after="24" w:line="259" w:lineRule="auto"/>
        <w:ind w:right="0" w:firstLine="0"/>
        <w:jc w:val="left"/>
      </w:pPr>
      <w:r w:rsidRPr="00AA605F">
        <w:rPr>
          <w:rFonts w:ascii="Calibri" w:eastAsia="Calibri" w:hAnsi="Calibri" w:cs="Calibri"/>
          <w:sz w:val="22"/>
        </w:rPr>
        <w:t xml:space="preserve"> </w:t>
      </w:r>
    </w:p>
    <w:p w:rsidR="0004487C" w:rsidRDefault="009E16E7">
      <w:pPr>
        <w:spacing w:after="0" w:line="259" w:lineRule="auto"/>
        <w:ind w:left="29" w:right="0" w:firstLine="0"/>
        <w:jc w:val="center"/>
      </w:pPr>
      <w:r w:rsidRPr="00AA605F">
        <w:t xml:space="preserve"> </w:t>
      </w:r>
    </w:p>
    <w:p w:rsidR="00E821BE" w:rsidRDefault="00E821BE">
      <w:pPr>
        <w:spacing w:after="0" w:line="259" w:lineRule="auto"/>
        <w:ind w:left="29" w:right="0" w:firstLine="0"/>
        <w:jc w:val="center"/>
      </w:pPr>
    </w:p>
    <w:p w:rsidR="00E821BE" w:rsidRPr="00AA605F" w:rsidRDefault="00E821BE">
      <w:pPr>
        <w:spacing w:after="0" w:line="259" w:lineRule="auto"/>
        <w:ind w:left="29" w:right="0" w:firstLine="0"/>
        <w:jc w:val="center"/>
      </w:pPr>
    </w:p>
    <w:p w:rsidR="0004487C" w:rsidRPr="00AA605F" w:rsidRDefault="009E16E7" w:rsidP="00F628A3">
      <w:pPr>
        <w:spacing w:after="16" w:line="270" w:lineRule="auto"/>
        <w:ind w:left="0" w:right="-1"/>
        <w:rPr>
          <w:b/>
        </w:rPr>
      </w:pPr>
      <w:r w:rsidRPr="00AA605F">
        <w:rPr>
          <w:b/>
        </w:rPr>
        <w:t xml:space="preserve">Раздел 1. </w:t>
      </w:r>
      <w:r w:rsidR="003A0E37" w:rsidRPr="00AA605F">
        <w:rPr>
          <w:b/>
        </w:rPr>
        <w:t>Х</w:t>
      </w:r>
      <w:r w:rsidR="003D6B52" w:rsidRPr="00AA605F">
        <w:rPr>
          <w:b/>
        </w:rPr>
        <w:t>арактеристика состояния конкуренции на рынках, включенных в Перечень.</w:t>
      </w:r>
    </w:p>
    <w:p w:rsidR="00CC370B" w:rsidRPr="00AA605F" w:rsidRDefault="00CC370B" w:rsidP="00CC370B">
      <w:pPr>
        <w:spacing w:after="0" w:line="259" w:lineRule="auto"/>
        <w:ind w:left="708" w:right="0" w:firstLine="0"/>
        <w:jc w:val="left"/>
      </w:pPr>
    </w:p>
    <w:p w:rsidR="00CC370B" w:rsidRPr="00AA605F" w:rsidRDefault="00CC370B" w:rsidP="003A0E37">
      <w:pPr>
        <w:spacing w:after="16" w:line="270" w:lineRule="auto"/>
        <w:ind w:left="-15" w:right="0"/>
        <w:rPr>
          <w:rFonts w:ascii="Calibri" w:eastAsia="Calibri" w:hAnsi="Calibri" w:cs="Calibri"/>
          <w:sz w:val="22"/>
        </w:rPr>
      </w:pPr>
      <w:r w:rsidRPr="00AA605F">
        <w:t xml:space="preserve">Социально значимые рынки по содействию развитию конкуренции в Белокалитвинском районе: </w:t>
      </w:r>
      <w:r w:rsidRPr="00AA605F">
        <w:rPr>
          <w:rFonts w:ascii="Calibri" w:eastAsia="Calibri" w:hAnsi="Calibri" w:cs="Calibri"/>
          <w:sz w:val="22"/>
        </w:rPr>
        <w:t xml:space="preserve"> </w:t>
      </w:r>
    </w:p>
    <w:p w:rsidR="003A0E37" w:rsidRPr="00AA605F" w:rsidRDefault="003A0E37" w:rsidP="003A0E37">
      <w:pPr>
        <w:spacing w:after="16" w:line="270" w:lineRule="auto"/>
        <w:ind w:left="-15" w:right="0"/>
      </w:pPr>
    </w:p>
    <w:p w:rsidR="00CC370B" w:rsidRPr="00864556" w:rsidRDefault="00627BBA" w:rsidP="00627BBA">
      <w:pPr>
        <w:pStyle w:val="2"/>
        <w:numPr>
          <w:ilvl w:val="0"/>
          <w:numId w:val="42"/>
        </w:numPr>
        <w:ind w:right="679"/>
      </w:pPr>
      <w:r w:rsidRPr="00864556">
        <w:t>Рынок товарной аквакультуры</w:t>
      </w:r>
    </w:p>
    <w:p w:rsidR="00627BBA" w:rsidRPr="00627BBA" w:rsidRDefault="00627BBA" w:rsidP="00627BBA"/>
    <w:p w:rsidR="002E4094" w:rsidRPr="00C172DD" w:rsidRDefault="002E4094" w:rsidP="002E4094">
      <w:pPr>
        <w:ind w:right="4"/>
      </w:pPr>
      <w:r w:rsidRPr="004431FD">
        <w:rPr>
          <w:szCs w:val="28"/>
        </w:rPr>
        <w:t>На территории Белокалитвинского района АО «Рыбацкий пионер», ИП Мигулин В.И. и ИП Шабанова Л.С. осуществляют рыбоводство на рыбоводных участках, предоставленных в пользование Азово-Черноморским территориальным управлением Федерального агентства по рыболовству</w:t>
      </w:r>
      <w:r w:rsidRPr="00C172DD">
        <w:t>.</w:t>
      </w:r>
    </w:p>
    <w:p w:rsidR="00DF5D04" w:rsidRPr="00DF5D04" w:rsidRDefault="00DF5D04" w:rsidP="00DF5D04">
      <w:pPr>
        <w:ind w:left="0" w:right="4"/>
      </w:pPr>
      <w:r w:rsidRPr="00DF5D04">
        <w:t xml:space="preserve">Утверждена программа развития рыб хозяйственного комплекса на период 2022 - 2025 гг. на территории Белокалитвинского района Ростовской области. </w:t>
      </w:r>
    </w:p>
    <w:p w:rsidR="00DF5D04" w:rsidRPr="00DF5D04" w:rsidRDefault="00DF5D04" w:rsidP="00DF5D04">
      <w:pPr>
        <w:ind w:left="0" w:right="4"/>
      </w:pPr>
      <w:r w:rsidRPr="00DF5D04">
        <w:t xml:space="preserve">Для содействия развития конкуренции на данном рынке в план мероприятий («дорожную карту») на 2022-2025 годы включены следующие мероприятия: </w:t>
      </w:r>
    </w:p>
    <w:p w:rsidR="00DF5D04" w:rsidRPr="00DF5D04" w:rsidRDefault="00DF5D04" w:rsidP="00DF5D04">
      <w:pPr>
        <w:numPr>
          <w:ilvl w:val="0"/>
          <w:numId w:val="12"/>
        </w:numPr>
        <w:spacing w:after="10" w:line="259" w:lineRule="auto"/>
        <w:ind w:right="2"/>
        <w:jc w:val="left"/>
      </w:pPr>
      <w:r w:rsidRPr="00DF5D04">
        <w:t>Информирование и консультирование хозяйствующих субъектов Белокалитвинского района по вопросу получения государственной поддержки;</w:t>
      </w:r>
    </w:p>
    <w:p w:rsidR="00DF5D04" w:rsidRPr="00DF5D04" w:rsidRDefault="00DF5D04" w:rsidP="00DF5D04">
      <w:pPr>
        <w:numPr>
          <w:ilvl w:val="0"/>
          <w:numId w:val="12"/>
        </w:numPr>
        <w:spacing w:after="10" w:line="259" w:lineRule="auto"/>
        <w:ind w:right="2"/>
        <w:jc w:val="left"/>
      </w:pPr>
      <w:r w:rsidRPr="00DF5D04">
        <w:t xml:space="preserve">Мониторинг производителей товарной рыбы. </w:t>
      </w:r>
    </w:p>
    <w:p w:rsidR="00DF5D04" w:rsidRPr="00DF5D04" w:rsidRDefault="00DF5D04" w:rsidP="00DF5D04">
      <w:pPr>
        <w:ind w:left="708" w:right="599" w:firstLine="0"/>
      </w:pPr>
      <w:r w:rsidRPr="00DF5D04">
        <w:t xml:space="preserve">Реализация данных мероприятий позволит обеспечить: </w:t>
      </w:r>
    </w:p>
    <w:p w:rsidR="00DF5D04" w:rsidRPr="00DF5D04" w:rsidRDefault="00DF5D04" w:rsidP="00DF5D04">
      <w:pPr>
        <w:spacing w:after="0" w:line="259" w:lineRule="auto"/>
        <w:ind w:left="708" w:right="0" w:firstLine="0"/>
        <w:jc w:val="left"/>
      </w:pPr>
      <w:r w:rsidRPr="00DF5D04">
        <w:t>- развитие и увеличение сферы аквакультуры,</w:t>
      </w:r>
    </w:p>
    <w:p w:rsidR="00DF5D04" w:rsidRPr="00DF5D04" w:rsidRDefault="00DF5D04" w:rsidP="00DF5D04">
      <w:pPr>
        <w:spacing w:after="0" w:line="259" w:lineRule="auto"/>
        <w:ind w:left="708" w:right="0" w:firstLine="0"/>
        <w:jc w:val="left"/>
      </w:pPr>
      <w:r w:rsidRPr="00DF5D04">
        <w:t xml:space="preserve">- увеличение числа негосударственных организаций. </w:t>
      </w:r>
      <w:r>
        <w:t xml:space="preserve"> </w:t>
      </w:r>
    </w:p>
    <w:p w:rsidR="00CC370B" w:rsidRPr="00AA605F" w:rsidRDefault="00CC370B" w:rsidP="00CC370B">
      <w:pPr>
        <w:spacing w:after="0" w:line="259" w:lineRule="auto"/>
        <w:ind w:left="708" w:right="0" w:firstLine="0"/>
        <w:jc w:val="left"/>
      </w:pPr>
      <w:r w:rsidRPr="00AA605F">
        <w:t xml:space="preserve"> </w:t>
      </w:r>
    </w:p>
    <w:p w:rsidR="00CC370B" w:rsidRPr="00AA605F" w:rsidRDefault="00CC370B" w:rsidP="00CC370B">
      <w:pPr>
        <w:spacing w:after="0" w:line="259" w:lineRule="auto"/>
        <w:ind w:left="708" w:right="0" w:firstLine="0"/>
        <w:jc w:val="left"/>
      </w:pPr>
      <w:r w:rsidRPr="00AA605F">
        <w:t xml:space="preserve"> </w:t>
      </w:r>
    </w:p>
    <w:p w:rsidR="00CC370B" w:rsidRPr="004741FC" w:rsidRDefault="00CC370B" w:rsidP="00CC370B">
      <w:pPr>
        <w:pStyle w:val="2"/>
        <w:ind w:left="681" w:right="676"/>
        <w:rPr>
          <w:color w:val="auto"/>
        </w:rPr>
      </w:pPr>
      <w:r w:rsidRPr="004741FC">
        <w:rPr>
          <w:color w:val="auto"/>
        </w:rPr>
        <w:t xml:space="preserve">2. </w:t>
      </w:r>
      <w:r w:rsidR="00DF5D04" w:rsidRPr="00864556">
        <w:t>Рынок услуг детского отдыха и оздоровления</w:t>
      </w:r>
    </w:p>
    <w:p w:rsidR="002E4094" w:rsidRDefault="002E4094" w:rsidP="002E4094">
      <w:pPr>
        <w:ind w:right="6"/>
      </w:pPr>
      <w:r w:rsidRPr="004431FD">
        <w:t>В 2024 году УСЗН Белокалитвинского района было проведено 4 открытых конкурса в электронной форме на закуп</w:t>
      </w:r>
      <w:r>
        <w:t xml:space="preserve">ку услуг по оздоровлению детей </w:t>
      </w:r>
      <w:r w:rsidRPr="004431FD">
        <w:t>из малоимущих семей и детей лиц, участников СВО, в загородных стационарных оздоровительных и санаторных оздоровительных ла</w:t>
      </w:r>
      <w:r>
        <w:t>герях (предоставление путевок)</w:t>
      </w:r>
      <w:r w:rsidRPr="004431FD">
        <w:t xml:space="preserve">. </w:t>
      </w:r>
    </w:p>
    <w:p w:rsidR="002E4094" w:rsidRDefault="002E4094" w:rsidP="002E4094">
      <w:pPr>
        <w:ind w:right="6"/>
      </w:pPr>
      <w:r w:rsidRPr="004431FD">
        <w:t>Из них 3 конкурентные процедуры на закупку санаторных путевок и 1 конкурентная процедура на закупку загородн</w:t>
      </w:r>
      <w:r>
        <w:t>ых л</w:t>
      </w:r>
      <w:r w:rsidRPr="004431FD">
        <w:t>агерях (предоставление путевок) в весенний период 2024 года (55 путевок), в летний период 2024 года (500 путевок) признаны несостоявшимся в соответствии с ч.1 п.1. ст.52 Закона 44-ФЗ, в связи с тем, что по окончании срока подачи заявок на участие в закупке подана только одна заявка на участие в закупке, определение поставщика (подрядчика, исполнителя) признается несостоявшимся. В 2024 году УСЗН Белокалитвинского района предоставлена компенсация родителям за самостоятельно приобретенные путевки в организации отдыха и оздоровления для 176 детей в возрасте от 6 до 18 лет; организациям за приобретенные путевки для детей в возрасте от 6 до 18 лет для 84 детей</w:t>
      </w:r>
    </w:p>
    <w:p w:rsidR="002E4094" w:rsidRPr="00C172DD" w:rsidRDefault="002E4094" w:rsidP="002E4094">
      <w:pPr>
        <w:ind w:right="6"/>
      </w:pPr>
      <w:r w:rsidRPr="00C172DD">
        <w:t xml:space="preserve">Для содействия развития конкуренции на данном рынке в план мероприятий («дорожную карту») на 2022-2025 годы включены следующие мероприятия: </w:t>
      </w:r>
    </w:p>
    <w:p w:rsidR="002E4094" w:rsidRPr="00C172DD" w:rsidRDefault="002E4094" w:rsidP="002E4094">
      <w:pPr>
        <w:ind w:right="6"/>
      </w:pPr>
    </w:p>
    <w:p w:rsidR="002E4094" w:rsidRPr="00C172DD" w:rsidRDefault="002E4094" w:rsidP="002E4094">
      <w:pPr>
        <w:numPr>
          <w:ilvl w:val="0"/>
          <w:numId w:val="14"/>
        </w:numPr>
        <w:ind w:right="6" w:firstLine="0"/>
      </w:pPr>
      <w:r w:rsidRPr="00C172DD">
        <w:t xml:space="preserve">Проведение конкурса с ограниченным участием в электронной форме на оказание услуг по оздоровлению детей из малоимущих семей в загородных стационарных оздоровительных лагерях (предоставление путевок) в летний период; </w:t>
      </w:r>
    </w:p>
    <w:p w:rsidR="002E4094" w:rsidRPr="00C172DD" w:rsidRDefault="002E4094" w:rsidP="002E4094">
      <w:pPr>
        <w:numPr>
          <w:ilvl w:val="0"/>
          <w:numId w:val="14"/>
        </w:numPr>
        <w:spacing w:after="0" w:line="240" w:lineRule="auto"/>
        <w:ind w:right="142" w:firstLine="0"/>
        <w:contextualSpacing/>
      </w:pPr>
      <w:r w:rsidRPr="00C172DD">
        <w:t>Проведение конкурса с ограниченным участием в электронной форме на оказание услуг по оздоровлению детей из малоимущих семей в санаторных оздоровительных лагерях (предоставление путевок) в весенний период.</w:t>
      </w:r>
    </w:p>
    <w:p w:rsidR="002E4094" w:rsidRPr="00C172DD" w:rsidRDefault="002E4094" w:rsidP="002E4094">
      <w:pPr>
        <w:numPr>
          <w:ilvl w:val="0"/>
          <w:numId w:val="14"/>
        </w:numPr>
        <w:spacing w:after="0" w:line="240" w:lineRule="auto"/>
        <w:ind w:right="142" w:firstLine="0"/>
        <w:contextualSpacing/>
      </w:pPr>
      <w:r w:rsidRPr="00C172DD">
        <w:t>Проведение конкурса с ограниченным участием в электронной форме на оказание услуг по оздоровлению детей из малоимущих семей в санаторных оздоровительных лагерях (предоставление путевок) в летний период.</w:t>
      </w:r>
    </w:p>
    <w:p w:rsidR="002E4094" w:rsidRPr="00C172DD" w:rsidRDefault="002E4094" w:rsidP="002E4094">
      <w:pPr>
        <w:spacing w:after="5" w:line="240" w:lineRule="auto"/>
        <w:ind w:left="705" w:right="599"/>
        <w:contextualSpacing/>
      </w:pPr>
    </w:p>
    <w:p w:rsidR="00DF5D04" w:rsidRDefault="00DF5D04" w:rsidP="00DF5D04">
      <w:pPr>
        <w:spacing w:after="5" w:line="240" w:lineRule="auto"/>
        <w:ind w:left="705" w:right="599"/>
        <w:contextualSpacing/>
      </w:pPr>
    </w:p>
    <w:p w:rsidR="00DF5D04" w:rsidRPr="00857826" w:rsidRDefault="00DF5D04" w:rsidP="00DF5D04">
      <w:pPr>
        <w:spacing w:after="5" w:line="240" w:lineRule="auto"/>
        <w:ind w:left="705" w:right="599"/>
        <w:contextualSpacing/>
        <w:jc w:val="center"/>
      </w:pPr>
      <w:r w:rsidRPr="00857826">
        <w:t>Реализация данных мероприятий позволит обеспечить:</w:t>
      </w:r>
    </w:p>
    <w:p w:rsidR="00DF5D04" w:rsidRDefault="00DF5D04" w:rsidP="00DF5D04">
      <w:pPr>
        <w:numPr>
          <w:ilvl w:val="0"/>
          <w:numId w:val="15"/>
        </w:numPr>
        <w:spacing w:line="240" w:lineRule="auto"/>
        <w:ind w:right="7" w:firstLine="0"/>
      </w:pPr>
      <w:r w:rsidRPr="00052D2F">
        <w:t xml:space="preserve">организация отдыха и оздоровления детей, доступность информации об организациях Белокалитвинского района, осуществляющих отдых и оздоровление детей </w:t>
      </w:r>
    </w:p>
    <w:p w:rsidR="00DF5D04" w:rsidRDefault="00DF5D04" w:rsidP="00DF5D04">
      <w:pPr>
        <w:numPr>
          <w:ilvl w:val="0"/>
          <w:numId w:val="15"/>
        </w:numPr>
        <w:spacing w:line="240" w:lineRule="auto"/>
        <w:ind w:right="7" w:firstLine="0"/>
      </w:pPr>
      <w:r w:rsidRPr="00052D2F">
        <w:t>организация отдыха и оздоровления детей, доступность информации об организациях Белокалитвинского района, осуществляющих отдых и оздоровление детей</w:t>
      </w:r>
    </w:p>
    <w:p w:rsidR="00DF5D04" w:rsidRPr="00857826" w:rsidRDefault="00DF5D04" w:rsidP="00DF5D04">
      <w:pPr>
        <w:numPr>
          <w:ilvl w:val="0"/>
          <w:numId w:val="15"/>
        </w:numPr>
        <w:spacing w:line="240" w:lineRule="auto"/>
        <w:ind w:right="7" w:firstLine="0"/>
      </w:pPr>
      <w:r w:rsidRPr="00052D2F">
        <w:t>организация отдыха и оздоровления детей, доступность информации об организациях Белокалитвинского района, осуществляющих отдых и оздоровление детей</w:t>
      </w:r>
    </w:p>
    <w:p w:rsidR="00CC370B" w:rsidRPr="00AA605F" w:rsidRDefault="00CC370B" w:rsidP="00CC370B">
      <w:pPr>
        <w:spacing w:after="28" w:line="259" w:lineRule="auto"/>
        <w:ind w:left="708" w:right="0" w:firstLine="0"/>
        <w:jc w:val="left"/>
      </w:pPr>
    </w:p>
    <w:p w:rsidR="00CC370B" w:rsidRDefault="00CC370B" w:rsidP="00D15D87">
      <w:pPr>
        <w:pStyle w:val="2"/>
        <w:ind w:left="681" w:right="675"/>
        <w:rPr>
          <w:u w:val="none"/>
        </w:rPr>
      </w:pPr>
      <w:r w:rsidRPr="00AA605F">
        <w:t xml:space="preserve">3. </w:t>
      </w:r>
      <w:r w:rsidR="00D15D87" w:rsidRPr="00864556">
        <w:t>Рынок ритуальных услуг</w:t>
      </w:r>
    </w:p>
    <w:p w:rsidR="007A4940" w:rsidRPr="007A4940" w:rsidRDefault="007A4940" w:rsidP="007A4940"/>
    <w:p w:rsidR="0077792F" w:rsidRDefault="0077792F" w:rsidP="0077792F">
      <w:pPr>
        <w:ind w:left="0" w:right="4" w:firstLine="567"/>
      </w:pPr>
      <w:r w:rsidRPr="00430371">
        <w:t xml:space="preserve">На территории </w:t>
      </w:r>
      <w:r>
        <w:t xml:space="preserve">Белокалитвинского </w:t>
      </w:r>
      <w:r w:rsidRPr="00430371">
        <w:t>района 5</w:t>
      </w:r>
      <w:r>
        <w:t xml:space="preserve"> (пять)</w:t>
      </w:r>
      <w:r w:rsidRPr="00430371">
        <w:t xml:space="preserve"> организаций оказывают ритуальные услуги. Форма собственности частная. </w:t>
      </w:r>
    </w:p>
    <w:p w:rsidR="0077792F" w:rsidRDefault="0077792F" w:rsidP="0077792F">
      <w:pPr>
        <w:ind w:left="0" w:right="4" w:firstLine="567"/>
      </w:pPr>
      <w:r w:rsidRPr="00430371">
        <w:t>ООО «Ритуал», ЗАО «Военно-мемориальная компания» -г. Белая Калитва. ИП Горобец-п. Сосны. Ритуальное агентство «Эридан» ИП Осадченко-р.п. Шолоховский. ИП Овсов А.А. –п. Синегорский.</w:t>
      </w:r>
    </w:p>
    <w:p w:rsidR="0077792F" w:rsidRPr="00857826" w:rsidRDefault="0077792F" w:rsidP="0077792F">
      <w:pPr>
        <w:ind w:left="0" w:right="4" w:firstLine="567"/>
      </w:pPr>
      <w:r w:rsidRPr="00857826">
        <w:t>Для содействия развития конкуренции на данном рынке в план мероприятий («дорожную карту») на 20</w:t>
      </w:r>
      <w:r>
        <w:t>22</w:t>
      </w:r>
      <w:r w:rsidRPr="00857826">
        <w:t>-202</w:t>
      </w:r>
      <w:r>
        <w:t>5</w:t>
      </w:r>
      <w:r w:rsidRPr="00857826">
        <w:t xml:space="preserve"> годы включены следующие мероприятия: </w:t>
      </w:r>
    </w:p>
    <w:p w:rsidR="0077792F" w:rsidRPr="00857826" w:rsidRDefault="0077792F" w:rsidP="0077792F">
      <w:pPr>
        <w:numPr>
          <w:ilvl w:val="0"/>
          <w:numId w:val="16"/>
        </w:numPr>
        <w:ind w:right="9" w:firstLine="0"/>
      </w:pPr>
      <w:r w:rsidRPr="00430371">
        <w:t>Мониторинг организаций частной формы собственности в сфере ритуальных услуг</w:t>
      </w:r>
      <w:r>
        <w:t>.</w:t>
      </w:r>
      <w:r w:rsidRPr="00857826">
        <w:t xml:space="preserve"> </w:t>
      </w:r>
    </w:p>
    <w:p w:rsidR="0077792F" w:rsidRDefault="0077792F" w:rsidP="0077792F">
      <w:pPr>
        <w:ind w:left="708" w:right="599"/>
      </w:pPr>
    </w:p>
    <w:p w:rsidR="0077792F" w:rsidRPr="00857826" w:rsidRDefault="0077792F" w:rsidP="0077792F">
      <w:pPr>
        <w:ind w:left="708" w:right="599"/>
      </w:pPr>
      <w:r w:rsidRPr="00857826">
        <w:t xml:space="preserve">Реализация данных мероприятий позволит обеспечить: </w:t>
      </w:r>
    </w:p>
    <w:p w:rsidR="0077792F" w:rsidRDefault="0077792F" w:rsidP="0077792F">
      <w:pPr>
        <w:spacing w:after="33"/>
        <w:ind w:left="0" w:firstLine="567"/>
      </w:pPr>
      <w:r>
        <w:t xml:space="preserve">- </w:t>
      </w:r>
      <w:r w:rsidRPr="00430371">
        <w:t>увеличение числа негосударственных организаций, оказывающих ритуальные услуги населению</w:t>
      </w:r>
      <w:r>
        <w:t>.</w:t>
      </w:r>
    </w:p>
    <w:p w:rsidR="00CC370B" w:rsidRPr="00AA605F" w:rsidRDefault="00CC370B" w:rsidP="00CC370B">
      <w:pPr>
        <w:spacing w:after="33" w:line="259" w:lineRule="auto"/>
        <w:ind w:left="708" w:right="0" w:firstLine="0"/>
        <w:jc w:val="left"/>
      </w:pPr>
    </w:p>
    <w:p w:rsidR="0043686E" w:rsidRPr="002E4094" w:rsidRDefault="0043686E" w:rsidP="002E4094">
      <w:pPr>
        <w:pStyle w:val="a7"/>
        <w:keepNext/>
        <w:keepLines/>
        <w:numPr>
          <w:ilvl w:val="0"/>
          <w:numId w:val="14"/>
        </w:numPr>
        <w:spacing w:after="0"/>
        <w:ind w:right="676"/>
        <w:jc w:val="center"/>
        <w:outlineLvl w:val="1"/>
        <w:rPr>
          <w:b/>
          <w:u w:color="000000"/>
        </w:rPr>
      </w:pPr>
      <w:r w:rsidRPr="002E4094">
        <w:rPr>
          <w:b/>
          <w:u w:val="single" w:color="000000"/>
        </w:rPr>
        <w:t>Рынок теплоснабжения (производство тепловой энергии)</w:t>
      </w:r>
      <w:r w:rsidRPr="002E4094">
        <w:rPr>
          <w:b/>
          <w:u w:color="000000"/>
        </w:rPr>
        <w:t xml:space="preserve"> </w:t>
      </w:r>
    </w:p>
    <w:p w:rsidR="002E4094" w:rsidRPr="00C172DD" w:rsidRDefault="002E4094" w:rsidP="002E4094">
      <w:pPr>
        <w:ind w:right="4"/>
      </w:pPr>
      <w:r w:rsidRPr="00C172DD">
        <w:t>На рынке теплоснабжения Белокалитвинского района оказывают услуги 2 теплоснабжающие организации, в отношении которых осуществляется государственное регулирование тарифов. На территории Белокалитвинского района действует 130 источников теплоснабжения.</w:t>
      </w:r>
    </w:p>
    <w:p w:rsidR="002E4094" w:rsidRPr="00C172DD" w:rsidRDefault="002E4094" w:rsidP="002E4094">
      <w:pPr>
        <w:ind w:right="4"/>
      </w:pPr>
      <w:r w:rsidRPr="00C172DD">
        <w:t>Протяженность тепловых сетей составляет 74,71 километра, из них ветхих – 6,7 километра. Износ тепловых сетей составляет 62,2 процента.</w:t>
      </w:r>
    </w:p>
    <w:p w:rsidR="002E4094" w:rsidRPr="00C172DD" w:rsidRDefault="002E4094" w:rsidP="002E4094">
      <w:pPr>
        <w:ind w:right="4"/>
      </w:pPr>
      <w:r w:rsidRPr="00C172DD">
        <w:t xml:space="preserve">Для содействия развития конкуренции на данном рынке в план мероприятий («дорожную карту») на 2022-2025 годы включены следующие мероприятия: </w:t>
      </w:r>
    </w:p>
    <w:p w:rsidR="002E4094" w:rsidRPr="00C172DD" w:rsidRDefault="002E4094" w:rsidP="002E4094">
      <w:pPr>
        <w:numPr>
          <w:ilvl w:val="0"/>
          <w:numId w:val="18"/>
        </w:numPr>
        <w:spacing w:after="81"/>
        <w:ind w:right="4" w:firstLine="0"/>
      </w:pPr>
      <w:r w:rsidRPr="00C172DD">
        <w:t>Мониторинг организаций частной формы собственности в сфере теплоснабжения (производство тепловой энергии).</w:t>
      </w:r>
    </w:p>
    <w:p w:rsidR="002E4094" w:rsidRPr="00C172DD" w:rsidRDefault="002E4094" w:rsidP="002E4094">
      <w:pPr>
        <w:spacing w:after="0" w:line="313" w:lineRule="auto"/>
        <w:ind w:right="2"/>
      </w:pPr>
      <w:r w:rsidRPr="00C172DD">
        <w:t xml:space="preserve">Реализация данных мероприятий позволит обеспечить: </w:t>
      </w:r>
    </w:p>
    <w:p w:rsidR="002E4094" w:rsidRPr="00C172DD" w:rsidRDefault="002E4094" w:rsidP="002E4094">
      <w:pPr>
        <w:numPr>
          <w:ilvl w:val="0"/>
          <w:numId w:val="19"/>
        </w:numPr>
        <w:spacing w:after="2"/>
        <w:ind w:right="3" w:firstLine="0"/>
      </w:pPr>
      <w:r w:rsidRPr="00C172DD">
        <w:t>повышение качества услуг организаций частной формы собственности в сфере теплоснабжения (производство тепловой энергии).</w:t>
      </w:r>
    </w:p>
    <w:p w:rsidR="00521ECA" w:rsidRDefault="00521ECA" w:rsidP="0043686E">
      <w:pPr>
        <w:pStyle w:val="2"/>
        <w:ind w:left="681" w:right="676"/>
        <w:rPr>
          <w:color w:val="auto"/>
        </w:rPr>
      </w:pPr>
    </w:p>
    <w:p w:rsidR="00F92CA2" w:rsidRPr="00F92CA2" w:rsidRDefault="00CC370B" w:rsidP="00F92CA2">
      <w:pPr>
        <w:keepNext/>
        <w:keepLines/>
        <w:spacing w:after="0"/>
        <w:ind w:left="681" w:right="678" w:hanging="10"/>
        <w:jc w:val="center"/>
        <w:outlineLvl w:val="1"/>
        <w:rPr>
          <w:b/>
          <w:color w:val="auto"/>
          <w:u w:color="000000"/>
        </w:rPr>
      </w:pPr>
      <w:r w:rsidRPr="001051C4">
        <w:rPr>
          <w:color w:val="auto"/>
        </w:rPr>
        <w:t xml:space="preserve">5. </w:t>
      </w:r>
      <w:r w:rsidR="00F92CA2" w:rsidRPr="00864556">
        <w:rPr>
          <w:b/>
          <w:color w:val="auto"/>
          <w:u w:val="single" w:color="000000"/>
        </w:rPr>
        <w:t>Рынок поставки сжиженного газа в баллонах.</w:t>
      </w:r>
      <w:r w:rsidR="00F92CA2" w:rsidRPr="00F92CA2">
        <w:rPr>
          <w:b/>
          <w:color w:val="auto"/>
          <w:u w:val="single" w:color="000000"/>
        </w:rPr>
        <w:t xml:space="preserve"> </w:t>
      </w:r>
      <w:r w:rsidR="00F92CA2" w:rsidRPr="00F92CA2">
        <w:rPr>
          <w:b/>
          <w:color w:val="auto"/>
          <w:u w:color="000000"/>
        </w:rPr>
        <w:t xml:space="preserve"> </w:t>
      </w:r>
    </w:p>
    <w:p w:rsidR="00F92CA2" w:rsidRPr="00F92CA2" w:rsidRDefault="00F92CA2" w:rsidP="00F92CA2">
      <w:pPr>
        <w:keepNext/>
        <w:keepLines/>
        <w:spacing w:after="0" w:line="259" w:lineRule="auto"/>
        <w:ind w:left="681" w:right="678" w:hanging="10"/>
        <w:jc w:val="center"/>
        <w:outlineLvl w:val="1"/>
        <w:rPr>
          <w:b/>
          <w:color w:val="auto"/>
          <w:u w:val="single" w:color="000000"/>
        </w:rPr>
      </w:pPr>
    </w:p>
    <w:p w:rsidR="002E4094" w:rsidRPr="002E4094" w:rsidRDefault="002E4094" w:rsidP="002E4094">
      <w:pPr>
        <w:ind w:left="0" w:right="4"/>
        <w:rPr>
          <w:color w:val="auto"/>
        </w:rPr>
      </w:pPr>
      <w:r w:rsidRPr="002E4094">
        <w:rPr>
          <w:color w:val="auto"/>
        </w:rPr>
        <w:t>Общий объем потребности населения Белокалитвинского района в сжиженном газе в баллонах ежегодно составляет порядка 0,5 тыс. тонн.</w:t>
      </w:r>
    </w:p>
    <w:p w:rsidR="002E4094" w:rsidRPr="002E4094" w:rsidRDefault="002E4094" w:rsidP="002E4094">
      <w:pPr>
        <w:ind w:left="0" w:right="4"/>
        <w:rPr>
          <w:color w:val="auto"/>
        </w:rPr>
      </w:pPr>
      <w:r w:rsidRPr="002E4094">
        <w:rPr>
          <w:color w:val="auto"/>
        </w:rPr>
        <w:t>Региональной службой по тарифам Ростовской области устанавливаются розничные цены на сжиженный газ в баллонах для хозяйствующих субъектов. Услуги оказывает ООО «ДГН».</w:t>
      </w:r>
    </w:p>
    <w:p w:rsidR="002E4094" w:rsidRPr="002E4094" w:rsidRDefault="002E4094" w:rsidP="002E4094">
      <w:pPr>
        <w:ind w:left="0" w:right="4"/>
        <w:rPr>
          <w:color w:val="auto"/>
        </w:rPr>
      </w:pPr>
      <w:r w:rsidRPr="002E4094">
        <w:rPr>
          <w:color w:val="auto"/>
        </w:rPr>
        <w:t xml:space="preserve">Для содействия развития конкуренции на данном рынке в план мероприятий («дорожную карту») на 2022-2025 годы включены следующие мероприятия: </w:t>
      </w:r>
    </w:p>
    <w:p w:rsidR="002E4094" w:rsidRPr="002E4094" w:rsidRDefault="002E4094" w:rsidP="002E4094">
      <w:pPr>
        <w:numPr>
          <w:ilvl w:val="0"/>
          <w:numId w:val="20"/>
        </w:numPr>
        <w:spacing w:after="160" w:line="259" w:lineRule="auto"/>
        <w:ind w:right="0"/>
        <w:jc w:val="left"/>
        <w:rPr>
          <w:color w:val="auto"/>
        </w:rPr>
      </w:pPr>
      <w:r w:rsidRPr="002E4094">
        <w:rPr>
          <w:color w:val="auto"/>
        </w:rPr>
        <w:t xml:space="preserve">Мониторинг организаций частной формы собственности в сфере поставки сжиженного газа в баллонах. </w:t>
      </w:r>
    </w:p>
    <w:p w:rsidR="002E4094" w:rsidRPr="002E4094" w:rsidRDefault="002E4094" w:rsidP="002E4094">
      <w:pPr>
        <w:ind w:left="698" w:right="0" w:firstLine="0"/>
        <w:rPr>
          <w:color w:val="auto"/>
        </w:rPr>
      </w:pPr>
      <w:r w:rsidRPr="002E4094">
        <w:rPr>
          <w:color w:val="auto"/>
        </w:rPr>
        <w:t xml:space="preserve">Реализация данных мероприятий позволит обеспечить: </w:t>
      </w:r>
    </w:p>
    <w:p w:rsidR="002E4094" w:rsidRPr="00D978CB" w:rsidRDefault="002E4094" w:rsidP="002E4094">
      <w:pPr>
        <w:numPr>
          <w:ilvl w:val="0"/>
          <w:numId w:val="21"/>
        </w:numPr>
        <w:spacing w:after="160" w:line="259" w:lineRule="auto"/>
        <w:ind w:right="3"/>
        <w:jc w:val="left"/>
        <w:rPr>
          <w:color w:val="auto"/>
        </w:rPr>
      </w:pPr>
      <w:r w:rsidRPr="00D978CB">
        <w:rPr>
          <w:color w:val="auto"/>
        </w:rPr>
        <w:t>увеличение доли организаций частной формы собственности в сфере поставки сжиженного газа в баллонах.</w:t>
      </w:r>
    </w:p>
    <w:p w:rsidR="002E4094" w:rsidRPr="00D978CB" w:rsidRDefault="002E4094" w:rsidP="002E4094">
      <w:pPr>
        <w:spacing w:after="34" w:line="259" w:lineRule="auto"/>
        <w:ind w:left="0" w:right="0" w:firstLine="671"/>
        <w:rPr>
          <w:color w:val="auto"/>
        </w:rPr>
      </w:pPr>
    </w:p>
    <w:p w:rsidR="00CC5B08" w:rsidRPr="00D978CB" w:rsidRDefault="00CC370B" w:rsidP="00CC5B08">
      <w:pPr>
        <w:keepNext/>
        <w:keepLines/>
        <w:spacing w:after="0"/>
        <w:ind w:left="681" w:right="680" w:hanging="10"/>
        <w:jc w:val="center"/>
        <w:outlineLvl w:val="1"/>
        <w:rPr>
          <w:b/>
          <w:u w:val="single" w:color="000000"/>
        </w:rPr>
      </w:pPr>
      <w:r w:rsidRPr="00D978CB">
        <w:rPr>
          <w:color w:val="auto"/>
        </w:rPr>
        <w:t xml:space="preserve">6. </w:t>
      </w:r>
      <w:r w:rsidR="00CC5B08" w:rsidRPr="00D978CB">
        <w:rPr>
          <w:b/>
          <w:u w:val="single" w:color="000000"/>
        </w:rPr>
        <w:t xml:space="preserve">Рынок услуг перевозок пассажиров автомобильным транспортом по муниципальным маршрутам регулярных перевозок </w:t>
      </w:r>
    </w:p>
    <w:p w:rsidR="00CC5B08" w:rsidRPr="00D978CB" w:rsidRDefault="00CC5B08" w:rsidP="00CC5B08">
      <w:pPr>
        <w:ind w:left="0" w:right="4"/>
      </w:pPr>
    </w:p>
    <w:p w:rsidR="00CC5B08" w:rsidRPr="00D978CB" w:rsidRDefault="009233C9" w:rsidP="00CC5B08">
      <w:pPr>
        <w:ind w:left="0" w:right="4"/>
      </w:pPr>
      <w:r w:rsidRPr="00D978CB">
        <w:t xml:space="preserve">На рынке пассажирских транспортных услуг в Белокалитвинском районе осуществляют деятельность 2 транспортных предприятия: ООО «Калитваавтотранс» и ООО «Автобаза № 2», парк которых составляет 47 единицы подвижного состава большой, средней и малой вместимости. Данные транспортные предприятия осуществляют пассажирские перевозки по 26 муниципальным маршрутам. За 2024 год объем перевезенных пассажиров автомобильным транспортом составил 2 546 тыс. человек. Основной проблемой автомобильного транспорта является старый подвижной состав, средний возраст которого составляет 10 лет. В 2024-2025 учебном году на территории Белокалитвинского района индивидуальным предпринимателем Таргонским Юрием Борисовичем осуществляется подвоз учащихся к местам обучения и обратно 27 школьными автобусами по 46 школьным маршрутам. Организация перевозки детей автобусами осуществляется в строгом соответствии с нормативными правовыми актами, регламентирующими данный вид деятельности. </w:t>
      </w:r>
      <w:r w:rsidR="00CC5B08" w:rsidRPr="00D978CB">
        <w:t xml:space="preserve">Организация перевозки детей автобусами осуществляется в сторогом соответсвии с нормативными правовыми актами, регламентирующими данный вид деятельности. </w:t>
      </w:r>
    </w:p>
    <w:p w:rsidR="00CC5B08" w:rsidRPr="00CC5B08" w:rsidRDefault="00CC5B08" w:rsidP="00CC5B08">
      <w:pPr>
        <w:ind w:left="0" w:right="4"/>
      </w:pPr>
      <w:r w:rsidRPr="00D978CB">
        <w:t>Для содействия развития конкуренции на данном рынке в план мероприятий («дорожную карту») на 2022-2025 годы включены следующие мероприятия:</w:t>
      </w:r>
      <w:r w:rsidRPr="00CC5B08">
        <w:t xml:space="preserve"> </w:t>
      </w:r>
    </w:p>
    <w:p w:rsidR="00CC5B08" w:rsidRPr="00CC5B08" w:rsidRDefault="00CC5B08" w:rsidP="00CC5B08">
      <w:pPr>
        <w:numPr>
          <w:ilvl w:val="0"/>
          <w:numId w:val="22"/>
        </w:numPr>
        <w:spacing w:after="30" w:line="259" w:lineRule="auto"/>
        <w:ind w:right="0"/>
        <w:jc w:val="left"/>
      </w:pPr>
      <w:r w:rsidRPr="00CC5B08">
        <w:t xml:space="preserve">Анализ </w:t>
      </w:r>
      <w:r w:rsidRPr="00CC5B08">
        <w:tab/>
        <w:t xml:space="preserve">маршрутной </w:t>
      </w:r>
      <w:r w:rsidRPr="00CC5B08">
        <w:tab/>
        <w:t xml:space="preserve">сети </w:t>
      </w:r>
      <w:r w:rsidRPr="00CC5B08">
        <w:tab/>
        <w:t xml:space="preserve">межмуниципальных </w:t>
      </w:r>
      <w:r w:rsidRPr="00CC5B08">
        <w:tab/>
        <w:t>и внутримуниципальных перевозок Белокалитвинского района, в том числе сельской местности;</w:t>
      </w:r>
    </w:p>
    <w:p w:rsidR="00CC5B08" w:rsidRPr="00CC5B08" w:rsidRDefault="00CC5B08" w:rsidP="00CC5B08">
      <w:pPr>
        <w:numPr>
          <w:ilvl w:val="0"/>
          <w:numId w:val="22"/>
        </w:numPr>
        <w:spacing w:after="160" w:line="259" w:lineRule="auto"/>
        <w:ind w:right="7"/>
        <w:jc w:val="left"/>
      </w:pPr>
      <w:r w:rsidRPr="00CC5B08">
        <w:t xml:space="preserve">Ведение реестра маршрутов и реестра перевозчиков, осуществляющих обслуживание пассажиров на территории Белокалитвинского района.  </w:t>
      </w:r>
    </w:p>
    <w:p w:rsidR="00CC5B08" w:rsidRPr="00CC5B08" w:rsidRDefault="00CC5B08" w:rsidP="00CC5B08">
      <w:pPr>
        <w:ind w:left="708" w:right="599" w:firstLine="0"/>
      </w:pPr>
      <w:r w:rsidRPr="00CC5B08">
        <w:t xml:space="preserve">Реализация данных мероприятий позволит обеспечить: </w:t>
      </w:r>
    </w:p>
    <w:p w:rsidR="00CC5B08" w:rsidRPr="00CC5B08" w:rsidRDefault="00CC5B08" w:rsidP="00CC5B08">
      <w:pPr>
        <w:numPr>
          <w:ilvl w:val="0"/>
          <w:numId w:val="23"/>
        </w:numPr>
        <w:spacing w:after="160" w:line="259" w:lineRule="auto"/>
        <w:ind w:left="0" w:right="599" w:firstLine="567"/>
        <w:jc w:val="left"/>
      </w:pPr>
      <w:r w:rsidRPr="00CC5B08">
        <w:t xml:space="preserve">оптимизацию маршрутной сети;  </w:t>
      </w:r>
    </w:p>
    <w:p w:rsidR="00CC5B08" w:rsidRPr="00CC5B08" w:rsidRDefault="00CC5B08" w:rsidP="00CC5B08">
      <w:pPr>
        <w:numPr>
          <w:ilvl w:val="0"/>
          <w:numId w:val="23"/>
        </w:numPr>
        <w:spacing w:after="160" w:line="259" w:lineRule="auto"/>
        <w:ind w:left="0" w:right="599" w:firstLine="567"/>
        <w:jc w:val="left"/>
      </w:pPr>
      <w:r w:rsidRPr="00CC5B08">
        <w:t xml:space="preserve">повышение качества предоставляемых услуг; </w:t>
      </w:r>
    </w:p>
    <w:p w:rsidR="00CC5B08" w:rsidRPr="00CC5B08" w:rsidRDefault="00CC5B08" w:rsidP="00CC5B08">
      <w:pPr>
        <w:numPr>
          <w:ilvl w:val="0"/>
          <w:numId w:val="23"/>
        </w:numPr>
        <w:spacing w:after="160" w:line="259" w:lineRule="auto"/>
        <w:ind w:left="0" w:right="599" w:firstLine="567"/>
        <w:jc w:val="left"/>
      </w:pPr>
      <w:r w:rsidRPr="00CC5B08">
        <w:t xml:space="preserve">доступность информации о маршрутной сети и перевозчиках, обслуживающих межмуниципальные маршруты. </w:t>
      </w:r>
    </w:p>
    <w:p w:rsidR="00CC370B" w:rsidRPr="00AA605F" w:rsidRDefault="00CC370B" w:rsidP="00CC5B08">
      <w:pPr>
        <w:pStyle w:val="2"/>
        <w:ind w:left="681" w:right="676"/>
      </w:pPr>
      <w:r w:rsidRPr="00AA605F">
        <w:rPr>
          <w:b w:val="0"/>
        </w:rPr>
        <w:t xml:space="preserve"> </w:t>
      </w:r>
    </w:p>
    <w:p w:rsidR="00460635" w:rsidRPr="00857826" w:rsidRDefault="00CC370B" w:rsidP="00460635">
      <w:pPr>
        <w:keepNext/>
        <w:keepLines/>
        <w:spacing w:after="0"/>
        <w:ind w:left="681" w:right="673" w:hanging="10"/>
        <w:jc w:val="center"/>
        <w:outlineLvl w:val="1"/>
        <w:rPr>
          <w:b/>
          <w:u w:val="single" w:color="000000"/>
        </w:rPr>
      </w:pPr>
      <w:r w:rsidRPr="00914A07">
        <w:rPr>
          <w:color w:val="auto"/>
        </w:rPr>
        <w:t>7</w:t>
      </w:r>
      <w:r w:rsidRPr="00BF795F">
        <w:rPr>
          <w:color w:val="auto"/>
        </w:rPr>
        <w:t xml:space="preserve">. </w:t>
      </w:r>
      <w:r w:rsidR="00460635" w:rsidRPr="00BF795F">
        <w:rPr>
          <w:b/>
          <w:u w:val="single" w:color="000000"/>
        </w:rPr>
        <w:t>Рынок оказания услуг по перевозке пассажиров и багажа легковым такси на территории Ростовской области.</w:t>
      </w:r>
    </w:p>
    <w:p w:rsidR="00AF7C57" w:rsidRDefault="00AF7C57" w:rsidP="00460635">
      <w:pPr>
        <w:ind w:left="0" w:right="4" w:firstLine="567"/>
      </w:pPr>
    </w:p>
    <w:p w:rsidR="009233C9" w:rsidRPr="00D978CB" w:rsidRDefault="009233C9" w:rsidP="009233C9">
      <w:pPr>
        <w:ind w:right="4"/>
      </w:pPr>
      <w:r w:rsidRPr="00D978CB">
        <w:t xml:space="preserve">На территории Белокалитвинского района осуществляют оказания услуг по перевозке пассажиров и багажа легковыми такси 5(пять) организаций частной формы собственности: Такси «Лада», такси «Нео», такси «Бриз», такси «Би-Би», такси «Люкс». Для организации работы такси Министерством транспорта РО выдаются лицензии на каждую машину 1 раз на 5 лет. В штатном расписании такси имеется механик с лицензией на данный вид деятельности, медицинская сестра для выпуска водителей на маршрут. По действующему законодательству работать в такси имеет право гражданин с водительским стажем не менее 3 лет. За нарушения в работе такси штрафы имеет право выписывать транспортная инспекция Госавтодорнадзора. </w:t>
      </w:r>
    </w:p>
    <w:p w:rsidR="009233C9" w:rsidRPr="00D978CB" w:rsidRDefault="009233C9" w:rsidP="009233C9">
      <w:pPr>
        <w:ind w:right="4"/>
      </w:pPr>
      <w:r w:rsidRPr="00D978CB">
        <w:t xml:space="preserve">Размер платы за автомобильную перевозку пассажиров автомобилем-такси определяется по таксометру на основании установленных тарифов, размер которых государственными органами не регулируется и устанавливается перевозчиками самостоятельно, исходя из их затрат.формы собственности: Такси «Лада», такси «Реал+», такси «Вояж», такси «Нео», такси «Бриз», такси «Би-Би», такси «Люкс», такси «Вояж», такси «Везет». </w:t>
      </w:r>
    </w:p>
    <w:p w:rsidR="009233C9" w:rsidRPr="00C172DD" w:rsidRDefault="009233C9" w:rsidP="009233C9">
      <w:pPr>
        <w:ind w:right="4"/>
      </w:pPr>
      <w:r w:rsidRPr="00D978CB">
        <w:t>Для организации работы такси Министерством транспорта РО выдаются лицензии на каждую машину 1 раз на 5 лет. В штатном расписании такси имеется механик с лицензией на данный вид деятельности, медицинская сестра для выпуска водителей на маршрут. По действующему законодательству работать в такси имеет право гражданин с водительским стажем не менее 3 лет. За нарушения в работе такси штрафы имеет право выписывать транспортная инспекция Госавтодорнадзора.</w:t>
      </w:r>
      <w:r w:rsidRPr="00C172DD">
        <w:t xml:space="preserve"> </w:t>
      </w:r>
    </w:p>
    <w:p w:rsidR="00CC370B" w:rsidRPr="00AA605F" w:rsidRDefault="00CC370B" w:rsidP="00460635">
      <w:pPr>
        <w:pStyle w:val="2"/>
        <w:ind w:left="681" w:right="673"/>
      </w:pPr>
    </w:p>
    <w:p w:rsidR="004251AA" w:rsidRPr="00547859" w:rsidRDefault="00CC370B" w:rsidP="004251AA">
      <w:pPr>
        <w:keepNext/>
        <w:keepLines/>
        <w:spacing w:after="0"/>
        <w:ind w:left="681" w:right="679" w:hanging="10"/>
        <w:jc w:val="center"/>
        <w:outlineLvl w:val="1"/>
        <w:rPr>
          <w:b/>
          <w:u w:val="single" w:color="000000"/>
        </w:rPr>
      </w:pPr>
      <w:r w:rsidRPr="00914A07">
        <w:rPr>
          <w:color w:val="auto"/>
        </w:rPr>
        <w:t xml:space="preserve">8. </w:t>
      </w:r>
      <w:r w:rsidR="004251AA" w:rsidRPr="00BF795F">
        <w:rPr>
          <w:b/>
          <w:u w:val="single" w:color="000000"/>
        </w:rPr>
        <w:t>Рынок выполнения работ по содержанию и текущему ремонту общего имущества собственников помещений в многоквартирном доме</w:t>
      </w:r>
      <w:r w:rsidR="004251AA" w:rsidRPr="00547859">
        <w:rPr>
          <w:b/>
          <w:u w:color="000000"/>
        </w:rPr>
        <w:t xml:space="preserve"> </w:t>
      </w:r>
    </w:p>
    <w:p w:rsidR="009233C9" w:rsidRPr="00C172DD" w:rsidRDefault="004251AA" w:rsidP="009233C9">
      <w:pPr>
        <w:ind w:right="4"/>
        <w:rPr>
          <w:rFonts w:eastAsia="Calibri"/>
          <w:szCs w:val="28"/>
        </w:rPr>
      </w:pPr>
      <w:r>
        <w:rPr>
          <w:rFonts w:eastAsia="Calibri"/>
          <w:szCs w:val="28"/>
        </w:rPr>
        <w:t xml:space="preserve">   </w:t>
      </w:r>
      <w:r w:rsidR="009233C9" w:rsidRPr="00C172DD">
        <w:rPr>
          <w:rFonts w:eastAsia="Calibri"/>
          <w:szCs w:val="28"/>
        </w:rPr>
        <w:t xml:space="preserve">   В Белокалитвинском районе в сфере предоставления жилищных услуг действуют 5 управляющих организаций, в </w:t>
      </w:r>
      <w:r w:rsidR="009233C9">
        <w:rPr>
          <w:rFonts w:eastAsia="Calibri"/>
          <w:szCs w:val="28"/>
        </w:rPr>
        <w:t>управлении которых находятся 349 многоквартирных дома (50,9</w:t>
      </w:r>
      <w:r w:rsidR="009233C9" w:rsidRPr="00C172DD">
        <w:rPr>
          <w:rFonts w:eastAsia="Calibri"/>
          <w:szCs w:val="28"/>
        </w:rPr>
        <w:t>5 процента от общего количества многоквартирных домов), 45 товариществ собственников жилья жилищно-строительных кооперативов, в управлении которых</w:t>
      </w:r>
      <w:r w:rsidR="009233C9">
        <w:rPr>
          <w:rFonts w:eastAsia="Calibri"/>
          <w:szCs w:val="28"/>
        </w:rPr>
        <w:t xml:space="preserve"> 116 многоквартирных дома (16,93</w:t>
      </w:r>
      <w:r w:rsidR="009233C9" w:rsidRPr="00C172DD">
        <w:rPr>
          <w:rFonts w:eastAsia="Calibri"/>
          <w:szCs w:val="28"/>
        </w:rPr>
        <w:t xml:space="preserve"> процента от общего количества многоквартирных домов). В непосредственном </w:t>
      </w:r>
      <w:r w:rsidR="009233C9">
        <w:rPr>
          <w:rFonts w:eastAsia="Calibri"/>
          <w:szCs w:val="28"/>
        </w:rPr>
        <w:t>способе управления находится 177</w:t>
      </w:r>
      <w:r w:rsidR="009233C9" w:rsidRPr="00C172DD">
        <w:rPr>
          <w:rFonts w:eastAsia="Calibri"/>
          <w:szCs w:val="28"/>
        </w:rPr>
        <w:t xml:space="preserve"> МКД. </w:t>
      </w:r>
    </w:p>
    <w:p w:rsidR="009233C9" w:rsidRPr="00C172DD" w:rsidRDefault="009233C9" w:rsidP="009233C9">
      <w:pPr>
        <w:ind w:right="4"/>
        <w:rPr>
          <w:rFonts w:eastAsia="Calibri"/>
          <w:szCs w:val="28"/>
        </w:rPr>
      </w:pPr>
      <w:r w:rsidRPr="00C172DD">
        <w:rPr>
          <w:rFonts w:eastAsia="Calibri"/>
          <w:szCs w:val="28"/>
        </w:rPr>
        <w:t xml:space="preserve">В указанной сфере применяются новые механизмы предоставления жилищных услуг – это лицензирование управляющих организаций, лицензионный контроль. </w:t>
      </w:r>
    </w:p>
    <w:p w:rsidR="009233C9" w:rsidRPr="00C172DD" w:rsidRDefault="009233C9" w:rsidP="009233C9">
      <w:pPr>
        <w:ind w:right="4"/>
        <w:rPr>
          <w:rFonts w:eastAsia="Calibri"/>
          <w:szCs w:val="28"/>
        </w:rPr>
      </w:pPr>
      <w:r w:rsidRPr="00C172DD">
        <w:rPr>
          <w:rFonts w:eastAsia="Calibri"/>
          <w:szCs w:val="28"/>
        </w:rPr>
        <w:t xml:space="preserve">Все управляющие организации, получившие лицензию, раскрыли информацию в соответствии с установленным стандартом на официальном сайте в информационно-телекоммуникационной сети «Интернет». В дальнейшем за деятельностью управляющих организаций, получивших лицензию, осуществляется лицензионный контроль. </w:t>
      </w:r>
    </w:p>
    <w:p w:rsidR="009233C9" w:rsidRPr="00C172DD" w:rsidRDefault="009233C9" w:rsidP="009233C9">
      <w:pPr>
        <w:ind w:right="4"/>
        <w:rPr>
          <w:rFonts w:eastAsia="Calibri"/>
          <w:szCs w:val="28"/>
        </w:rPr>
      </w:pPr>
      <w:r w:rsidRPr="00C172DD">
        <w:rPr>
          <w:rFonts w:eastAsia="Calibri"/>
          <w:szCs w:val="28"/>
        </w:rPr>
        <w:t xml:space="preserve">Централизованным водоснабжением охвачено 78,2 процента населения: два городских поселения Белокалитвинского района или 2,63 процента от количества населенных пунктов; количество сельских населенных пунктов Белокалитвинского района, имеющих централизованное водоснабжение, – 17 или 23 процента от их общего числа. Из 451,2 километра водопроводов – 96,4 километра нуждаются в замене (21,36 процента). </w:t>
      </w:r>
    </w:p>
    <w:p w:rsidR="009233C9" w:rsidRPr="00C172DD" w:rsidRDefault="009233C9" w:rsidP="009233C9">
      <w:pPr>
        <w:ind w:right="4"/>
        <w:rPr>
          <w:rFonts w:eastAsia="Calibri"/>
          <w:szCs w:val="28"/>
        </w:rPr>
      </w:pPr>
      <w:r w:rsidRPr="00C172DD">
        <w:rPr>
          <w:rFonts w:eastAsia="Calibri"/>
          <w:szCs w:val="28"/>
        </w:rPr>
        <w:t xml:space="preserve">В Белокалитвинском районе Ростовской области из 76 населенных пунктов централизованные системы канализации имеют только 5 (6,6 процента), на территории которых размещается 5 очистных сооружений канализации по очистке хозяйственно-бытовых сточных вод. Физический износ очистных сооружений канализации составляет 90 процентов. Из 127,7 километров канализационных коллекторов и сетей – 18,2 километра нуждаются в замене (14,3 процента). </w:t>
      </w:r>
    </w:p>
    <w:p w:rsidR="009233C9" w:rsidRPr="00C172DD" w:rsidRDefault="009233C9" w:rsidP="009233C9">
      <w:pPr>
        <w:ind w:right="4"/>
      </w:pPr>
      <w:r w:rsidRPr="00C172DD">
        <w:t xml:space="preserve">Для содействия развития конкуренции на данном рынке в план мероприятий («дорожную карту») на 2022-2025 годы включены следующие мероприятия: </w:t>
      </w:r>
    </w:p>
    <w:p w:rsidR="009233C9" w:rsidRPr="00C172DD" w:rsidRDefault="009233C9" w:rsidP="009233C9">
      <w:pPr>
        <w:numPr>
          <w:ilvl w:val="0"/>
          <w:numId w:val="39"/>
        </w:numPr>
        <w:ind w:right="3" w:firstLine="0"/>
      </w:pPr>
      <w:r w:rsidRPr="00C172DD">
        <w:t>Мониторинг выполнения работ по содержанию и текущему ремонту общего имущества собственников помещений в многоквартирном доме.</w:t>
      </w:r>
    </w:p>
    <w:p w:rsidR="009233C9" w:rsidRDefault="009233C9" w:rsidP="009233C9">
      <w:pPr>
        <w:ind w:left="708"/>
      </w:pPr>
      <w:r w:rsidRPr="00C172DD">
        <w:t xml:space="preserve">Реализация данных мероприятий позволит обеспечить: </w:t>
      </w:r>
    </w:p>
    <w:p w:rsidR="009233C9" w:rsidRPr="00C172DD" w:rsidRDefault="009233C9" w:rsidP="009233C9">
      <w:pPr>
        <w:ind w:left="0" w:firstLine="0"/>
      </w:pPr>
    </w:p>
    <w:p w:rsidR="00CC370B" w:rsidRPr="00AA605F" w:rsidRDefault="009233C9" w:rsidP="009233C9">
      <w:pPr>
        <w:numPr>
          <w:ilvl w:val="0"/>
          <w:numId w:val="25"/>
        </w:numPr>
        <w:ind w:firstLine="0"/>
      </w:pPr>
      <w:r w:rsidRPr="00C172DD">
        <w:t xml:space="preserve">увеличение 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p w:rsidR="00CC370B" w:rsidRPr="00AA605F" w:rsidRDefault="00CC370B" w:rsidP="00CC370B">
      <w:pPr>
        <w:spacing w:after="34" w:line="259" w:lineRule="auto"/>
        <w:ind w:left="708" w:right="0" w:firstLine="0"/>
        <w:jc w:val="left"/>
      </w:pPr>
    </w:p>
    <w:p w:rsidR="003A5BF7" w:rsidRPr="00857826" w:rsidRDefault="00CC370B" w:rsidP="003A5BF7">
      <w:pPr>
        <w:keepNext/>
        <w:keepLines/>
        <w:spacing w:after="0"/>
        <w:ind w:left="681" w:right="676" w:hanging="10"/>
        <w:jc w:val="center"/>
        <w:outlineLvl w:val="1"/>
        <w:rPr>
          <w:b/>
          <w:u w:val="single" w:color="000000"/>
        </w:rPr>
      </w:pPr>
      <w:r w:rsidRPr="007D639F">
        <w:t xml:space="preserve">9. </w:t>
      </w:r>
      <w:r w:rsidR="003A5BF7" w:rsidRPr="00BF795F">
        <w:rPr>
          <w:b/>
          <w:u w:val="single" w:color="000000"/>
        </w:rPr>
        <w:t>Рынок племенного животноводства.</w:t>
      </w:r>
      <w:r w:rsidR="003A5BF7" w:rsidRPr="00857826">
        <w:rPr>
          <w:b/>
          <w:u w:color="000000"/>
        </w:rPr>
        <w:t xml:space="preserve"> </w:t>
      </w:r>
    </w:p>
    <w:p w:rsidR="003A5BF7" w:rsidRDefault="003A5BF7" w:rsidP="003A5BF7">
      <w:pPr>
        <w:ind w:left="0" w:right="4" w:firstLine="567"/>
        <w:rPr>
          <w:szCs w:val="28"/>
        </w:rPr>
      </w:pPr>
    </w:p>
    <w:p w:rsidR="009233C9" w:rsidRPr="009233C9" w:rsidRDefault="009233C9" w:rsidP="009233C9">
      <w:pPr>
        <w:ind w:left="0" w:right="4" w:firstLine="708"/>
        <w:rPr>
          <w:rFonts w:eastAsia="Calibri"/>
          <w:color w:val="auto"/>
          <w:szCs w:val="28"/>
        </w:rPr>
      </w:pPr>
      <w:r w:rsidRPr="009233C9">
        <w:rPr>
          <w:rFonts w:eastAsia="Calibri"/>
          <w:color w:val="auto"/>
          <w:szCs w:val="28"/>
        </w:rPr>
        <w:t>Сельское хозяйство -  один из приоритетных видов деятельности экономики Белокалитвинского района. По итогам 2024 года поголовье КРС в Белокалитвинском районе составило 6357 голов, что на 14,6 % ниже, чем в прошлом году. Снижение произошло за счет снижения поголовья КРС в крестьянских (фермерских) хозяйствах на 44,8% и ЛПХ на 7,4%. Вместе с тем наблюдается положительная тенденция к увеличению поголовья в сельскохозяйственных предприятиях. Численность коров составила 3280 голов, что на 11,1% ниже уровня прошлого года. Численность поголовья свиней, в сравнении с прошлым годом, снизилась на 9,6 % и составила 3081 голову. Поголовье овец и коз увеличилось на 156,9 % в сравнение с прошлым годом и составило 40899 голов за счет роста поголовья в ООО РЗК «Ресурс». В 2024 году произведено (реализовано) на убой скота и птицы (в живом весе) 4720,9 т, что на 45,1% выше уровня прошлого года. Поголовье птицы увеличилось на 182,6 % по сравнению с прошлым годом и составило 575565 голов. Производство яиц также увеличилось и составило 74,55 млн. шт. (774,4% к уровню прошлого года). Такие глобальные изменения в численности поголовья птиц и производительности яйца связаны с возобновлением деятельности АО «Птицефабрика Белокалитвинская». Надои молока во всех категориях хозяйств к уровню прошлого года составили 93,6% - 14165,2 т. Снижение произошло за счет снижения надоев молока в крестьянских (фермерских) хозяйствах и ЛПХ. Рабочей группой в 2024 году проведены заседания по подбору кандидатов для участия в конкурсной программе. В 2024 году грантополучателем стал один ИП, сумма грантовой поддержки составила 5,860 тыс. руб. Всего с 2012 года грантовую поддержку получили 22 ИП главы К(ф)Х.</w:t>
      </w:r>
    </w:p>
    <w:p w:rsidR="003A5BF7" w:rsidRPr="00857826" w:rsidRDefault="003A5BF7" w:rsidP="003A5BF7">
      <w:pPr>
        <w:ind w:right="4"/>
      </w:pPr>
      <w:r w:rsidRPr="00DE1804">
        <w:rPr>
          <w:szCs w:val="28"/>
        </w:rPr>
        <w:t xml:space="preserve"> </w:t>
      </w:r>
      <w:r w:rsidRPr="00857826">
        <w:t>Для содействия развития конкуренции на данном рынке в план мероприятий («дорожную карту») на 20</w:t>
      </w:r>
      <w:r>
        <w:t>22</w:t>
      </w:r>
      <w:r w:rsidRPr="00857826">
        <w:t>-20</w:t>
      </w:r>
      <w:r>
        <w:t>25</w:t>
      </w:r>
      <w:r w:rsidRPr="00857826">
        <w:t xml:space="preserve"> годы включены следующие мероприятия: </w:t>
      </w:r>
    </w:p>
    <w:p w:rsidR="003A5BF7" w:rsidRPr="00857826" w:rsidRDefault="003A5BF7" w:rsidP="003A5BF7">
      <w:pPr>
        <w:numPr>
          <w:ilvl w:val="0"/>
          <w:numId w:val="26"/>
        </w:numPr>
        <w:ind w:left="0" w:right="599" w:firstLine="567"/>
      </w:pPr>
      <w:r w:rsidRPr="003219C4">
        <w:t>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 занимающимся развитием молочного и мясного скотоводства</w:t>
      </w:r>
      <w:r w:rsidRPr="00857826">
        <w:t xml:space="preserve">; </w:t>
      </w:r>
    </w:p>
    <w:p w:rsidR="003A5BF7" w:rsidRDefault="003A5BF7" w:rsidP="003A5BF7">
      <w:pPr>
        <w:numPr>
          <w:ilvl w:val="0"/>
          <w:numId w:val="26"/>
        </w:numPr>
        <w:ind w:left="0" w:firstLine="567"/>
      </w:pPr>
      <w:r w:rsidRPr="003219C4">
        <w:t>Создание условий для молочного животноводства как отрасли опережающего развития</w:t>
      </w:r>
      <w:r w:rsidRPr="00857826">
        <w:t>.</w:t>
      </w:r>
    </w:p>
    <w:p w:rsidR="003A5BF7" w:rsidRDefault="003A5BF7" w:rsidP="003A5BF7">
      <w:pPr>
        <w:numPr>
          <w:ilvl w:val="0"/>
          <w:numId w:val="26"/>
        </w:numPr>
        <w:ind w:left="0" w:firstLine="567"/>
      </w:pPr>
      <w:r w:rsidRPr="003219C4">
        <w:t>Мониторинг наличия племенного молодняка всех видов сельскохозяйственных животных</w:t>
      </w:r>
      <w:r>
        <w:t>.</w:t>
      </w:r>
    </w:p>
    <w:p w:rsidR="003A5BF7" w:rsidRPr="00857826" w:rsidRDefault="003A5BF7" w:rsidP="003A5BF7">
      <w:pPr>
        <w:numPr>
          <w:ilvl w:val="0"/>
          <w:numId w:val="26"/>
        </w:numPr>
        <w:ind w:left="0" w:firstLine="567"/>
      </w:pPr>
      <w:r w:rsidRPr="003219C4">
        <w:t>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 занимающимся развитием молочного и мясного скотоводства</w:t>
      </w:r>
      <w:r>
        <w:t>.</w:t>
      </w:r>
    </w:p>
    <w:p w:rsidR="003A5BF7" w:rsidRPr="00857826" w:rsidRDefault="003A5BF7" w:rsidP="003A5BF7">
      <w:pPr>
        <w:ind w:left="708" w:right="599"/>
      </w:pPr>
      <w:r w:rsidRPr="00857826">
        <w:t xml:space="preserve">Реализация данных мероприятий позволит обеспечить: </w:t>
      </w:r>
    </w:p>
    <w:p w:rsidR="003A5BF7" w:rsidRPr="003219C4" w:rsidRDefault="003A5BF7" w:rsidP="003A5BF7">
      <w:pPr>
        <w:numPr>
          <w:ilvl w:val="0"/>
          <w:numId w:val="27"/>
        </w:numPr>
        <w:ind w:right="9" w:firstLine="0"/>
      </w:pPr>
      <w:r w:rsidRPr="003219C4">
        <w:t xml:space="preserve">развитие молочного и мясного скотоводства, стимулирование хозяйствующих субъектов в сфере агропромышленного комплекса; </w:t>
      </w:r>
    </w:p>
    <w:p w:rsidR="003A5BF7" w:rsidRDefault="003A5BF7" w:rsidP="003A5BF7">
      <w:pPr>
        <w:numPr>
          <w:ilvl w:val="0"/>
          <w:numId w:val="27"/>
        </w:numPr>
        <w:ind w:right="9" w:firstLine="0"/>
      </w:pPr>
      <w:r w:rsidRPr="003219C4">
        <w:t>увеличение количества субъектов отрасли молочного животноводства</w:t>
      </w:r>
    </w:p>
    <w:p w:rsidR="003A5BF7" w:rsidRDefault="003A5BF7" w:rsidP="003A5BF7">
      <w:pPr>
        <w:numPr>
          <w:ilvl w:val="0"/>
          <w:numId w:val="27"/>
        </w:numPr>
        <w:ind w:right="9" w:firstLine="0"/>
      </w:pPr>
      <w:r w:rsidRPr="003219C4">
        <w:t>определение численности высокопродуктивного племенного молодняка сельскохозяйственных животных в племенных организациях Белокалитвинского района</w:t>
      </w:r>
    </w:p>
    <w:p w:rsidR="003A5BF7" w:rsidRPr="003219C4" w:rsidRDefault="003A5BF7" w:rsidP="003A5BF7">
      <w:pPr>
        <w:numPr>
          <w:ilvl w:val="0"/>
          <w:numId w:val="27"/>
        </w:numPr>
        <w:ind w:right="9" w:firstLine="0"/>
      </w:pPr>
      <w:r w:rsidRPr="003219C4">
        <w:t xml:space="preserve">развитие молочного и мясного скотоводства, стимулирование хозяйствующих субъектов в сфере агропромышленного комплекса. </w:t>
      </w:r>
    </w:p>
    <w:p w:rsidR="00CC370B" w:rsidRPr="00AA605F" w:rsidRDefault="00CC370B" w:rsidP="003A5BF7">
      <w:pPr>
        <w:pStyle w:val="2"/>
        <w:ind w:left="681" w:right="676"/>
      </w:pPr>
      <w:r w:rsidRPr="00AA605F">
        <w:t xml:space="preserve"> </w:t>
      </w:r>
    </w:p>
    <w:p w:rsidR="006C004C" w:rsidRPr="00857826" w:rsidRDefault="00CC370B" w:rsidP="006C004C">
      <w:pPr>
        <w:keepNext/>
        <w:keepLines/>
        <w:spacing w:after="0"/>
        <w:ind w:left="681" w:right="677" w:hanging="10"/>
        <w:jc w:val="center"/>
        <w:outlineLvl w:val="1"/>
        <w:rPr>
          <w:b/>
          <w:u w:val="single" w:color="000000"/>
        </w:rPr>
      </w:pPr>
      <w:r w:rsidRPr="00AA605F">
        <w:t xml:space="preserve">10. </w:t>
      </w:r>
      <w:r w:rsidR="006C004C" w:rsidRPr="00BF795F">
        <w:rPr>
          <w:b/>
          <w:u w:val="single" w:color="000000"/>
        </w:rPr>
        <w:t>Рынок оказания услуг по ремонту автотранспортных средств.</w:t>
      </w:r>
      <w:r w:rsidR="006C004C" w:rsidRPr="00857826">
        <w:rPr>
          <w:b/>
          <w:u w:color="000000"/>
        </w:rPr>
        <w:t xml:space="preserve">  </w:t>
      </w:r>
    </w:p>
    <w:p w:rsidR="009233C9" w:rsidRDefault="009233C9" w:rsidP="009233C9">
      <w:pPr>
        <w:ind w:left="0" w:right="4"/>
      </w:pPr>
      <w:r>
        <w:t xml:space="preserve">На территории Белокалитвинского района 39 организаций оказывают услуги по ремонту автотранспортных средств. </w:t>
      </w:r>
    </w:p>
    <w:p w:rsidR="009233C9" w:rsidRDefault="009233C9" w:rsidP="009233C9">
      <w:pPr>
        <w:ind w:left="0" w:right="4"/>
      </w:pPr>
      <w:r>
        <w:t xml:space="preserve">В г. Белая Калитва-27 организаций; п. Сосны-6 организаций; п. Крутинский-2 организации; п. Коксовый-2 организации; </w:t>
      </w:r>
    </w:p>
    <w:p w:rsidR="009233C9" w:rsidRDefault="009233C9" w:rsidP="009233C9">
      <w:pPr>
        <w:ind w:left="0" w:right="4"/>
      </w:pPr>
      <w:r>
        <w:t xml:space="preserve">В п. Синегорский-1 организация; р.п. Шолоховский-1; с. Литвиновка-1 организация. </w:t>
      </w:r>
    </w:p>
    <w:p w:rsidR="006C004C" w:rsidRDefault="009233C9" w:rsidP="009233C9">
      <w:pPr>
        <w:ind w:left="0" w:right="4"/>
      </w:pPr>
      <w:r>
        <w:t xml:space="preserve">Форма собственности частная. </w:t>
      </w:r>
      <w:r w:rsidR="006C004C" w:rsidRPr="008F244F">
        <w:t>Форма собственности частная.</w:t>
      </w:r>
      <w:r w:rsidR="006C004C">
        <w:t xml:space="preserve"> </w:t>
      </w:r>
    </w:p>
    <w:p w:rsidR="006C004C" w:rsidRPr="00857826" w:rsidRDefault="006C004C" w:rsidP="006C004C">
      <w:pPr>
        <w:ind w:right="4"/>
      </w:pPr>
      <w:r w:rsidRPr="00857826">
        <w:t>Для содействия развития конкуренции на данном рынке в план мероприятий («дорожную карту») на 20</w:t>
      </w:r>
      <w:r>
        <w:t>22</w:t>
      </w:r>
      <w:r w:rsidRPr="00857826">
        <w:t>-20</w:t>
      </w:r>
      <w:r>
        <w:t>25</w:t>
      </w:r>
      <w:r w:rsidRPr="00857826">
        <w:t xml:space="preserve"> годы включены следующие мероприятия: </w:t>
      </w:r>
    </w:p>
    <w:p w:rsidR="006C004C" w:rsidRPr="00857826" w:rsidRDefault="006C004C" w:rsidP="006C004C">
      <w:pPr>
        <w:numPr>
          <w:ilvl w:val="0"/>
          <w:numId w:val="28"/>
        </w:numPr>
        <w:ind w:right="9" w:firstLine="0"/>
      </w:pPr>
      <w:r w:rsidRPr="008F244F">
        <w:t>Осуществление мониторинга рынка оказания услуг по ремонту автотранспортных средств</w:t>
      </w:r>
      <w:r>
        <w:t>.</w:t>
      </w:r>
      <w:r w:rsidRPr="00857826">
        <w:t xml:space="preserve"> </w:t>
      </w:r>
    </w:p>
    <w:p w:rsidR="006C004C" w:rsidRPr="00857826" w:rsidRDefault="006C004C" w:rsidP="006C004C">
      <w:pPr>
        <w:ind w:left="708" w:right="599"/>
      </w:pPr>
      <w:r w:rsidRPr="00857826">
        <w:t xml:space="preserve">Реализация данных мероприятий позволит обеспечить: </w:t>
      </w:r>
    </w:p>
    <w:p w:rsidR="006C004C" w:rsidRPr="00857826" w:rsidRDefault="006C004C" w:rsidP="006C004C">
      <w:pPr>
        <w:numPr>
          <w:ilvl w:val="0"/>
          <w:numId w:val="29"/>
        </w:numPr>
        <w:ind w:firstLine="0"/>
      </w:pPr>
      <w:r w:rsidRPr="008F244F">
        <w:t>увеличение доли организаций частной формы собственности в сфере оказания услуг по ремонту автотранспортных средств</w:t>
      </w:r>
      <w:r>
        <w:t>.</w:t>
      </w:r>
      <w:r w:rsidRPr="00857826">
        <w:t xml:space="preserve"> </w:t>
      </w:r>
    </w:p>
    <w:p w:rsidR="0004487C" w:rsidRDefault="0004487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6C004C" w:rsidRDefault="006C004C" w:rsidP="00F628A3">
      <w:pPr>
        <w:spacing w:after="0" w:line="259" w:lineRule="auto"/>
        <w:ind w:left="0" w:right="-1"/>
      </w:pPr>
    </w:p>
    <w:p w:rsidR="0004487C" w:rsidRDefault="009E16E7" w:rsidP="00F628A3">
      <w:pPr>
        <w:spacing w:after="16" w:line="270" w:lineRule="auto"/>
        <w:ind w:left="0" w:right="-1"/>
        <w:rPr>
          <w:b/>
        </w:rPr>
      </w:pPr>
      <w:r w:rsidRPr="00BF795F">
        <w:rPr>
          <w:b/>
        </w:rPr>
        <w:t>Раздел 2. Сведения</w:t>
      </w:r>
      <w:r>
        <w:rPr>
          <w:b/>
        </w:rPr>
        <w:t xml:space="preserve"> о реализации составляющих стандарта развития конкуренции в </w:t>
      </w:r>
      <w:r w:rsidR="00FE62D4">
        <w:rPr>
          <w:b/>
        </w:rPr>
        <w:t>Белокалитвинском</w:t>
      </w:r>
      <w:r>
        <w:rPr>
          <w:b/>
        </w:rPr>
        <w:t xml:space="preserve"> районе. </w:t>
      </w:r>
    </w:p>
    <w:p w:rsidR="00CC370B" w:rsidRDefault="00CC370B" w:rsidP="00CC370B">
      <w:pPr>
        <w:spacing w:after="2" w:line="255" w:lineRule="auto"/>
        <w:ind w:left="0" w:right="-1"/>
      </w:pPr>
      <w:r>
        <w:t xml:space="preserve">   Реализация </w:t>
      </w:r>
      <w:r>
        <w:tab/>
        <w:t xml:space="preserve">составляющих </w:t>
      </w:r>
      <w:r>
        <w:tab/>
        <w:t xml:space="preserve">Стандарта </w:t>
      </w:r>
      <w:r>
        <w:tab/>
        <w:t xml:space="preserve">развития </w:t>
      </w:r>
      <w:r>
        <w:tab/>
        <w:t xml:space="preserve">конкуренции осуществляется на основании Соглашения о внедрении Стандарта развития конкуренции на территории Ростовской области, заключенного между Администрацией Белокалитвинского района и министерством экономического развития Ростовской области, от 10.12.2019 № 16 (далее - Соглашение).  </w:t>
      </w:r>
    </w:p>
    <w:p w:rsidR="00CC370B" w:rsidRDefault="00CC370B" w:rsidP="00CC370B">
      <w:pPr>
        <w:ind w:left="0" w:right="-1"/>
      </w:pPr>
      <w:r>
        <w:t xml:space="preserve"> В рамках Соглашения Администрация Белокалитвинского района оказывает содействие органам исполнительной власти Ростовской области при внедрении Стандарта.  </w:t>
      </w:r>
    </w:p>
    <w:p w:rsidR="003D6B52" w:rsidRDefault="003D6B52" w:rsidP="00F628A3">
      <w:pPr>
        <w:spacing w:after="16" w:line="270" w:lineRule="auto"/>
        <w:ind w:left="0" w:right="-1"/>
        <w:rPr>
          <w:b/>
        </w:rPr>
      </w:pPr>
    </w:p>
    <w:p w:rsidR="003D6B52" w:rsidRDefault="003D6B52" w:rsidP="003D6B52">
      <w:pPr>
        <w:spacing w:after="16" w:line="270" w:lineRule="auto"/>
        <w:ind w:left="0" w:right="-1"/>
        <w:rPr>
          <w:b/>
        </w:rPr>
      </w:pPr>
      <w:r w:rsidRPr="00BF795F">
        <w:rPr>
          <w:b/>
        </w:rPr>
        <w:t>2.1. Определение</w:t>
      </w:r>
      <w:r w:rsidRPr="003D6B52">
        <w:rPr>
          <w:b/>
        </w:rPr>
        <w:t xml:space="preserve"> уполномоченного органа местного самоуправления по содействию развитию конкуренции</w:t>
      </w:r>
      <w:r w:rsidR="000D1623">
        <w:rPr>
          <w:b/>
        </w:rPr>
        <w:t>.</w:t>
      </w:r>
    </w:p>
    <w:p w:rsidR="000D1623" w:rsidRPr="003D6B52" w:rsidRDefault="000D1623" w:rsidP="000D1623">
      <w:pPr>
        <w:spacing w:after="16" w:line="240" w:lineRule="auto"/>
        <w:ind w:left="268" w:right="155"/>
        <w:rPr>
          <w:b/>
        </w:rPr>
      </w:pPr>
      <w:r w:rsidRPr="000D1623">
        <w:t xml:space="preserve">В соответствии с </w:t>
      </w:r>
      <w:hyperlink r:id="rId8">
        <w:r>
          <w:t>р</w:t>
        </w:r>
        <w:r w:rsidRPr="000D1623">
          <w:t xml:space="preserve">аспоряжением Администрации </w:t>
        </w:r>
        <w:r>
          <w:t>Белокалитвинского</w:t>
        </w:r>
      </w:hyperlink>
      <w:r>
        <w:t xml:space="preserve"> района от </w:t>
      </w:r>
      <w:hyperlink r:id="rId9">
        <w:r w:rsidRPr="000D1623">
          <w:t xml:space="preserve"> </w:t>
        </w:r>
      </w:hyperlink>
      <w:hyperlink r:id="rId10">
        <w:r>
          <w:t>23.06</w:t>
        </w:r>
        <w:r w:rsidRPr="000D1623">
          <w:t xml:space="preserve">.2017 № </w:t>
        </w:r>
        <w:r>
          <w:t>96</w:t>
        </w:r>
      </w:hyperlink>
      <w:hyperlink r:id="rId11">
        <w:r w:rsidRPr="000D1623">
          <w:t xml:space="preserve"> «</w:t>
        </w:r>
      </w:hyperlink>
      <w:hyperlink r:id="rId12">
        <w:r w:rsidRPr="000D1623">
          <w:t xml:space="preserve">О внедрении на территории </w:t>
        </w:r>
        <w:r>
          <w:t>Белокалитвинского</w:t>
        </w:r>
      </w:hyperlink>
      <w:hyperlink r:id="rId13">
        <w:r w:rsidRPr="000D1623">
          <w:t xml:space="preserve"> </w:t>
        </w:r>
      </w:hyperlink>
      <w:hyperlink r:id="rId14">
        <w:r w:rsidRPr="000D1623">
          <w:t>района</w:t>
        </w:r>
      </w:hyperlink>
      <w:hyperlink r:id="rId15">
        <w:r w:rsidRPr="000D1623">
          <w:t xml:space="preserve"> </w:t>
        </w:r>
      </w:hyperlink>
      <w:hyperlink r:id="rId16">
        <w:r w:rsidRPr="000D1623">
          <w:t>стандарта развитии конкуренции</w:t>
        </w:r>
      </w:hyperlink>
      <w:hyperlink r:id="rId17">
        <w:r w:rsidRPr="000D1623">
          <w:t xml:space="preserve">» </w:t>
        </w:r>
      </w:hyperlink>
      <w:r w:rsidRPr="000D1623">
        <w:t xml:space="preserve"> уполномоченным о</w:t>
      </w:r>
      <w:r>
        <w:t>рганом выступает отдел экономики, малого бизнеса, инвестиций и местного самоуправления Администрации Белокалитвинского  района.</w:t>
      </w:r>
    </w:p>
    <w:p w:rsidR="0004487C" w:rsidRDefault="009E16E7" w:rsidP="00F628A3">
      <w:pPr>
        <w:spacing w:after="27" w:line="259" w:lineRule="auto"/>
        <w:ind w:left="0" w:right="-1"/>
      </w:pPr>
      <w:r>
        <w:rPr>
          <w:b/>
        </w:rPr>
        <w:t xml:space="preserve"> </w:t>
      </w:r>
    </w:p>
    <w:p w:rsidR="0004487C" w:rsidRDefault="009E16E7" w:rsidP="00F628A3">
      <w:pPr>
        <w:spacing w:after="16" w:line="270" w:lineRule="auto"/>
        <w:ind w:left="0" w:right="-1"/>
      </w:pPr>
      <w:r w:rsidRPr="00BF795F">
        <w:rPr>
          <w:b/>
        </w:rPr>
        <w:t>2.</w:t>
      </w:r>
      <w:r w:rsidR="003D6B52" w:rsidRPr="00BF795F">
        <w:rPr>
          <w:b/>
        </w:rPr>
        <w:t>2.</w:t>
      </w:r>
      <w:r>
        <w:rPr>
          <w:b/>
        </w:rPr>
        <w:t xml:space="preserve"> Формирование коллегиального совещательного органа при главе Администрации </w:t>
      </w:r>
      <w:r w:rsidR="00F628A3">
        <w:rPr>
          <w:b/>
        </w:rPr>
        <w:t>Белокалитвинског</w:t>
      </w:r>
      <w:r>
        <w:rPr>
          <w:b/>
        </w:rPr>
        <w:t xml:space="preserve">о района по вопросам содействия развитию конкуренции. </w:t>
      </w:r>
    </w:p>
    <w:p w:rsidR="0004487C" w:rsidRDefault="009E16E7" w:rsidP="00F628A3">
      <w:pPr>
        <w:spacing w:after="20" w:line="259" w:lineRule="auto"/>
        <w:ind w:left="0" w:right="-1"/>
      </w:pPr>
      <w:r>
        <w:rPr>
          <w:b/>
        </w:rPr>
        <w:t xml:space="preserve">  </w:t>
      </w:r>
      <w:r>
        <w:t xml:space="preserve">Для достижения целей Стандарта и соблюдения принципов его внедрения разработано и утверждено </w:t>
      </w:r>
      <w:hyperlink r:id="rId18">
        <w:r>
          <w:t xml:space="preserve">постановление Администрации </w:t>
        </w:r>
      </w:hyperlink>
      <w:hyperlink r:id="rId19">
        <w:r w:rsidR="00F628A3">
          <w:t>Белокалитвинского</w:t>
        </w:r>
        <w:r>
          <w:t xml:space="preserve"> района от 0</w:t>
        </w:r>
      </w:hyperlink>
      <w:hyperlink r:id="rId20">
        <w:r w:rsidR="00F628A3">
          <w:t>7.08.2017</w:t>
        </w:r>
      </w:hyperlink>
      <w:hyperlink r:id="rId21">
        <w:r>
          <w:t xml:space="preserve"> № </w:t>
        </w:r>
      </w:hyperlink>
      <w:hyperlink r:id="rId22">
        <w:r w:rsidR="00F628A3">
          <w:t>976</w:t>
        </w:r>
      </w:hyperlink>
      <w:hyperlink r:id="rId23">
        <w:r>
          <w:t xml:space="preserve"> «</w:t>
        </w:r>
      </w:hyperlink>
      <w:hyperlink r:id="rId24">
        <w:r>
          <w:t xml:space="preserve">О Совете по развитию конкуренции </w:t>
        </w:r>
      </w:hyperlink>
      <w:hyperlink r:id="rId25">
        <w:r>
          <w:t>при</w:t>
        </w:r>
      </w:hyperlink>
      <w:hyperlink r:id="rId26">
        <w:r>
          <w:t xml:space="preserve"> </w:t>
        </w:r>
      </w:hyperlink>
      <w:hyperlink r:id="rId27">
        <w:r>
          <w:t xml:space="preserve">главе Администрации </w:t>
        </w:r>
        <w:r w:rsidR="00F628A3">
          <w:t>Белокалитвинского</w:t>
        </w:r>
        <w:r>
          <w:t xml:space="preserve"> района</w:t>
        </w:r>
      </w:hyperlink>
      <w:hyperlink r:id="rId28">
        <w:r>
          <w:t>»</w:t>
        </w:r>
      </w:hyperlink>
      <w:r w:rsidR="00F628A3">
        <w:t xml:space="preserve"> в редакции постановления Администрации Белокалитвинского района «О внесении изменений в постановление Администрации </w:t>
      </w:r>
      <w:r w:rsidR="00F628A3" w:rsidRPr="000D1623">
        <w:t>Белокалитвинского района от 07.08.2017</w:t>
      </w:r>
      <w:hyperlink r:id="rId29"/>
      <w:r w:rsidR="00F628A3" w:rsidRPr="000D1623">
        <w:t xml:space="preserve"> № 976» от </w:t>
      </w:r>
      <w:r w:rsidR="000D1623" w:rsidRPr="000D1623">
        <w:t>16.11.2020</w:t>
      </w:r>
      <w:r w:rsidR="00F628A3" w:rsidRPr="000D1623">
        <w:t xml:space="preserve"> № </w:t>
      </w:r>
      <w:r w:rsidR="000D1623" w:rsidRPr="000D1623">
        <w:t>1752</w:t>
      </w:r>
      <w:r w:rsidR="00F628A3" w:rsidRPr="000D1623">
        <w:t>.</w:t>
      </w:r>
      <w:r>
        <w:t xml:space="preserve"> </w:t>
      </w:r>
    </w:p>
    <w:p w:rsidR="0004487C" w:rsidRDefault="009E16E7" w:rsidP="00F628A3">
      <w:pPr>
        <w:ind w:left="0" w:right="-1"/>
      </w:pPr>
      <w:r>
        <w:t xml:space="preserve">Возглавляет Совет глава Администрации </w:t>
      </w:r>
      <w:r w:rsidR="00F628A3">
        <w:t>Белокалитвинского</w:t>
      </w:r>
      <w:r>
        <w:t xml:space="preserve"> района, в состав входят: </w:t>
      </w:r>
    </w:p>
    <w:p w:rsidR="0004487C" w:rsidRDefault="009E16E7" w:rsidP="00F628A3">
      <w:pPr>
        <w:numPr>
          <w:ilvl w:val="0"/>
          <w:numId w:val="1"/>
        </w:numPr>
        <w:ind w:left="0" w:right="-1"/>
      </w:pPr>
      <w:r>
        <w:t>заместител</w:t>
      </w:r>
      <w:r w:rsidR="00AB0C2B">
        <w:t>и</w:t>
      </w:r>
      <w:r>
        <w:t xml:space="preserve"> главы Администрации </w:t>
      </w:r>
      <w:r w:rsidR="00F628A3">
        <w:t>Белокалитвинского</w:t>
      </w:r>
      <w:r>
        <w:t xml:space="preserve"> района, начальники структурных подразделений Администрации района, руководители отраслевых (функциональных) органов Администрации, в функции которых входит реализация мероприятий по содействию развитию конкуренции; </w:t>
      </w:r>
    </w:p>
    <w:p w:rsidR="0004487C" w:rsidRDefault="009E16E7" w:rsidP="00F628A3">
      <w:pPr>
        <w:numPr>
          <w:ilvl w:val="0"/>
          <w:numId w:val="1"/>
        </w:numPr>
        <w:ind w:left="0" w:right="-1"/>
      </w:pPr>
      <w:r>
        <w:t>главы администраций городск</w:t>
      </w:r>
      <w:r w:rsidR="00F628A3">
        <w:t>их и сельских поселений Белокалитвинского</w:t>
      </w:r>
      <w:r>
        <w:t xml:space="preserve"> района; </w:t>
      </w:r>
    </w:p>
    <w:p w:rsidR="0004487C" w:rsidRDefault="009E16E7" w:rsidP="00F628A3">
      <w:pPr>
        <w:numPr>
          <w:ilvl w:val="0"/>
          <w:numId w:val="1"/>
        </w:numPr>
        <w:ind w:left="0" w:right="-1"/>
      </w:pPr>
      <w:r>
        <w:t xml:space="preserve">представители общественных организаций, действующих в интересах предпринимателей и потребителей товаров, работ и услуг; </w:t>
      </w:r>
    </w:p>
    <w:p w:rsidR="0004487C" w:rsidRDefault="009E16E7" w:rsidP="00F628A3">
      <w:pPr>
        <w:numPr>
          <w:ilvl w:val="0"/>
          <w:numId w:val="1"/>
        </w:numPr>
        <w:ind w:left="0" w:right="-1"/>
      </w:pPr>
      <w:r>
        <w:t xml:space="preserve">специалисты иных направлений; </w:t>
      </w:r>
    </w:p>
    <w:p w:rsidR="0004487C" w:rsidRDefault="00AB0C2B" w:rsidP="00F628A3">
      <w:pPr>
        <w:numPr>
          <w:ilvl w:val="0"/>
          <w:numId w:val="1"/>
        </w:numPr>
        <w:spacing w:after="12"/>
        <w:ind w:left="0" w:right="-1" w:firstLine="709"/>
      </w:pPr>
      <w:r>
        <w:t>о</w:t>
      </w:r>
      <w:r w:rsidR="00F628A3">
        <w:t xml:space="preserve">бщественный </w:t>
      </w:r>
      <w:r w:rsidR="00F628A3">
        <w:tab/>
        <w:t xml:space="preserve">представитель в Белокалитвинском </w:t>
      </w:r>
      <w:r w:rsidR="009E16E7">
        <w:t xml:space="preserve">районе Уполномоченного по защите прав предпринимателей </w:t>
      </w:r>
      <w:r w:rsidR="00370965">
        <w:t xml:space="preserve">при Правительстве </w:t>
      </w:r>
      <w:r w:rsidR="009E16E7">
        <w:t xml:space="preserve">Ростовской области. </w:t>
      </w:r>
    </w:p>
    <w:p w:rsidR="0004487C" w:rsidRPr="008A1953" w:rsidRDefault="008A1953" w:rsidP="00370965">
      <w:pPr>
        <w:spacing w:after="0"/>
        <w:ind w:left="0" w:right="-1"/>
        <w:rPr>
          <w:color w:val="auto"/>
        </w:rPr>
      </w:pPr>
      <w:r w:rsidRPr="00BF795F">
        <w:rPr>
          <w:color w:val="auto"/>
        </w:rPr>
        <w:t>21</w:t>
      </w:r>
      <w:r w:rsidR="009E16E7" w:rsidRPr="00BF795F">
        <w:rPr>
          <w:color w:val="auto"/>
        </w:rPr>
        <w:t xml:space="preserve"> </w:t>
      </w:r>
      <w:r w:rsidRPr="00BF795F">
        <w:rPr>
          <w:color w:val="auto"/>
        </w:rPr>
        <w:t>февраля</w:t>
      </w:r>
      <w:r w:rsidR="009E16E7" w:rsidRPr="00BF795F">
        <w:rPr>
          <w:color w:val="auto"/>
        </w:rPr>
        <w:t xml:space="preserve"> 20</w:t>
      </w:r>
      <w:r w:rsidR="00E91F65" w:rsidRPr="00BF795F">
        <w:rPr>
          <w:color w:val="auto"/>
        </w:rPr>
        <w:t>2</w:t>
      </w:r>
      <w:r w:rsidR="00BF795F">
        <w:rPr>
          <w:color w:val="auto"/>
        </w:rPr>
        <w:t>3</w:t>
      </w:r>
      <w:r w:rsidR="009E16E7" w:rsidRPr="00BF795F">
        <w:rPr>
          <w:color w:val="auto"/>
        </w:rPr>
        <w:t xml:space="preserve"> года </w:t>
      </w:r>
      <w:r w:rsidR="009E16E7" w:rsidRPr="008A1953">
        <w:rPr>
          <w:color w:val="auto"/>
        </w:rPr>
        <w:t xml:space="preserve">состоялось заседание Совета по развитию конкуренции при главе Администрации </w:t>
      </w:r>
      <w:r w:rsidR="00370965" w:rsidRPr="008A1953">
        <w:rPr>
          <w:color w:val="auto"/>
        </w:rPr>
        <w:t>Белокалитвинского</w:t>
      </w:r>
      <w:r w:rsidR="009E16E7" w:rsidRPr="008A1953">
        <w:rPr>
          <w:color w:val="auto"/>
        </w:rPr>
        <w:t xml:space="preserve"> района. На заседании Совета был рассмотрен доклад о состоянии и развитии конкурентной среды на рынках товаров, работ и услуг </w:t>
      </w:r>
      <w:r w:rsidR="00370965" w:rsidRPr="008A1953">
        <w:rPr>
          <w:color w:val="auto"/>
        </w:rPr>
        <w:t>Белокалитвинского</w:t>
      </w:r>
      <w:r w:rsidR="009E16E7" w:rsidRPr="008A1953">
        <w:rPr>
          <w:color w:val="auto"/>
        </w:rPr>
        <w:t xml:space="preserve"> района</w:t>
      </w:r>
      <w:r w:rsidR="00B16461" w:rsidRPr="008A1953">
        <w:rPr>
          <w:color w:val="auto"/>
        </w:rPr>
        <w:t xml:space="preserve"> </w:t>
      </w:r>
      <w:r w:rsidR="00B16461" w:rsidRPr="00D978CB">
        <w:rPr>
          <w:color w:val="auto"/>
        </w:rPr>
        <w:t>за 202</w:t>
      </w:r>
      <w:r w:rsidR="00E36E75" w:rsidRPr="00D978CB">
        <w:rPr>
          <w:color w:val="auto"/>
        </w:rPr>
        <w:t xml:space="preserve">4 </w:t>
      </w:r>
      <w:r w:rsidR="00B16461" w:rsidRPr="00D978CB">
        <w:rPr>
          <w:color w:val="auto"/>
        </w:rPr>
        <w:t>год</w:t>
      </w:r>
      <w:r w:rsidR="009E16E7" w:rsidRPr="008A1953">
        <w:rPr>
          <w:color w:val="auto"/>
        </w:rPr>
        <w:t xml:space="preserve"> по итогам анализа результатов опроса субъектов предпринимательской деятельности и потребителей товаров, работ и услуг </w:t>
      </w:r>
      <w:r w:rsidR="00370965" w:rsidRPr="008A1953">
        <w:rPr>
          <w:color w:val="auto"/>
        </w:rPr>
        <w:t>Белокалитвинского</w:t>
      </w:r>
      <w:r w:rsidR="009E16E7" w:rsidRPr="008A1953">
        <w:rPr>
          <w:color w:val="auto"/>
        </w:rPr>
        <w:t xml:space="preserve"> района</w:t>
      </w:r>
      <w:r w:rsidR="007D4659" w:rsidRPr="008A1953">
        <w:rPr>
          <w:color w:val="auto"/>
        </w:rPr>
        <w:t>.</w:t>
      </w:r>
      <w:r w:rsidR="009E16E7" w:rsidRPr="008A1953">
        <w:rPr>
          <w:color w:val="auto"/>
        </w:rPr>
        <w:t xml:space="preserve"> </w:t>
      </w:r>
    </w:p>
    <w:p w:rsidR="0004487C" w:rsidRDefault="009E16E7" w:rsidP="00F628A3">
      <w:pPr>
        <w:spacing w:after="0"/>
        <w:ind w:left="0" w:right="-1"/>
      </w:pPr>
      <w:r>
        <w:t xml:space="preserve">Согласно принятому решению доклад о состоянии и развитии конкурентной среды на рынках товаров, работ и услуг </w:t>
      </w:r>
      <w:r w:rsidR="00370965">
        <w:t xml:space="preserve">Белокалитвинского района </w:t>
      </w:r>
      <w:r w:rsidR="00370965" w:rsidRPr="00D978CB">
        <w:t>за 20</w:t>
      </w:r>
      <w:r w:rsidR="00B16461" w:rsidRPr="00D978CB">
        <w:t>2</w:t>
      </w:r>
      <w:r w:rsidR="00E36E75" w:rsidRPr="00D978CB">
        <w:t>4</w:t>
      </w:r>
      <w:r>
        <w:t xml:space="preserve"> год с учетом исполнения мероприятий «дорожной карты» и достигнутых контрольных показателей рассмотрен на заседании Совета по развитию конкуренции при главе Администрации </w:t>
      </w:r>
      <w:r w:rsidR="00370965">
        <w:t>Белокалитвинского</w:t>
      </w:r>
      <w:r>
        <w:t xml:space="preserve"> района и утвержден протоколом </w:t>
      </w:r>
      <w:r w:rsidRPr="007D4659">
        <w:t>заседания.</w:t>
      </w:r>
      <w:r>
        <w:t xml:space="preserve"> </w:t>
      </w:r>
    </w:p>
    <w:p w:rsidR="007D4659" w:rsidRDefault="007D4659" w:rsidP="00B16461">
      <w:pPr>
        <w:tabs>
          <w:tab w:val="center" w:pos="1245"/>
          <w:tab w:val="center" w:pos="2863"/>
          <w:tab w:val="center" w:pos="4216"/>
          <w:tab w:val="center" w:pos="5654"/>
          <w:tab w:val="center" w:pos="6814"/>
          <w:tab w:val="center" w:pos="8114"/>
          <w:tab w:val="center" w:pos="9596"/>
        </w:tabs>
        <w:spacing w:after="12"/>
        <w:ind w:left="0" w:right="-1"/>
      </w:pPr>
      <w:r>
        <w:t xml:space="preserve">Материалы </w:t>
      </w:r>
      <w:r>
        <w:tab/>
        <w:t xml:space="preserve">заседания </w:t>
      </w:r>
      <w:r>
        <w:tab/>
        <w:t>Сов</w:t>
      </w:r>
      <w:r w:rsidR="00B16461">
        <w:t xml:space="preserve">ета </w:t>
      </w:r>
      <w:r w:rsidR="00B16461">
        <w:tab/>
        <w:t xml:space="preserve">размещены </w:t>
      </w:r>
      <w:r w:rsidR="00B16461">
        <w:tab/>
        <w:t xml:space="preserve">на </w:t>
      </w:r>
      <w:r w:rsidR="00B16461">
        <w:tab/>
        <w:t xml:space="preserve">официальном </w:t>
      </w:r>
      <w:r>
        <w:t xml:space="preserve">сайте Администрации Белокалитвинского района в разделе «Экономика» - «Развитие конкуренции». </w:t>
      </w:r>
    </w:p>
    <w:p w:rsidR="0004487C" w:rsidRDefault="0004487C" w:rsidP="007D4659">
      <w:pPr>
        <w:spacing w:after="0" w:line="259" w:lineRule="auto"/>
        <w:ind w:left="1275" w:right="-1" w:firstLine="0"/>
      </w:pPr>
    </w:p>
    <w:p w:rsidR="0004487C" w:rsidRPr="006448D6" w:rsidRDefault="009E16E7" w:rsidP="00D7475C">
      <w:pPr>
        <w:spacing w:after="29" w:line="259" w:lineRule="auto"/>
        <w:ind w:left="0" w:right="-1" w:firstLine="0"/>
      </w:pPr>
      <w:r>
        <w:rPr>
          <w:b/>
        </w:rPr>
        <w:t xml:space="preserve"> </w:t>
      </w:r>
      <w:r w:rsidR="000D1623">
        <w:rPr>
          <w:b/>
        </w:rPr>
        <w:tab/>
      </w:r>
      <w:r w:rsidRPr="006448D6">
        <w:rPr>
          <w:b/>
        </w:rPr>
        <w:t>2.</w:t>
      </w:r>
      <w:r w:rsidR="000D1623" w:rsidRPr="006448D6">
        <w:rPr>
          <w:b/>
        </w:rPr>
        <w:t>3</w:t>
      </w:r>
      <w:r w:rsidRPr="006448D6">
        <w:rPr>
          <w:b/>
        </w:rPr>
        <w:t>.  Проведение ежегодного мониторинга состояния и развития конкурентной среды на рынках товаров, работ и услу</w:t>
      </w:r>
      <w:r w:rsidR="00FE62D4" w:rsidRPr="006448D6">
        <w:rPr>
          <w:b/>
        </w:rPr>
        <w:t xml:space="preserve">г </w:t>
      </w:r>
      <w:r w:rsidRPr="006448D6">
        <w:rPr>
          <w:b/>
        </w:rPr>
        <w:t xml:space="preserve">на территории </w:t>
      </w:r>
      <w:r w:rsidR="00FE62D4" w:rsidRPr="006448D6">
        <w:rPr>
          <w:b/>
        </w:rPr>
        <w:t>Бело</w:t>
      </w:r>
      <w:r w:rsidR="002641E1" w:rsidRPr="006448D6">
        <w:rPr>
          <w:b/>
        </w:rPr>
        <w:t>калитвинского</w:t>
      </w:r>
      <w:r w:rsidRPr="006448D6">
        <w:rPr>
          <w:b/>
        </w:rPr>
        <w:t xml:space="preserve"> района</w:t>
      </w:r>
      <w:r w:rsidR="002641E1" w:rsidRPr="006448D6">
        <w:rPr>
          <w:b/>
        </w:rPr>
        <w:t>.</w:t>
      </w:r>
      <w:r w:rsidRPr="006448D6">
        <w:rPr>
          <w:b/>
        </w:rPr>
        <w:t xml:space="preserve"> </w:t>
      </w:r>
    </w:p>
    <w:p w:rsidR="0004487C" w:rsidRPr="006448D6" w:rsidRDefault="009E16E7">
      <w:pPr>
        <w:spacing w:after="0" w:line="259" w:lineRule="auto"/>
        <w:ind w:left="1275" w:right="0" w:firstLine="0"/>
        <w:jc w:val="left"/>
      </w:pPr>
      <w:r w:rsidRPr="006448D6">
        <w:rPr>
          <w:b/>
        </w:rPr>
        <w:t xml:space="preserve"> </w:t>
      </w:r>
    </w:p>
    <w:p w:rsidR="00B16461" w:rsidRPr="006448D6" w:rsidRDefault="00B16461" w:rsidP="00B16461">
      <w:pPr>
        <w:spacing w:after="2"/>
        <w:ind w:left="0" w:right="-1"/>
      </w:pPr>
      <w:r w:rsidRPr="006448D6">
        <w:t xml:space="preserve">В Белокалитвинском районе, в рамках внедрения Стандарта развития конкуренции в муниципальных образованиях Ростовской области, предусмотрено ежегодное проведение мониторинга состояния и развития конкурентной среды на рынках товаров, работ и услуг региона. </w:t>
      </w:r>
    </w:p>
    <w:p w:rsidR="00B16461" w:rsidRPr="008D5057" w:rsidRDefault="00B16461" w:rsidP="00B16461">
      <w:pPr>
        <w:spacing w:after="2"/>
        <w:ind w:left="0" w:right="-1"/>
        <w:rPr>
          <w:color w:val="auto"/>
        </w:rPr>
      </w:pPr>
      <w:r w:rsidRPr="006448D6">
        <w:t xml:space="preserve">Для решения поставленных исследовательских задач отделом экономики, малого бизнеса, инвестиций и местного самоуправления Администрации Белокалитвинского района совместно с администрациями городских и сельских поселений Белокалитвинского района </w:t>
      </w:r>
      <w:r w:rsidRPr="00D978CB">
        <w:t>в октябре 202</w:t>
      </w:r>
      <w:r w:rsidR="00CE2422" w:rsidRPr="00D978CB">
        <w:t>4</w:t>
      </w:r>
      <w:r w:rsidRPr="00D978CB">
        <w:t xml:space="preserve"> года</w:t>
      </w:r>
      <w:r w:rsidRPr="006448D6">
        <w:t xml:space="preserve"> были проведены опросы субъектов предпринимательской деятельности и потребителей товаров, работ и услуг Белокалитвинского района, по результатам которых был подготовлен настоящий информационно-</w:t>
      </w:r>
      <w:r w:rsidRPr="008D5057">
        <w:rPr>
          <w:color w:val="auto"/>
        </w:rPr>
        <w:t xml:space="preserve">аналитический материал. Оба исследования были проведены по единой методике, обеспечивающей сопоставимость полученной информации. В ходе исследований было опрошено </w:t>
      </w:r>
      <w:r w:rsidR="00285743" w:rsidRPr="008D5057">
        <w:rPr>
          <w:color w:val="auto"/>
        </w:rPr>
        <w:t>238</w:t>
      </w:r>
      <w:r w:rsidRPr="008D5057">
        <w:rPr>
          <w:color w:val="auto"/>
        </w:rPr>
        <w:t xml:space="preserve"> респондентов (что составляет 0,2</w:t>
      </w:r>
      <w:r w:rsidR="00285743" w:rsidRPr="008D5057">
        <w:rPr>
          <w:color w:val="auto"/>
        </w:rPr>
        <w:t>5</w:t>
      </w:r>
      <w:r w:rsidRPr="008D5057">
        <w:rPr>
          <w:color w:val="auto"/>
        </w:rPr>
        <w:t xml:space="preserve"> % от населения Белокалитвинского района), из которых </w:t>
      </w:r>
      <w:r w:rsidR="00285743" w:rsidRPr="008D5057">
        <w:rPr>
          <w:color w:val="auto"/>
        </w:rPr>
        <w:t>59</w:t>
      </w:r>
      <w:r w:rsidRPr="008D5057">
        <w:rPr>
          <w:color w:val="auto"/>
        </w:rPr>
        <w:t xml:space="preserve"> представителей бизнеса и </w:t>
      </w:r>
      <w:r w:rsidR="00285743" w:rsidRPr="008D5057">
        <w:rPr>
          <w:color w:val="auto"/>
        </w:rPr>
        <w:t>179</w:t>
      </w:r>
      <w:r w:rsidR="006372A0" w:rsidRPr="008D5057">
        <w:rPr>
          <w:color w:val="auto"/>
        </w:rPr>
        <w:t xml:space="preserve"> </w:t>
      </w:r>
      <w:r w:rsidRPr="008D5057">
        <w:rPr>
          <w:color w:val="auto"/>
        </w:rPr>
        <w:t xml:space="preserve">потребителей товаров и услуг. </w:t>
      </w:r>
    </w:p>
    <w:p w:rsidR="0004487C" w:rsidRPr="006448D6" w:rsidRDefault="009E16E7" w:rsidP="007D4659">
      <w:pPr>
        <w:ind w:left="0" w:right="-1" w:firstLine="566"/>
      </w:pPr>
      <w:r w:rsidRPr="006448D6">
        <w:rPr>
          <w:color w:val="auto"/>
        </w:rPr>
        <w:t>Основными</w:t>
      </w:r>
      <w:r w:rsidRPr="006448D6">
        <w:rPr>
          <w:b/>
          <w:color w:val="auto"/>
        </w:rPr>
        <w:t xml:space="preserve"> </w:t>
      </w:r>
      <w:r w:rsidRPr="006448D6">
        <w:rPr>
          <w:color w:val="auto"/>
        </w:rPr>
        <w:t>целями</w:t>
      </w:r>
      <w:r w:rsidRPr="006448D6">
        <w:rPr>
          <w:b/>
          <w:color w:val="auto"/>
        </w:rPr>
        <w:t xml:space="preserve"> </w:t>
      </w:r>
      <w:r w:rsidRPr="006448D6">
        <w:rPr>
          <w:color w:val="auto"/>
        </w:rPr>
        <w:t xml:space="preserve">проведения </w:t>
      </w:r>
      <w:r w:rsidRPr="006448D6">
        <w:t>мониторинга</w:t>
      </w:r>
      <w:r w:rsidRPr="006448D6">
        <w:rPr>
          <w:b/>
        </w:rPr>
        <w:t xml:space="preserve"> </w:t>
      </w:r>
      <w:r w:rsidRPr="006448D6">
        <w:t xml:space="preserve">стали следующие направления: </w:t>
      </w:r>
    </w:p>
    <w:p w:rsidR="006372A0" w:rsidRPr="006448D6" w:rsidRDefault="009E16E7" w:rsidP="007D4659">
      <w:pPr>
        <w:numPr>
          <w:ilvl w:val="0"/>
          <w:numId w:val="2"/>
        </w:numPr>
        <w:ind w:left="0" w:right="-1"/>
      </w:pPr>
      <w:r w:rsidRPr="006448D6">
        <w:t xml:space="preserve">мониторинг наличия (отсутствия) административных барьеров и оценки состояния конкурентной среды субъектами предпринимательской деятельности (включая мониторинг удовлетворенности </w:t>
      </w:r>
    </w:p>
    <w:p w:rsidR="0004487C" w:rsidRPr="006448D6" w:rsidRDefault="009E16E7" w:rsidP="007D4659">
      <w:pPr>
        <w:numPr>
          <w:ilvl w:val="0"/>
          <w:numId w:val="2"/>
        </w:numPr>
        <w:ind w:left="0" w:right="-1"/>
      </w:pPr>
      <w:r w:rsidRPr="006448D6">
        <w:t xml:space="preserve">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2641E1" w:rsidRPr="006448D6">
        <w:t>Бе</w:t>
      </w:r>
      <w:r w:rsidR="00501C1A" w:rsidRPr="006448D6">
        <w:t>л</w:t>
      </w:r>
      <w:r w:rsidR="002641E1" w:rsidRPr="006448D6">
        <w:t>окалитвинского</w:t>
      </w:r>
      <w:r w:rsidRPr="006448D6">
        <w:t xml:space="preserve"> района и деятельности по содействию развитию конкуренции, размещаемой уполномоченным органом; </w:t>
      </w:r>
    </w:p>
    <w:p w:rsidR="0004487C" w:rsidRPr="006448D6" w:rsidRDefault="009E16E7" w:rsidP="00D7475C">
      <w:pPr>
        <w:numPr>
          <w:ilvl w:val="0"/>
          <w:numId w:val="2"/>
        </w:numPr>
        <w:spacing w:line="240" w:lineRule="auto"/>
        <w:ind w:left="0" w:right="-1" w:firstLine="559"/>
      </w:pPr>
      <w:r w:rsidRPr="006448D6">
        <w:t xml:space="preserve">мониторинг удовлетворенности потребителей качеством товаров, работ и услуг на товарных рынках </w:t>
      </w:r>
      <w:r w:rsidR="002641E1" w:rsidRPr="006448D6">
        <w:t>Белокалитвинского</w:t>
      </w:r>
      <w:r w:rsidRPr="006448D6">
        <w:t xml:space="preserve"> 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002641E1" w:rsidRPr="006448D6">
        <w:t>Белокалитвинского</w:t>
      </w:r>
      <w:r w:rsidRPr="006448D6">
        <w:t xml:space="preserve"> района и деятельности по содействию развитию конкуренции, размещаемой уполномоченным органом); </w:t>
      </w:r>
    </w:p>
    <w:p w:rsidR="0004487C" w:rsidRPr="006448D6" w:rsidRDefault="009E16E7" w:rsidP="00D7475C">
      <w:pPr>
        <w:numPr>
          <w:ilvl w:val="0"/>
          <w:numId w:val="2"/>
        </w:numPr>
        <w:spacing w:line="240" w:lineRule="auto"/>
        <w:ind w:left="0" w:right="-1" w:firstLine="567"/>
      </w:pPr>
      <w:r w:rsidRPr="006448D6">
        <w:t xml:space="preserve">мониторинг деятельности субъектов естественных монополий на </w:t>
      </w:r>
      <w:r w:rsidR="002641E1" w:rsidRPr="006448D6">
        <w:t>Белокалитвинского</w:t>
      </w:r>
      <w:r w:rsidRPr="006448D6">
        <w:t xml:space="preserve"> </w:t>
      </w:r>
      <w:r w:rsidR="00B16461" w:rsidRPr="006448D6">
        <w:t>района.</w:t>
      </w:r>
    </w:p>
    <w:p w:rsidR="00B16461" w:rsidRPr="006448D6" w:rsidRDefault="00B16461" w:rsidP="00B16461">
      <w:pPr>
        <w:spacing w:after="2"/>
        <w:ind w:left="0" w:right="-1"/>
      </w:pPr>
      <w:r w:rsidRPr="006448D6">
        <w:t xml:space="preserve">На основе полученных данных подготовлен аналитический отчет о состоянии развития конкурентной среды в Белокалитвинском районе, который размещен на официальном сайте Администрации Белокалитвинского района в разделе «Развитие конкуренции».  </w:t>
      </w:r>
    </w:p>
    <w:p w:rsidR="00D7475C" w:rsidRPr="006448D6" w:rsidRDefault="009E16E7" w:rsidP="002641E1">
      <w:pPr>
        <w:spacing w:after="0" w:line="259" w:lineRule="auto"/>
        <w:ind w:left="1275" w:right="0" w:firstLine="0"/>
        <w:jc w:val="left"/>
      </w:pPr>
      <w:r w:rsidRPr="006448D6">
        <w:rPr>
          <w:b/>
        </w:rPr>
        <w:t xml:space="preserve">  </w:t>
      </w:r>
      <w:r w:rsidRPr="006448D6">
        <w:rPr>
          <w:rFonts w:ascii="Calibri" w:eastAsia="Calibri" w:hAnsi="Calibri" w:cs="Calibri"/>
          <w:sz w:val="22"/>
        </w:rPr>
        <w:t xml:space="preserve"> </w:t>
      </w:r>
    </w:p>
    <w:p w:rsidR="0004487C" w:rsidRPr="006448D6" w:rsidRDefault="009E16E7" w:rsidP="00D7475C">
      <w:pPr>
        <w:tabs>
          <w:tab w:val="left" w:pos="9781"/>
        </w:tabs>
        <w:spacing w:after="16" w:line="240" w:lineRule="auto"/>
        <w:ind w:left="0" w:right="-1"/>
      </w:pPr>
      <w:r w:rsidRPr="006448D6">
        <w:rPr>
          <w:b/>
        </w:rPr>
        <w:t>2.</w:t>
      </w:r>
      <w:r w:rsidR="000D1623" w:rsidRPr="006448D6">
        <w:rPr>
          <w:b/>
        </w:rPr>
        <w:t>3</w:t>
      </w:r>
      <w:r w:rsidRPr="006448D6">
        <w:rPr>
          <w:b/>
        </w:rPr>
        <w:t>.1. Мониторинг наличи</w:t>
      </w:r>
      <w:r w:rsidR="00CD3C5B" w:rsidRPr="006448D6">
        <w:rPr>
          <w:b/>
        </w:rPr>
        <w:t xml:space="preserve">я (отсутствия) административных </w:t>
      </w:r>
      <w:r w:rsidR="002641E1" w:rsidRPr="006448D6">
        <w:rPr>
          <w:b/>
        </w:rPr>
        <w:t>б</w:t>
      </w:r>
      <w:r w:rsidRPr="006448D6">
        <w:rPr>
          <w:b/>
        </w:rPr>
        <w:t xml:space="preserve">арьеров и оценки состояния конкурентной среды субъектами предпринимательской деятельности (включая мониторинг удовлетворенности 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2641E1" w:rsidRPr="006448D6">
        <w:rPr>
          <w:b/>
        </w:rPr>
        <w:t>Белокалитвинского</w:t>
      </w:r>
      <w:r w:rsidRPr="006448D6">
        <w:rPr>
          <w:b/>
        </w:rPr>
        <w:t xml:space="preserve"> района и деятельности по содействию развитию конкуренции, размещаемой уполномоченным органом. </w:t>
      </w:r>
    </w:p>
    <w:p w:rsidR="00D7475C" w:rsidRPr="005A0829" w:rsidRDefault="009E16E7" w:rsidP="009462B8">
      <w:pPr>
        <w:spacing w:after="34" w:line="259" w:lineRule="auto"/>
        <w:ind w:right="0"/>
        <w:jc w:val="left"/>
        <w:rPr>
          <w:highlight w:val="yellow"/>
        </w:rPr>
      </w:pPr>
      <w:r w:rsidRPr="005A0829">
        <w:rPr>
          <w:highlight w:val="yellow"/>
        </w:rPr>
        <w:t xml:space="preserve"> </w:t>
      </w:r>
    </w:p>
    <w:p w:rsidR="00570B9A" w:rsidRPr="006448D6" w:rsidRDefault="00570B9A" w:rsidP="00570B9A">
      <w:pPr>
        <w:keepNext/>
        <w:keepLines/>
        <w:spacing w:after="4" w:line="271" w:lineRule="auto"/>
        <w:ind w:left="142" w:right="123" w:hanging="10"/>
        <w:jc w:val="center"/>
        <w:outlineLvl w:val="0"/>
        <w:rPr>
          <w:b/>
        </w:rPr>
      </w:pPr>
      <w:r w:rsidRPr="006448D6">
        <w:rPr>
          <w:b/>
        </w:rPr>
        <w:t xml:space="preserve">Характеристики бизнеса </w:t>
      </w:r>
    </w:p>
    <w:p w:rsidR="00570B9A" w:rsidRPr="00570B9A" w:rsidRDefault="00570B9A" w:rsidP="00570B9A">
      <w:pPr>
        <w:spacing w:after="0" w:line="259" w:lineRule="auto"/>
        <w:ind w:left="142" w:right="0" w:firstLine="566"/>
      </w:pPr>
      <w:r w:rsidRPr="006448D6">
        <w:rPr>
          <w:sz w:val="16"/>
        </w:rPr>
        <w:t xml:space="preserve"> </w:t>
      </w:r>
      <w:r w:rsidRPr="006448D6">
        <w:t>С целью оценки конкурентной среды на рынках товаров, работ и услуг Белокалитвинского района был проведен опрос представителей бизнеса. Респондентам было предложено заполнить анкету с вопросами об условиях конкуренции, наличии (отсутствии) административных барьеров, деятельности органов исполнительной власти региона и органов местного самоуправления по содействию развитию конкуренции и качестве (уровне доступности, понятности, удобства получения) официальной информации о состоянии конкурентной среды, размещаемой ими. Всего</w:t>
      </w:r>
      <w:r w:rsidR="005A0829" w:rsidRPr="006448D6">
        <w:t xml:space="preserve"> от респондентов было получено 77</w:t>
      </w:r>
      <w:r w:rsidRPr="006448D6">
        <w:t xml:space="preserve"> анкет.</w:t>
      </w:r>
      <w:r w:rsidRPr="00570B9A">
        <w:t xml:space="preserve">  </w:t>
      </w:r>
    </w:p>
    <w:p w:rsidR="00570B9A" w:rsidRPr="00570B9A" w:rsidRDefault="00570B9A" w:rsidP="00570B9A">
      <w:pPr>
        <w:spacing w:after="0" w:line="240" w:lineRule="auto"/>
        <w:ind w:left="142" w:right="110" w:firstLine="705"/>
      </w:pPr>
      <w:r w:rsidRPr="00570B9A">
        <w:t xml:space="preserve">58,8% субъектов предпринимательской деятельности, представители которых были опрошены, действуют на рынке более 5 лет; 7,4% предприятий и организаций осуществляют деятельность от 1 до 3 лет; 20,6% ведут бизнес на протяжении 3-5 лет; 13,2% пришлось на начинающих предпринимателей.  </w:t>
      </w:r>
    </w:p>
    <w:p w:rsidR="00570B9A" w:rsidRDefault="00570B9A" w:rsidP="00570B9A">
      <w:pPr>
        <w:spacing w:after="132" w:line="240" w:lineRule="auto"/>
        <w:ind w:left="142" w:right="0" w:firstLine="0"/>
        <w:jc w:val="center"/>
      </w:pPr>
    </w:p>
    <w:p w:rsidR="00E418ED" w:rsidRDefault="00E418ED" w:rsidP="00570B9A">
      <w:pPr>
        <w:spacing w:after="132" w:line="240" w:lineRule="auto"/>
        <w:ind w:left="142" w:right="0" w:firstLine="0"/>
        <w:jc w:val="center"/>
      </w:pPr>
    </w:p>
    <w:p w:rsidR="00E418ED" w:rsidRDefault="00E418ED" w:rsidP="00570B9A">
      <w:pPr>
        <w:spacing w:after="132" w:line="240" w:lineRule="auto"/>
        <w:ind w:left="142" w:right="0" w:firstLine="0"/>
        <w:jc w:val="center"/>
      </w:pPr>
    </w:p>
    <w:p w:rsidR="00E418ED" w:rsidRDefault="00E418ED" w:rsidP="00570B9A">
      <w:pPr>
        <w:spacing w:after="132" w:line="240" w:lineRule="auto"/>
        <w:ind w:left="142" w:right="0" w:firstLine="0"/>
        <w:jc w:val="center"/>
      </w:pPr>
    </w:p>
    <w:p w:rsidR="00E418ED" w:rsidRPr="00570B9A" w:rsidRDefault="00E418ED" w:rsidP="00570B9A">
      <w:pPr>
        <w:spacing w:after="132" w:line="240" w:lineRule="auto"/>
        <w:ind w:left="142" w:right="0" w:firstLine="0"/>
        <w:jc w:val="center"/>
      </w:pPr>
    </w:p>
    <w:p w:rsidR="00570B9A" w:rsidRPr="00570B9A" w:rsidRDefault="00570B9A" w:rsidP="00570B9A">
      <w:pPr>
        <w:spacing w:after="132" w:line="240" w:lineRule="auto"/>
        <w:ind w:left="142" w:right="0" w:firstLine="0"/>
        <w:jc w:val="center"/>
      </w:pPr>
      <w:r w:rsidRPr="00570B9A">
        <w:t>Распределение предприятий и организаций по времени осуществления предпринимательской деятельности,</w:t>
      </w:r>
      <w:r w:rsidRPr="00570B9A">
        <w:rPr>
          <w:rFonts w:ascii="Calibri" w:eastAsia="Calibri" w:hAnsi="Calibri" w:cs="Calibri"/>
          <w:noProof/>
          <w:sz w:val="22"/>
        </w:rPr>
        <w:t xml:space="preserve"> </w:t>
      </w:r>
      <w:r w:rsidRPr="00570B9A">
        <w:t>% к опрошенным</w:t>
      </w:r>
    </w:p>
    <w:p w:rsidR="00570B9A" w:rsidRPr="00570B9A" w:rsidRDefault="00570B9A" w:rsidP="00570B9A">
      <w:pPr>
        <w:spacing w:after="132" w:line="276" w:lineRule="auto"/>
        <w:ind w:left="142" w:right="0" w:firstLine="0"/>
        <w:jc w:val="center"/>
      </w:pPr>
      <w:r w:rsidRPr="00570B9A">
        <w:rPr>
          <w:rFonts w:ascii="Calibri" w:eastAsia="Calibri" w:hAnsi="Calibri" w:cs="Calibri"/>
          <w:noProof/>
          <w:sz w:val="22"/>
        </w:rPr>
        <w:drawing>
          <wp:inline distT="0" distB="0" distL="0" distR="0" wp14:anchorId="615B82AE" wp14:editId="0EB12661">
            <wp:extent cx="5962650" cy="27908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570B9A">
        <w:t xml:space="preserve"> </w:t>
      </w:r>
    </w:p>
    <w:p w:rsidR="00570B9A" w:rsidRPr="00570B9A" w:rsidRDefault="00570B9A" w:rsidP="00570B9A">
      <w:pPr>
        <w:spacing w:after="5" w:line="276" w:lineRule="auto"/>
        <w:ind w:left="142" w:right="-97" w:firstLine="0"/>
        <w:rPr>
          <w:sz w:val="20"/>
        </w:rPr>
      </w:pPr>
      <w:r w:rsidRPr="00570B9A">
        <w:rPr>
          <w:sz w:val="20"/>
        </w:rPr>
        <w:t xml:space="preserve"> </w:t>
      </w:r>
      <w:r w:rsidRPr="00570B9A">
        <w:rPr>
          <w:sz w:val="20"/>
        </w:rPr>
        <w:tab/>
      </w:r>
    </w:p>
    <w:p w:rsidR="00570B9A" w:rsidRPr="00570B9A" w:rsidRDefault="00570B9A" w:rsidP="00570B9A">
      <w:pPr>
        <w:spacing w:after="5" w:line="276" w:lineRule="auto"/>
        <w:ind w:left="142" w:right="-97" w:firstLine="0"/>
        <w:rPr>
          <w:sz w:val="20"/>
        </w:rPr>
      </w:pPr>
    </w:p>
    <w:p w:rsidR="00570B9A" w:rsidRPr="00570B9A" w:rsidRDefault="00570B9A" w:rsidP="00570B9A">
      <w:pPr>
        <w:spacing w:after="5" w:line="276" w:lineRule="auto"/>
        <w:ind w:left="142" w:right="-97" w:firstLine="566"/>
      </w:pPr>
      <w:r w:rsidRPr="00570B9A">
        <w:t xml:space="preserve">Преимущественное большинство респондентов (75,0%) являются собственниками бизнеса, из которых около 48,6% осуществляют предпринимательскую деятельность более 5 лет. Из числа опрошенных руководители высшего и среднего звена составили примерно равные доли – 7,3% и 4,4% соответственно. Практически половина выше обозначенных руководителей работает в организациях, функционирующих на рынке более 5 лет. На не руководящих сотрудников пришлось 13,3% опрошенных.   </w:t>
      </w:r>
    </w:p>
    <w:p w:rsidR="00570B9A" w:rsidRPr="00570B9A" w:rsidRDefault="00570B9A" w:rsidP="00570B9A">
      <w:pPr>
        <w:spacing w:after="26" w:line="259" w:lineRule="auto"/>
        <w:ind w:left="142" w:right="0" w:firstLine="0"/>
        <w:jc w:val="center"/>
      </w:pPr>
      <w:r w:rsidRPr="00570B9A">
        <w:t xml:space="preserve"> </w:t>
      </w:r>
    </w:p>
    <w:p w:rsidR="00570B9A" w:rsidRPr="00570B9A" w:rsidRDefault="00570B9A" w:rsidP="00570B9A">
      <w:pPr>
        <w:spacing w:after="5" w:line="259" w:lineRule="auto"/>
        <w:ind w:left="142" w:right="110" w:firstLine="0"/>
        <w:jc w:val="center"/>
      </w:pPr>
      <w:r w:rsidRPr="00570B9A">
        <w:t>Распределение респондентов по занимаемым должностям, % к опрошенным</w:t>
      </w:r>
    </w:p>
    <w:p w:rsidR="00570B9A" w:rsidRPr="00570B9A" w:rsidRDefault="00570B9A" w:rsidP="00570B9A">
      <w:pPr>
        <w:spacing w:after="0" w:line="259" w:lineRule="auto"/>
        <w:ind w:left="142" w:right="407" w:firstLine="0"/>
        <w:jc w:val="right"/>
      </w:pPr>
    </w:p>
    <w:p w:rsidR="00570B9A" w:rsidRPr="00570B9A" w:rsidRDefault="00570B9A" w:rsidP="00570B9A">
      <w:pPr>
        <w:spacing w:after="0" w:line="259" w:lineRule="auto"/>
        <w:ind w:left="142" w:right="407" w:firstLine="0"/>
        <w:jc w:val="right"/>
      </w:pPr>
      <w:r w:rsidRPr="00570B9A">
        <w:rPr>
          <w:rFonts w:ascii="Calibri" w:eastAsia="Calibri" w:hAnsi="Calibri" w:cs="Calibri"/>
          <w:noProof/>
          <w:sz w:val="22"/>
        </w:rPr>
        <w:drawing>
          <wp:inline distT="0" distB="0" distL="0" distR="0" wp14:anchorId="3D1A108F" wp14:editId="2BFA1611">
            <wp:extent cx="6067425" cy="2867025"/>
            <wp:effectExtent l="0" t="0" r="9525" b="952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70B9A" w:rsidRPr="00570B9A" w:rsidRDefault="00570B9A" w:rsidP="00570B9A">
      <w:pPr>
        <w:spacing w:after="0" w:line="259" w:lineRule="auto"/>
        <w:ind w:left="142" w:right="407" w:firstLine="0"/>
        <w:jc w:val="right"/>
      </w:pPr>
    </w:p>
    <w:p w:rsidR="00570B9A" w:rsidRPr="00570B9A" w:rsidRDefault="00570B9A" w:rsidP="00570B9A">
      <w:pPr>
        <w:spacing w:after="0" w:line="259" w:lineRule="auto"/>
        <w:ind w:left="142" w:right="0" w:firstLine="0"/>
      </w:pPr>
      <w:r w:rsidRPr="00570B9A">
        <w:t xml:space="preserve"> </w:t>
      </w:r>
      <w:r w:rsidRPr="00570B9A">
        <w:tab/>
      </w:r>
    </w:p>
    <w:p w:rsidR="00570B9A" w:rsidRPr="00570B9A" w:rsidRDefault="00570B9A" w:rsidP="00570B9A">
      <w:pPr>
        <w:spacing w:after="0" w:line="276" w:lineRule="auto"/>
        <w:ind w:left="142" w:right="0" w:firstLine="566"/>
      </w:pPr>
      <w:r w:rsidRPr="00570B9A">
        <w:t xml:space="preserve">Таким образом, в опросе приняли участие преимущественно владельцы и руководители организаций, осуществляющих деятельность более 5 лет, имеющих существенный опыт осуществления предпринимательской деятельности и способных объективно оценивать рыночную и конкурентную среду ведения бизнеса.  </w:t>
      </w:r>
    </w:p>
    <w:p w:rsidR="00570B9A" w:rsidRPr="00570B9A" w:rsidRDefault="00570B9A" w:rsidP="00570B9A">
      <w:pPr>
        <w:spacing w:after="5" w:line="276" w:lineRule="auto"/>
        <w:ind w:left="142" w:right="110" w:firstLine="852"/>
      </w:pPr>
      <w:r w:rsidRPr="00570B9A">
        <w:t xml:space="preserve">Если говорить о размере бизнеса, то в целом 83,8% опрошенных заявили, что численность сотрудников их организаций составляет не более 15 человек, 11,8% пришлось на организации с численностью от 16 до 100 человек, 2,9% – на предприятия с численностью от 101 до 250 человек, 1,5% – от 251 до 1 тысячи человек. </w:t>
      </w:r>
    </w:p>
    <w:p w:rsidR="00570B9A" w:rsidRPr="00570B9A" w:rsidRDefault="00570B9A" w:rsidP="00570B9A">
      <w:pPr>
        <w:spacing w:after="5" w:line="276" w:lineRule="auto"/>
        <w:ind w:left="142" w:right="110" w:firstLine="852"/>
      </w:pPr>
    </w:p>
    <w:p w:rsidR="00570B9A" w:rsidRPr="00570B9A" w:rsidRDefault="00570B9A" w:rsidP="00570B9A">
      <w:pPr>
        <w:spacing w:after="5" w:line="276" w:lineRule="auto"/>
        <w:ind w:left="142" w:right="110" w:firstLine="852"/>
      </w:pPr>
    </w:p>
    <w:p w:rsidR="00570B9A" w:rsidRPr="00570B9A" w:rsidRDefault="00570B9A" w:rsidP="00570B9A">
      <w:pPr>
        <w:spacing w:after="5" w:line="276" w:lineRule="auto"/>
        <w:ind w:left="0" w:right="110" w:firstLine="852"/>
      </w:pPr>
    </w:p>
    <w:p w:rsidR="00570B9A" w:rsidRPr="00570B9A" w:rsidRDefault="00570B9A" w:rsidP="00570B9A">
      <w:pPr>
        <w:spacing w:after="0" w:line="259" w:lineRule="auto"/>
        <w:ind w:left="142" w:right="0" w:firstLine="0"/>
        <w:jc w:val="center"/>
      </w:pPr>
      <w:r w:rsidRPr="00570B9A">
        <w:t>Распределение предприятий и организаций по численности сотрудников организации, % к опрошенным</w:t>
      </w:r>
    </w:p>
    <w:p w:rsidR="00570B9A" w:rsidRPr="00570B9A" w:rsidRDefault="00570B9A" w:rsidP="00570B9A">
      <w:pPr>
        <w:spacing w:after="5" w:line="276" w:lineRule="auto"/>
        <w:ind w:left="142" w:right="110" w:firstLine="0"/>
        <w:rPr>
          <w:sz w:val="20"/>
        </w:rPr>
      </w:pPr>
      <w:r w:rsidRPr="00570B9A">
        <w:rPr>
          <w:sz w:val="20"/>
        </w:rPr>
        <w:t xml:space="preserve">      </w:t>
      </w:r>
    </w:p>
    <w:p w:rsidR="00570B9A" w:rsidRPr="00570B9A" w:rsidRDefault="00570B9A" w:rsidP="00570B9A">
      <w:pPr>
        <w:spacing w:after="5" w:line="276" w:lineRule="auto"/>
        <w:ind w:left="142" w:right="110" w:firstLine="0"/>
        <w:rPr>
          <w:sz w:val="20"/>
        </w:rPr>
      </w:pPr>
      <w:r w:rsidRPr="00570B9A">
        <w:rPr>
          <w:rFonts w:ascii="Calibri" w:eastAsia="Calibri" w:hAnsi="Calibri" w:cs="Calibri"/>
          <w:noProof/>
          <w:sz w:val="22"/>
        </w:rPr>
        <w:drawing>
          <wp:inline distT="0" distB="0" distL="0" distR="0" wp14:anchorId="342D5508" wp14:editId="4A23D8FD">
            <wp:extent cx="6067425" cy="2867025"/>
            <wp:effectExtent l="0" t="0" r="9525" b="952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70B9A" w:rsidRPr="00570B9A" w:rsidRDefault="00570B9A" w:rsidP="00570B9A">
      <w:pPr>
        <w:spacing w:after="5" w:line="276" w:lineRule="auto"/>
        <w:ind w:left="142" w:right="110" w:firstLine="0"/>
        <w:rPr>
          <w:sz w:val="20"/>
        </w:rPr>
      </w:pPr>
    </w:p>
    <w:p w:rsidR="00570B9A" w:rsidRPr="00570B9A" w:rsidRDefault="00570B9A" w:rsidP="00570B9A">
      <w:pPr>
        <w:spacing w:after="5" w:line="276" w:lineRule="auto"/>
        <w:ind w:left="142" w:right="110" w:firstLine="0"/>
        <w:rPr>
          <w:sz w:val="20"/>
        </w:rPr>
      </w:pPr>
    </w:p>
    <w:p w:rsidR="00570B9A" w:rsidRPr="00570B9A" w:rsidRDefault="00570B9A" w:rsidP="00570B9A">
      <w:pPr>
        <w:spacing w:after="5" w:line="276" w:lineRule="auto"/>
        <w:ind w:left="142" w:right="110" w:firstLine="566"/>
      </w:pPr>
      <w:r w:rsidRPr="00570B9A">
        <w:t xml:space="preserve">По величине годового оборота бизнеса ответы респондентов распределились следующим образом: до 120 миллионов рублей (микропредприятие) – 58,8%, от 120 до 800 миллионов рублей (малое предприятие) – 5,9%, от 800 до 2000 миллионов рублей (среднее предприятие) – 2,9%. Затруднились в ответе на этот вопрос 32,4% опрошенных. </w:t>
      </w:r>
    </w:p>
    <w:p w:rsidR="00570B9A" w:rsidRDefault="00570B9A" w:rsidP="00570B9A">
      <w:pPr>
        <w:spacing w:after="0" w:line="259" w:lineRule="auto"/>
        <w:ind w:left="142" w:right="0" w:firstLine="0"/>
        <w:jc w:val="center"/>
      </w:pPr>
    </w:p>
    <w:p w:rsidR="00E418ED" w:rsidRDefault="00E418ED" w:rsidP="00570B9A">
      <w:pPr>
        <w:spacing w:after="0" w:line="259" w:lineRule="auto"/>
        <w:ind w:left="142" w:right="0" w:firstLine="0"/>
        <w:jc w:val="center"/>
      </w:pPr>
    </w:p>
    <w:p w:rsidR="00E418ED" w:rsidRDefault="00E418ED" w:rsidP="00570B9A">
      <w:pPr>
        <w:spacing w:after="0" w:line="259" w:lineRule="auto"/>
        <w:ind w:left="142" w:right="0" w:firstLine="0"/>
        <w:jc w:val="center"/>
      </w:pPr>
    </w:p>
    <w:p w:rsidR="00E418ED" w:rsidRDefault="00E418ED" w:rsidP="00570B9A">
      <w:pPr>
        <w:spacing w:after="0" w:line="259" w:lineRule="auto"/>
        <w:ind w:left="142" w:right="0" w:firstLine="0"/>
        <w:jc w:val="center"/>
      </w:pPr>
    </w:p>
    <w:p w:rsidR="00E418ED" w:rsidRDefault="00E418ED" w:rsidP="00570B9A">
      <w:pPr>
        <w:spacing w:after="0" w:line="259" w:lineRule="auto"/>
        <w:ind w:left="142" w:right="0" w:firstLine="0"/>
        <w:jc w:val="center"/>
      </w:pPr>
    </w:p>
    <w:p w:rsidR="00E418ED" w:rsidRDefault="00E418ED" w:rsidP="00570B9A">
      <w:pPr>
        <w:spacing w:after="0" w:line="259" w:lineRule="auto"/>
        <w:ind w:left="142" w:right="0" w:firstLine="0"/>
        <w:jc w:val="center"/>
      </w:pPr>
    </w:p>
    <w:p w:rsidR="00E418ED" w:rsidRDefault="00E418ED" w:rsidP="00570B9A">
      <w:pPr>
        <w:spacing w:after="0" w:line="259" w:lineRule="auto"/>
        <w:ind w:left="142" w:right="0" w:firstLine="0"/>
        <w:jc w:val="center"/>
      </w:pPr>
    </w:p>
    <w:p w:rsidR="00E418ED" w:rsidRPr="00570B9A" w:rsidRDefault="00E418ED" w:rsidP="00570B9A">
      <w:pPr>
        <w:spacing w:after="0" w:line="259" w:lineRule="auto"/>
        <w:ind w:left="142" w:right="0" w:firstLine="0"/>
        <w:jc w:val="center"/>
      </w:pPr>
    </w:p>
    <w:p w:rsidR="00570B9A" w:rsidRPr="00570B9A" w:rsidRDefault="00570B9A" w:rsidP="00570B9A">
      <w:pPr>
        <w:spacing w:after="5" w:line="269" w:lineRule="auto"/>
        <w:ind w:left="142" w:right="88" w:hanging="10"/>
        <w:jc w:val="center"/>
      </w:pPr>
      <w:r w:rsidRPr="00570B9A">
        <w:t xml:space="preserve">Распределение предприятий и организаций по величине годового оборота бизнеса, % к опрошенным </w:t>
      </w:r>
    </w:p>
    <w:p w:rsidR="00570B9A" w:rsidRPr="00570B9A" w:rsidRDefault="00570B9A" w:rsidP="00570B9A">
      <w:pPr>
        <w:spacing w:after="89" w:line="259" w:lineRule="auto"/>
        <w:ind w:left="142" w:right="0" w:firstLine="0"/>
        <w:jc w:val="left"/>
      </w:pPr>
      <w:r w:rsidRPr="00570B9A">
        <w:t xml:space="preserve"> </w:t>
      </w:r>
      <w:r w:rsidRPr="00570B9A">
        <w:rPr>
          <w:rFonts w:ascii="Calibri" w:eastAsia="Calibri" w:hAnsi="Calibri" w:cs="Calibri"/>
          <w:b/>
          <w:sz w:val="36"/>
        </w:rPr>
        <w:t xml:space="preserve"> </w:t>
      </w:r>
      <w:r w:rsidRPr="00570B9A">
        <w:rPr>
          <w:rFonts w:ascii="Calibri" w:eastAsia="Calibri" w:hAnsi="Calibri" w:cs="Calibri"/>
          <w:noProof/>
          <w:sz w:val="22"/>
        </w:rPr>
        <w:drawing>
          <wp:inline distT="0" distB="0" distL="0" distR="0" wp14:anchorId="5C484DE1" wp14:editId="5CE0A720">
            <wp:extent cx="6343650" cy="3105150"/>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70B9A" w:rsidRPr="00570B9A" w:rsidRDefault="00570B9A" w:rsidP="00570B9A">
      <w:pPr>
        <w:spacing w:after="5" w:line="276" w:lineRule="auto"/>
        <w:ind w:left="142" w:right="110" w:firstLine="852"/>
      </w:pPr>
    </w:p>
    <w:p w:rsidR="00570B9A" w:rsidRPr="00F078FC" w:rsidRDefault="00570B9A" w:rsidP="00570B9A">
      <w:pPr>
        <w:spacing w:after="5" w:line="276" w:lineRule="auto"/>
        <w:ind w:left="142" w:right="108" w:firstLine="709"/>
      </w:pPr>
      <w:r w:rsidRPr="00F078FC">
        <w:t xml:space="preserve">Можно сделать вывод о том, что из всех представителей бизнеса, принявших участие в опросе в </w:t>
      </w:r>
      <w:r w:rsidRPr="00D978CB">
        <w:t>202</w:t>
      </w:r>
      <w:r w:rsidR="00CE2422" w:rsidRPr="00D978CB">
        <w:t>4</w:t>
      </w:r>
      <w:r w:rsidRPr="00F078FC">
        <w:t xml:space="preserve"> году, превалируют микропредприятия с численностью сотрудников до 15 человек и величиной годового оборота не более 120 млн. рублей.</w:t>
      </w:r>
    </w:p>
    <w:p w:rsidR="00570B9A" w:rsidRPr="00570B9A" w:rsidRDefault="00570B9A" w:rsidP="00570B9A">
      <w:pPr>
        <w:spacing w:after="5" w:line="276" w:lineRule="auto"/>
        <w:ind w:left="142" w:right="108" w:firstLine="709"/>
      </w:pPr>
      <w:r w:rsidRPr="00F078FC">
        <w:t>Больше трети респондентов (64,7 %), заявили, что их организации занимаются оптово-розничной торговлей; 10,3% респондентов предоставляют сферу услуг, на производство конечной продукции приходится 11,8%, на сферу общепита приходится 5,9% количества опрошенных. Прочие виды деятельности составили около 7,3% опрошенных.</w:t>
      </w:r>
      <w:r w:rsidRPr="00570B9A">
        <w:t xml:space="preserve"> </w:t>
      </w:r>
    </w:p>
    <w:p w:rsidR="00570B9A" w:rsidRPr="00570B9A" w:rsidRDefault="00570B9A" w:rsidP="000D35B7">
      <w:pPr>
        <w:spacing w:after="133" w:line="276" w:lineRule="auto"/>
        <w:ind w:left="142" w:right="0" w:firstLine="0"/>
        <w:jc w:val="center"/>
      </w:pPr>
      <w:r w:rsidRPr="00570B9A">
        <w:t>Распределение предприятий и организаций по основной производимой продукции (товару, работе, услуге), % к опрошенным</w:t>
      </w:r>
      <w:r w:rsidRPr="00570B9A">
        <w:rPr>
          <w:noProof/>
        </w:rPr>
        <w:drawing>
          <wp:inline distT="0" distB="0" distL="0" distR="0" wp14:anchorId="3178502A" wp14:editId="6FA8376B">
            <wp:extent cx="6200775" cy="3200400"/>
            <wp:effectExtent l="0" t="0" r="9525"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570B9A">
        <w:t xml:space="preserve"> </w:t>
      </w:r>
    </w:p>
    <w:p w:rsidR="00570B9A" w:rsidRPr="00570B9A" w:rsidRDefault="00570B9A" w:rsidP="00570B9A">
      <w:pPr>
        <w:spacing w:after="0" w:line="276" w:lineRule="auto"/>
        <w:ind w:left="142" w:right="0" w:firstLine="0"/>
        <w:jc w:val="left"/>
      </w:pPr>
      <w:r w:rsidRPr="00570B9A">
        <w:t xml:space="preserve"> </w:t>
      </w:r>
    </w:p>
    <w:p w:rsidR="00570B9A" w:rsidRPr="00F078FC" w:rsidRDefault="00570B9A" w:rsidP="00570B9A">
      <w:pPr>
        <w:spacing w:after="5" w:line="276" w:lineRule="auto"/>
        <w:ind w:left="142" w:right="110" w:firstLine="705"/>
      </w:pPr>
      <w:r w:rsidRPr="00F078FC">
        <w:t xml:space="preserve">Таким образом, по информации респондентов, большинство организаций, участвовавших в опросе, ведут оптово-розничную торговлю (продовольственными и непродовольственными товарами), занимаются предоставлением разного рода услуг населению, а также задействованы в сфере производства. </w:t>
      </w:r>
    </w:p>
    <w:p w:rsidR="00570B9A" w:rsidRPr="00F078FC" w:rsidRDefault="00570B9A" w:rsidP="00570B9A">
      <w:pPr>
        <w:tabs>
          <w:tab w:val="left" w:pos="9356"/>
        </w:tabs>
        <w:spacing w:after="5" w:line="276" w:lineRule="auto"/>
        <w:ind w:left="142" w:right="-97" w:firstLine="0"/>
      </w:pPr>
      <w:r w:rsidRPr="00F078FC">
        <w:t xml:space="preserve">          Если говорить о размере бизнеса </w:t>
      </w:r>
      <w:r w:rsidRPr="00D978CB">
        <w:t>и сроке</w:t>
      </w:r>
      <w:r w:rsidRPr="00F078FC">
        <w:t xml:space="preserve"> его действия по указанным выше преобладающим видам деятельности </w:t>
      </w:r>
      <w:r w:rsidRPr="00D978CB">
        <w:t>в 202</w:t>
      </w:r>
      <w:r w:rsidR="00015E7E" w:rsidRPr="00D978CB">
        <w:t>4</w:t>
      </w:r>
      <w:r w:rsidRPr="00D978CB">
        <w:t xml:space="preserve"> году</w:t>
      </w:r>
      <w:r w:rsidRPr="00F078FC">
        <w:t xml:space="preserve">, то в сфере оптово-розничной торговли более 50% организаций являются микро- и малыми предприятиями (соответствие по двум критериям – объему выручки и численности работников) и работают на рынке преимущественно от 3 до 5 лет.  </w:t>
      </w:r>
    </w:p>
    <w:p w:rsidR="00570B9A" w:rsidRPr="00A146F5" w:rsidRDefault="00570B9A" w:rsidP="00570B9A">
      <w:pPr>
        <w:tabs>
          <w:tab w:val="left" w:pos="9356"/>
        </w:tabs>
        <w:spacing w:after="5" w:line="276" w:lineRule="auto"/>
        <w:ind w:left="142" w:right="-97" w:firstLine="0"/>
        <w:rPr>
          <w:highlight w:val="yellow"/>
        </w:rPr>
      </w:pPr>
      <w:r w:rsidRPr="00A146F5">
        <w:rPr>
          <w:highlight w:val="yellow"/>
        </w:rPr>
        <w:t xml:space="preserve">    </w:t>
      </w:r>
    </w:p>
    <w:p w:rsidR="00570B9A" w:rsidRPr="00F078FC" w:rsidRDefault="00570B9A" w:rsidP="00570B9A">
      <w:pPr>
        <w:tabs>
          <w:tab w:val="left" w:pos="9356"/>
        </w:tabs>
        <w:spacing w:after="5" w:line="276" w:lineRule="auto"/>
        <w:ind w:left="142" w:right="-96" w:firstLine="709"/>
      </w:pPr>
      <w:r w:rsidRPr="00F078FC">
        <w:t xml:space="preserve">Опрос респондентов о географических рынках, представляемых бизнесом, показал, что основным рынком сбыта продукции (товаров, работ, услуг) в более чем половине случаев (73,5%) является рынок Белокалитвинского района, на рынок Ростовской области пришлось 13,2% опрошенных. На рынках нескольких субъектов Российской Федерации реализуют продукцию (услуги) 5,9% респондентов. На рынки стран СНГ и рынки дальнего зарубежья ориентируются лишь по 1,5% опрошенных. Затруднились с ответом 4,4% респондентов.  </w:t>
      </w:r>
    </w:p>
    <w:p w:rsidR="00570B9A" w:rsidRPr="00F078FC" w:rsidRDefault="00570B9A" w:rsidP="00570B9A">
      <w:pPr>
        <w:tabs>
          <w:tab w:val="left" w:pos="9356"/>
        </w:tabs>
        <w:spacing w:after="5" w:line="276" w:lineRule="auto"/>
        <w:ind w:left="142" w:right="-96" w:firstLine="709"/>
      </w:pPr>
    </w:p>
    <w:p w:rsidR="00570B9A" w:rsidRPr="00F078FC" w:rsidRDefault="00570B9A" w:rsidP="00570B9A">
      <w:pPr>
        <w:spacing w:after="0" w:line="259" w:lineRule="auto"/>
        <w:ind w:left="142" w:right="0" w:firstLine="0"/>
        <w:jc w:val="left"/>
      </w:pPr>
      <w:r w:rsidRPr="00F078FC">
        <w:t xml:space="preserve"> </w:t>
      </w:r>
    </w:p>
    <w:p w:rsidR="00570B9A" w:rsidRPr="00570B9A" w:rsidRDefault="00570B9A" w:rsidP="00570B9A">
      <w:pPr>
        <w:spacing w:after="5" w:line="269" w:lineRule="auto"/>
        <w:ind w:left="142" w:right="88" w:hanging="10"/>
        <w:jc w:val="center"/>
      </w:pPr>
      <w:r w:rsidRPr="00F078FC">
        <w:t>Распределение предприятий и организаций по географическим рынкам, % к опрошенным</w:t>
      </w:r>
      <w:r w:rsidRPr="00570B9A">
        <w:rPr>
          <w:rFonts w:ascii="Calibri" w:eastAsia="Calibri" w:hAnsi="Calibri" w:cs="Calibri"/>
        </w:rPr>
        <w:t xml:space="preserve"> </w:t>
      </w:r>
    </w:p>
    <w:p w:rsidR="00570B9A" w:rsidRPr="00570B9A" w:rsidRDefault="00570B9A" w:rsidP="00570B9A">
      <w:pPr>
        <w:spacing w:after="0" w:line="259" w:lineRule="auto"/>
        <w:ind w:left="142" w:right="0" w:firstLine="0"/>
        <w:jc w:val="left"/>
      </w:pPr>
      <w:r w:rsidRPr="00570B9A">
        <w:t xml:space="preserve"> </w:t>
      </w:r>
    </w:p>
    <w:p w:rsidR="00570B9A" w:rsidRPr="00570B9A" w:rsidRDefault="00570B9A" w:rsidP="00570B9A">
      <w:pPr>
        <w:spacing w:after="169" w:line="259" w:lineRule="auto"/>
        <w:ind w:left="-284" w:right="140" w:firstLine="0"/>
        <w:jc w:val="right"/>
      </w:pPr>
      <w:r w:rsidRPr="00570B9A">
        <w:rPr>
          <w:rFonts w:ascii="Calibri" w:eastAsia="Calibri" w:hAnsi="Calibri" w:cs="Calibri"/>
          <w:noProof/>
          <w:sz w:val="22"/>
        </w:rPr>
        <w:drawing>
          <wp:inline distT="0" distB="0" distL="0" distR="0" wp14:anchorId="2362EDBF" wp14:editId="25478531">
            <wp:extent cx="6448425" cy="3714750"/>
            <wp:effectExtent l="0" t="0" r="9525"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70B9A" w:rsidRPr="00570B9A" w:rsidRDefault="00570B9A" w:rsidP="00570B9A">
      <w:pPr>
        <w:keepNext/>
        <w:keepLines/>
        <w:spacing w:after="4" w:line="271" w:lineRule="auto"/>
        <w:ind w:left="142" w:right="125" w:hanging="10"/>
        <w:jc w:val="center"/>
        <w:outlineLvl w:val="0"/>
        <w:rPr>
          <w:b/>
        </w:rPr>
      </w:pPr>
    </w:p>
    <w:p w:rsidR="00570B9A" w:rsidRPr="00F078FC" w:rsidRDefault="00570B9A" w:rsidP="00570B9A">
      <w:pPr>
        <w:keepNext/>
        <w:keepLines/>
        <w:spacing w:after="4" w:line="271" w:lineRule="auto"/>
        <w:ind w:left="142" w:right="125" w:hanging="10"/>
        <w:jc w:val="center"/>
        <w:outlineLvl w:val="0"/>
        <w:rPr>
          <w:b/>
        </w:rPr>
      </w:pPr>
      <w:r w:rsidRPr="00F078FC">
        <w:rPr>
          <w:b/>
        </w:rPr>
        <w:t xml:space="preserve">Оценка состояния и развития конкурентной среды </w:t>
      </w:r>
    </w:p>
    <w:p w:rsidR="00570B9A" w:rsidRPr="00F078FC" w:rsidRDefault="00570B9A" w:rsidP="00570B9A">
      <w:pPr>
        <w:spacing w:after="47" w:line="259" w:lineRule="auto"/>
        <w:ind w:left="142" w:right="0" w:firstLine="0"/>
        <w:jc w:val="left"/>
      </w:pPr>
      <w:r w:rsidRPr="00F078FC">
        <w:rPr>
          <w:rFonts w:ascii="Calibri" w:eastAsia="Calibri" w:hAnsi="Calibri" w:cs="Calibri"/>
          <w:sz w:val="20"/>
        </w:rPr>
        <w:t xml:space="preserve"> </w:t>
      </w:r>
    </w:p>
    <w:p w:rsidR="00570B9A" w:rsidRPr="00F078FC" w:rsidRDefault="00570B9A" w:rsidP="00570B9A">
      <w:pPr>
        <w:spacing w:after="5" w:line="276" w:lineRule="auto"/>
        <w:ind w:left="142" w:right="110" w:firstLine="705"/>
      </w:pPr>
      <w:r w:rsidRPr="00F078FC">
        <w:t xml:space="preserve">Важным фактором развития и поддержания бизнеса является наличие конкурентной среды. </w:t>
      </w:r>
    </w:p>
    <w:p w:rsidR="00570B9A" w:rsidRPr="00F078FC" w:rsidRDefault="00570B9A" w:rsidP="00570B9A">
      <w:pPr>
        <w:spacing w:after="5" w:line="276" w:lineRule="auto"/>
        <w:ind w:left="142" w:right="110" w:firstLine="705"/>
      </w:pPr>
      <w:r w:rsidRPr="00F078FC">
        <w:t xml:space="preserve">Рассматривая вопрос о количестве конкурентов, лишь 4,4% опрошенных отметили, что у них нет конкурентов. От 1 до 3 конкурентов имеют 33,8% опрошенных. О наличии 4-х и более конкурентов заявили 27,9% респондентов. Большое количество конкурентов отметили 22,1%. Затруднились с ответом 11,8%.  </w:t>
      </w:r>
    </w:p>
    <w:p w:rsidR="00570B9A" w:rsidRPr="00F078FC" w:rsidRDefault="00570B9A" w:rsidP="00570B9A">
      <w:pPr>
        <w:spacing w:after="133" w:line="259" w:lineRule="auto"/>
        <w:ind w:left="142" w:right="0" w:firstLine="0"/>
        <w:jc w:val="left"/>
      </w:pPr>
      <w:r w:rsidRPr="00F078FC">
        <w:t xml:space="preserve"> </w:t>
      </w:r>
    </w:p>
    <w:p w:rsidR="00570B9A" w:rsidRPr="00F078FC" w:rsidRDefault="00570B9A" w:rsidP="00570B9A">
      <w:pPr>
        <w:spacing w:after="133" w:line="259" w:lineRule="auto"/>
        <w:ind w:left="142" w:right="0" w:firstLine="0"/>
        <w:jc w:val="left"/>
      </w:pPr>
    </w:p>
    <w:p w:rsidR="00570B9A" w:rsidRPr="00570B9A" w:rsidRDefault="00570B9A" w:rsidP="00570B9A">
      <w:pPr>
        <w:spacing w:after="292" w:line="238" w:lineRule="auto"/>
        <w:ind w:left="0" w:right="110" w:firstLine="567"/>
        <w:jc w:val="center"/>
      </w:pPr>
      <w:r w:rsidRPr="00F078FC">
        <w:t>Распределение предприятий и организаций относительно количества конкурентов на основном рынке, % к опрошенным</w:t>
      </w:r>
    </w:p>
    <w:p w:rsidR="00570B9A" w:rsidRPr="00570B9A" w:rsidRDefault="00570B9A" w:rsidP="00570B9A">
      <w:pPr>
        <w:spacing w:after="184" w:line="259" w:lineRule="auto"/>
        <w:ind w:left="142" w:right="0" w:firstLine="0"/>
        <w:jc w:val="left"/>
      </w:pPr>
      <w:r w:rsidRPr="00570B9A">
        <w:rPr>
          <w:rFonts w:ascii="Calibri" w:eastAsia="Calibri" w:hAnsi="Calibri" w:cs="Calibri"/>
          <w:noProof/>
          <w:sz w:val="22"/>
        </w:rPr>
        <w:drawing>
          <wp:inline distT="0" distB="0" distL="0" distR="0" wp14:anchorId="43CD633F" wp14:editId="39653570">
            <wp:extent cx="6438900" cy="3095625"/>
            <wp:effectExtent l="0" t="0" r="0" b="952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70B9A" w:rsidRPr="00570B9A" w:rsidRDefault="00570B9A" w:rsidP="00570B9A">
      <w:pPr>
        <w:spacing w:after="184" w:line="259" w:lineRule="auto"/>
        <w:ind w:left="142" w:right="0" w:firstLine="0"/>
        <w:jc w:val="left"/>
      </w:pPr>
    </w:p>
    <w:p w:rsidR="00570B9A" w:rsidRPr="00F078FC" w:rsidRDefault="00570B9A" w:rsidP="00570B9A">
      <w:pPr>
        <w:spacing w:after="5" w:line="276" w:lineRule="auto"/>
        <w:ind w:left="142" w:right="110" w:firstLine="705"/>
      </w:pPr>
      <w:r w:rsidRPr="00F078FC">
        <w:t xml:space="preserve">Если рассматривать изменения количества конкурентов на основном рынке за последние 3 года, то можно отметить следующее: </w:t>
      </w:r>
    </w:p>
    <w:p w:rsidR="00570B9A" w:rsidRPr="00F078FC" w:rsidRDefault="00570B9A" w:rsidP="00570B9A">
      <w:pPr>
        <w:spacing w:after="131" w:line="276" w:lineRule="auto"/>
        <w:ind w:left="142" w:right="0" w:firstLine="0"/>
        <w:jc w:val="left"/>
      </w:pPr>
      <w:r w:rsidRPr="00F078FC">
        <w:t xml:space="preserve"> </w:t>
      </w:r>
    </w:p>
    <w:p w:rsidR="00570B9A" w:rsidRPr="00570B9A" w:rsidRDefault="00570B9A" w:rsidP="00570B9A">
      <w:pPr>
        <w:spacing w:after="5" w:line="276" w:lineRule="auto"/>
        <w:ind w:left="142" w:right="110" w:hanging="367"/>
        <w:jc w:val="center"/>
      </w:pPr>
      <w:r w:rsidRPr="00F078FC">
        <w:t>Распределение предприятий и организаций относительно изменения количества конкурентов за последние 3 года, % к опрошенным</w:t>
      </w:r>
    </w:p>
    <w:p w:rsidR="00570B9A" w:rsidRPr="00570B9A" w:rsidRDefault="00570B9A" w:rsidP="00570B9A">
      <w:pPr>
        <w:spacing w:after="0" w:line="259" w:lineRule="auto"/>
        <w:ind w:left="142" w:right="0" w:firstLine="0"/>
        <w:jc w:val="left"/>
      </w:pPr>
      <w:r w:rsidRPr="00570B9A">
        <w:t xml:space="preserve"> </w:t>
      </w:r>
    </w:p>
    <w:p w:rsidR="00570B9A" w:rsidRPr="00570B9A" w:rsidRDefault="00570B9A" w:rsidP="00570B9A">
      <w:pPr>
        <w:spacing w:after="0" w:line="259" w:lineRule="auto"/>
        <w:ind w:left="142" w:right="164" w:firstLine="0"/>
        <w:jc w:val="right"/>
      </w:pPr>
      <w:r w:rsidRPr="00570B9A">
        <w:rPr>
          <w:rFonts w:ascii="Calibri" w:eastAsia="Calibri" w:hAnsi="Calibri" w:cs="Calibri"/>
          <w:noProof/>
          <w:sz w:val="22"/>
        </w:rPr>
        <w:drawing>
          <wp:inline distT="0" distB="0" distL="0" distR="0" wp14:anchorId="7ABFE373" wp14:editId="2E85A3D8">
            <wp:extent cx="6038850" cy="3333750"/>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70B9A" w:rsidRPr="00570B9A" w:rsidRDefault="00570B9A" w:rsidP="00570B9A">
      <w:pPr>
        <w:spacing w:after="0" w:line="259" w:lineRule="auto"/>
        <w:ind w:left="142" w:right="164" w:firstLine="0"/>
        <w:jc w:val="right"/>
      </w:pPr>
    </w:p>
    <w:p w:rsidR="00570B9A" w:rsidRPr="00F078FC" w:rsidRDefault="00570B9A" w:rsidP="00570B9A">
      <w:pPr>
        <w:spacing w:after="0" w:line="259" w:lineRule="auto"/>
        <w:ind w:left="142" w:right="0" w:firstLine="0"/>
      </w:pPr>
      <w:r w:rsidRPr="00570B9A">
        <w:t xml:space="preserve"> </w:t>
      </w:r>
      <w:r w:rsidRPr="00570B9A">
        <w:tab/>
      </w:r>
      <w:r w:rsidRPr="00F078FC">
        <w:t xml:space="preserve">Так, сокращение конкуренции на 4 и более конкурентов отметили 4,4% опрошенных, на 1-3 конкурента – 10,3%. Увеличение на 1-3 конкурента пришлось на 23,6% респондентов, на 4 и более конкурентов пришлось 13,2% опрошенных. Затруднились ответить 20,6% респондентов. 27,9 % не отметили изменений в количестве конкурентов за 3 года. Наибольшее количество конкурентов приходится на сферу розничной торговли и услуг.   </w:t>
      </w:r>
    </w:p>
    <w:p w:rsidR="00570B9A" w:rsidRPr="00F078FC" w:rsidRDefault="00570B9A" w:rsidP="00570B9A">
      <w:pPr>
        <w:spacing w:after="5" w:line="276" w:lineRule="auto"/>
        <w:ind w:left="142" w:right="110" w:firstLine="705"/>
      </w:pPr>
      <w:r w:rsidRPr="00F078FC">
        <w:t xml:space="preserve">Таким образом, положительной тенденцией является не только преобладание большого количества конкурентов на большинстве рынков района, но и рост их числа в целом. Высокая конкуренция на рынках товаров, работ и услуг должна стимулировать бизнес принимать меры по повышению конкурентоспособности продукции, использовать инновационные подходы, обеспечивающие повышение его эффективности. </w:t>
      </w:r>
    </w:p>
    <w:p w:rsidR="00570B9A" w:rsidRPr="00F078FC" w:rsidRDefault="00570B9A" w:rsidP="00570B9A">
      <w:pPr>
        <w:spacing w:after="5" w:line="276" w:lineRule="auto"/>
        <w:ind w:left="142" w:right="110" w:firstLine="562"/>
      </w:pPr>
      <w:r w:rsidRPr="00F078FC">
        <w:t>Ведение бизнеса в условиях конкуренции предполагает постоянное применение новых, не используемых ранее, способов повышения конкурентоспособности продукции. Предприятия, представители которых считают уровень конкуренции высоким, вынуждены постоянно проводить усовершенствование своей продукции и тщательно отбирать поставщиков для сотрудничества.</w:t>
      </w:r>
      <w:r w:rsidRPr="00F078FC">
        <w:rPr>
          <w:b/>
        </w:rPr>
        <w:t xml:space="preserve"> </w:t>
      </w:r>
    </w:p>
    <w:p w:rsidR="00570B9A" w:rsidRPr="00F078FC" w:rsidRDefault="00570B9A" w:rsidP="00570B9A">
      <w:pPr>
        <w:spacing w:after="5" w:line="276" w:lineRule="auto"/>
        <w:ind w:left="142" w:right="110" w:firstLine="0"/>
      </w:pPr>
      <w:r w:rsidRPr="00F078FC">
        <w:t xml:space="preserve">        Так, респондентами оценивалась степень удовлетворенности состоянием конкуренции между поставщиками основного закупаемого товара (работы, услуги) и число таких поставщиков. Результаты опроса показали, что бизнес оценивает состояние конкуренции между поставщиками основного закупаемого товара (работы, услуги) как скорее удовлетворительное и удовлетворительное.  </w:t>
      </w:r>
    </w:p>
    <w:p w:rsidR="00570B9A" w:rsidRPr="00F078FC" w:rsidRDefault="00570B9A" w:rsidP="00570B9A">
      <w:pPr>
        <w:spacing w:after="0" w:line="259" w:lineRule="auto"/>
        <w:ind w:left="142" w:right="0" w:firstLine="0"/>
        <w:jc w:val="left"/>
      </w:pPr>
      <w:r w:rsidRPr="00F078FC">
        <w:t xml:space="preserve"> </w:t>
      </w:r>
    </w:p>
    <w:p w:rsidR="00570B9A" w:rsidRPr="00570B9A" w:rsidRDefault="00570B9A" w:rsidP="00570B9A">
      <w:pPr>
        <w:spacing w:after="0" w:line="259" w:lineRule="auto"/>
        <w:ind w:left="142" w:right="0" w:firstLine="0"/>
        <w:jc w:val="center"/>
      </w:pPr>
      <w:r w:rsidRPr="00F078FC">
        <w:t>Распределение предприятий и организаций относительно числа поставщиков основного закупаемого товара (работы, услуги), % к опрошенным</w:t>
      </w:r>
    </w:p>
    <w:p w:rsidR="00570B9A" w:rsidRPr="00570B9A" w:rsidRDefault="00570B9A" w:rsidP="00570B9A">
      <w:pPr>
        <w:spacing w:after="0" w:line="259" w:lineRule="auto"/>
        <w:ind w:left="142" w:right="448" w:firstLine="0"/>
        <w:jc w:val="right"/>
      </w:pPr>
      <w:r w:rsidRPr="00570B9A">
        <w:rPr>
          <w:rFonts w:ascii="Calibri" w:eastAsia="Calibri" w:hAnsi="Calibri" w:cs="Calibri"/>
          <w:noProof/>
          <w:sz w:val="22"/>
        </w:rPr>
        <w:drawing>
          <wp:inline distT="0" distB="0" distL="0" distR="0" wp14:anchorId="57EB730E" wp14:editId="7EA9B4E7">
            <wp:extent cx="6038850" cy="3162300"/>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570B9A">
        <w:rPr>
          <w:sz w:val="24"/>
        </w:rPr>
        <w:t xml:space="preserve"> </w:t>
      </w:r>
    </w:p>
    <w:p w:rsidR="00570B9A" w:rsidRPr="00F078FC" w:rsidRDefault="00570B9A" w:rsidP="00570B9A">
      <w:pPr>
        <w:spacing w:after="5" w:line="276" w:lineRule="auto"/>
        <w:ind w:left="142" w:right="-1" w:firstLine="705"/>
      </w:pPr>
      <w:r w:rsidRPr="00F078FC">
        <w:t xml:space="preserve">В части числа поставщиков основного закупаемого товара (работы, услуги), который приобретает бизнес для осуществления деятельности, большинство опрошенных имеют 4 и более поставщиков (30,9%); 27,9% пользуются услугами большого количества поставщиков; 19,1% – услугами 2-3 поставщиков. О наличии единственного поставщика сообщили 1,5% респондентов. Затруднились с ответом 20,6 % респондентов. Таким образом, 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  </w:t>
      </w:r>
    </w:p>
    <w:p w:rsidR="00570B9A" w:rsidRPr="00F078FC" w:rsidRDefault="00570B9A" w:rsidP="00570B9A">
      <w:pPr>
        <w:spacing w:after="0" w:line="259" w:lineRule="auto"/>
        <w:ind w:left="142" w:right="0" w:firstLine="0"/>
        <w:jc w:val="left"/>
      </w:pPr>
      <w:r w:rsidRPr="00F078FC">
        <w:rPr>
          <w:b/>
        </w:rPr>
        <w:t xml:space="preserve"> </w:t>
      </w:r>
    </w:p>
    <w:p w:rsidR="00570B9A" w:rsidRPr="00F078FC" w:rsidRDefault="00570B9A" w:rsidP="00570B9A">
      <w:pPr>
        <w:spacing w:after="4" w:line="271" w:lineRule="auto"/>
        <w:ind w:left="0" w:right="0" w:firstLine="334"/>
        <w:jc w:val="center"/>
      </w:pPr>
      <w:r w:rsidRPr="00F078FC">
        <w:rPr>
          <w:b/>
        </w:rPr>
        <w:t>Мнение субъектов предпринимательской деятельности о качестве официальной информации о состоянии конкурентной среды на рынках</w:t>
      </w:r>
    </w:p>
    <w:p w:rsidR="00570B9A" w:rsidRPr="00F078FC" w:rsidRDefault="00570B9A" w:rsidP="00570B9A">
      <w:pPr>
        <w:spacing w:after="4" w:line="271" w:lineRule="auto"/>
        <w:ind w:left="0" w:right="0" w:hanging="10"/>
        <w:jc w:val="center"/>
      </w:pPr>
      <w:r w:rsidRPr="00F078FC">
        <w:rPr>
          <w:b/>
        </w:rPr>
        <w:t>товаров и услуг Белокалитвинского района, размещаемой в открытом доступе.</w:t>
      </w:r>
    </w:p>
    <w:p w:rsidR="00570B9A" w:rsidRPr="00F078FC" w:rsidRDefault="00570B9A" w:rsidP="00570B9A">
      <w:pPr>
        <w:spacing w:after="0" w:line="259" w:lineRule="auto"/>
        <w:ind w:left="142" w:right="0" w:firstLine="0"/>
      </w:pPr>
      <w:r w:rsidRPr="00F078FC">
        <w:t xml:space="preserve"> </w:t>
      </w:r>
      <w:r w:rsidRPr="00F078FC">
        <w:tab/>
        <w:t xml:space="preserve">Повышение уровня информационной открытости деятельности органов местного самоуправления, в том числе по вопросу о состоянии конкурентной среды на рынках товаров и услуг Белокалитвинского района, является одной из основных задач по развитию конкуренции. </w:t>
      </w:r>
    </w:p>
    <w:p w:rsidR="00570B9A" w:rsidRPr="00F078FC" w:rsidRDefault="00570B9A" w:rsidP="00570B9A">
      <w:pPr>
        <w:spacing w:after="5" w:line="276" w:lineRule="auto"/>
        <w:ind w:left="142" w:right="-97" w:firstLine="562"/>
      </w:pPr>
      <w:r w:rsidRPr="00F078FC">
        <w:t xml:space="preserve">В связи с этим был проведен опрос на выявление уровня доступности, уровня понятности и уровня получения официальной информации. Удовлетворительным качество размещение информации признали в среднем около 33,1% предпринимателей по всем трем уровням; скорее удовлетворяет в среднем – 27,0%. Как неудовлетворительное качество размещения информации охарактеризовали в среднем 4,5% опрошенных, а как скорее неудовлетворительную – в среднем 10,2% опрошенных. Респонденты затруднились с ответом в среднем в 25,2 % случаев. </w:t>
      </w:r>
    </w:p>
    <w:p w:rsidR="00570B9A" w:rsidRPr="00F078FC" w:rsidRDefault="00570B9A" w:rsidP="00570B9A">
      <w:pPr>
        <w:spacing w:after="132" w:line="259" w:lineRule="auto"/>
        <w:ind w:left="142" w:right="0" w:firstLine="0"/>
        <w:jc w:val="left"/>
      </w:pPr>
      <w:r w:rsidRPr="00F078FC">
        <w:t xml:space="preserve">  </w:t>
      </w:r>
    </w:p>
    <w:p w:rsidR="00570B9A" w:rsidRPr="00570B9A" w:rsidRDefault="00570B9A" w:rsidP="00570B9A">
      <w:pPr>
        <w:spacing w:after="5" w:line="276" w:lineRule="auto"/>
        <w:ind w:left="142" w:right="-97" w:firstLine="705"/>
        <w:jc w:val="center"/>
      </w:pPr>
      <w:r w:rsidRPr="00F078FC">
        <w:t>Распределение предприятий и организаций относительно оценки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 к опрошенным</w:t>
      </w:r>
    </w:p>
    <w:p w:rsidR="00570B9A" w:rsidRPr="00570B9A" w:rsidRDefault="00570B9A" w:rsidP="00570B9A">
      <w:pPr>
        <w:spacing w:after="0" w:line="259" w:lineRule="auto"/>
        <w:ind w:left="142" w:right="0" w:firstLine="0"/>
        <w:jc w:val="left"/>
      </w:pPr>
      <w:r w:rsidRPr="00570B9A">
        <w:t xml:space="preserve"> </w:t>
      </w:r>
      <w:r w:rsidRPr="00570B9A">
        <w:rPr>
          <w:noProof/>
        </w:rPr>
        <w:drawing>
          <wp:inline distT="0" distB="0" distL="0" distR="0" wp14:anchorId="4F8DF36F" wp14:editId="13C0CA5C">
            <wp:extent cx="6353175" cy="2524125"/>
            <wp:effectExtent l="0" t="0" r="9525"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70B9A" w:rsidRPr="00570B9A" w:rsidRDefault="00570B9A" w:rsidP="00570B9A">
      <w:pPr>
        <w:spacing w:after="0" w:line="259" w:lineRule="auto"/>
        <w:ind w:left="142" w:right="0" w:firstLine="0"/>
        <w:jc w:val="left"/>
      </w:pPr>
      <w:r w:rsidRPr="00570B9A">
        <w:t xml:space="preserve"> </w:t>
      </w:r>
    </w:p>
    <w:p w:rsidR="00570B9A" w:rsidRPr="00570B9A" w:rsidRDefault="00570B9A" w:rsidP="00570B9A">
      <w:pPr>
        <w:spacing w:after="166" w:line="276" w:lineRule="auto"/>
        <w:ind w:left="142" w:right="110" w:firstLine="705"/>
      </w:pPr>
      <w:r w:rsidRPr="00570B9A">
        <w:t xml:space="preserve">Таким образом, качество размещаемой в открытом доступе официальной информации о состоянии конкурентной среды на рынках Белокалитвинского района и деятельности по содействию развитию конкуренции на основе анализа ответов респондентов можно считать в большей степени удовлетворительным.  </w:t>
      </w:r>
    </w:p>
    <w:p w:rsidR="00570B9A" w:rsidRPr="00570B9A" w:rsidRDefault="00570B9A" w:rsidP="00570B9A">
      <w:pPr>
        <w:spacing w:after="54" w:line="271" w:lineRule="auto"/>
        <w:ind w:left="142" w:right="212" w:hanging="10"/>
        <w:jc w:val="center"/>
        <w:rPr>
          <w:b/>
        </w:rPr>
      </w:pPr>
    </w:p>
    <w:p w:rsidR="00570B9A" w:rsidRPr="00570B9A" w:rsidRDefault="00570B9A" w:rsidP="00570B9A">
      <w:pPr>
        <w:spacing w:after="54" w:line="271" w:lineRule="auto"/>
        <w:ind w:left="142" w:right="212" w:hanging="10"/>
        <w:jc w:val="center"/>
      </w:pPr>
      <w:r w:rsidRPr="00570B9A">
        <w:rPr>
          <w:b/>
        </w:rPr>
        <w:t xml:space="preserve">Оценка административных барьеров ведения предпринимательской деятельности. </w:t>
      </w:r>
    </w:p>
    <w:p w:rsidR="00570B9A" w:rsidRPr="00570B9A" w:rsidRDefault="00570B9A" w:rsidP="00570B9A">
      <w:pPr>
        <w:spacing w:after="0" w:line="259" w:lineRule="auto"/>
        <w:ind w:left="142" w:right="0" w:firstLine="0"/>
      </w:pPr>
      <w:r w:rsidRPr="00570B9A">
        <w:t xml:space="preserve"> </w:t>
      </w:r>
      <w:r w:rsidRPr="00570B9A">
        <w:tab/>
        <w:t xml:space="preserve">Административные барьеры являются фактором, оказывающим негативное воздействие на развитие конкуренции. Необоснованные административные барьеры снижают стимулы входа на рынки новых участников и создают условия для коррупции. Негативным эффектом от административных барьеров, помимо прочего, является уход бизнеса с рынка в теневую экономику в целях снижения транзакционных издержек.  </w:t>
      </w:r>
    </w:p>
    <w:p w:rsidR="00570B9A" w:rsidRPr="00570B9A" w:rsidRDefault="00570B9A" w:rsidP="00570B9A">
      <w:pPr>
        <w:spacing w:after="0" w:line="259" w:lineRule="auto"/>
        <w:ind w:left="142" w:right="0" w:firstLine="566"/>
      </w:pPr>
      <w:r w:rsidRPr="00570B9A">
        <w:t xml:space="preserve">В итоге это ведет к серьезным экономическим потерям общества, как прямым, выражающимся в росте цен, так и косвенным, связанным со снижением объемов производства из-за неэффективного использования ресурсов. Административные барьеры не только не решают тех проблем, в связи с которыми они создаются, но и затрудняют использование более эффективных методов госрегулирования. </w:t>
      </w:r>
    </w:p>
    <w:p w:rsidR="00570B9A" w:rsidRPr="00570B9A" w:rsidRDefault="00570B9A" w:rsidP="00570B9A">
      <w:pPr>
        <w:spacing w:after="0" w:line="276" w:lineRule="auto"/>
        <w:ind w:left="142" w:right="110" w:firstLine="705"/>
      </w:pPr>
      <w:r w:rsidRPr="00570B9A">
        <w:t xml:space="preserve">С целью оценки барьеров ведения предпринимательской деятельности респондентам был предложен перечень административных барьеров, из которых необходимо было выбрать несколько, наиболее оказывающих влияние на ведение текущей деятельности или открытие нового бизнеса на рынке. Респонденты также имели возможность указать в анкетах свои варианты ответов. В результате, по мнению опрошенных, наиболее сильное отрицательное влияние на деятельность бизнеса оказывают высокие налоги. На этот административный барьер пришлось 36,8% от общего числа ответов. </w:t>
      </w:r>
    </w:p>
    <w:p w:rsidR="00570B9A" w:rsidRPr="00570B9A" w:rsidRDefault="00570B9A" w:rsidP="00570B9A">
      <w:pPr>
        <w:spacing w:after="5" w:line="276" w:lineRule="auto"/>
        <w:ind w:left="142" w:right="-97" w:firstLine="705"/>
      </w:pPr>
      <w:r w:rsidRPr="00570B9A">
        <w:t xml:space="preserve">На втором месте по частоте выбора оказался такой барьер, как нестабильность российского законодательства, регулирующего предпринимательскую деятельность 23,0%. Представители бизнеса отметили сложность получения доступа к земельным участкам и сложность (затянутость) в получении лицензий (5,9% и 4,9% соответственно). Необходимость установления партнерских отношений с органами власти отметили 2,5% опрошенных. На наличие </w:t>
      </w:r>
      <w:r w:rsidRPr="00D978CB">
        <w:t>коррупции в 202</w:t>
      </w:r>
      <w:r w:rsidR="00015E7E" w:rsidRPr="00D978CB">
        <w:t>4</w:t>
      </w:r>
      <w:r w:rsidRPr="00D978CB">
        <w:t xml:space="preserve"> году</w:t>
      </w:r>
      <w:r w:rsidRPr="00570B9A">
        <w:t xml:space="preserve"> пришлось 5,4% ответов.  В меньшей степени респонденты отмечали такие барьеры, как ограничение/сложность доступа к поставкам товаров, оказанию услуг и выполнению работ в рамках госзакупок – 4,4%; ограничение / сложность доступа к закупкам  компаний с госучастием и субъектов естественных монополий - 3,4%; так же на ограничение органами власти инициатив по организации совместной деятельности малых предприятий, силовое давление со стороны правоохранительных органов (угрозы, вымогательства) и на иные действия/давление со стороны органов власти, препятствующие ведению бизнеса на рынке или входу на рынок новых участников пришлось по 0,5% опрошенных респондентов. На прочие административные барьеры пришлось – 3,9%. Важно отметить, что на отсутствие ограничений в этом году указали 8,3% респондентов. </w:t>
      </w:r>
    </w:p>
    <w:p w:rsidR="00570B9A" w:rsidRPr="00570B9A" w:rsidRDefault="00570B9A" w:rsidP="00570B9A">
      <w:pPr>
        <w:spacing w:after="5" w:line="276" w:lineRule="auto"/>
        <w:ind w:left="142" w:right="-97" w:firstLine="705"/>
      </w:pPr>
    </w:p>
    <w:p w:rsidR="00570B9A" w:rsidRPr="00570B9A" w:rsidRDefault="00570B9A" w:rsidP="00570B9A">
      <w:pPr>
        <w:spacing w:after="350" w:line="269" w:lineRule="auto"/>
        <w:ind w:left="142" w:right="-97" w:firstLine="44"/>
        <w:jc w:val="center"/>
      </w:pPr>
      <w:r w:rsidRPr="00570B9A">
        <w:t xml:space="preserve">Наиболее существенные административные барьеры для ведения текущей деятельности или открытия нового бизнеса, % к общему количеству ответов </w:t>
      </w:r>
    </w:p>
    <w:p w:rsidR="00570B9A" w:rsidRPr="00570B9A" w:rsidRDefault="00570B9A" w:rsidP="00570B9A">
      <w:pPr>
        <w:spacing w:after="276" w:line="259" w:lineRule="auto"/>
        <w:ind w:left="142" w:right="5125" w:hanging="10"/>
        <w:jc w:val="left"/>
        <w:rPr>
          <w:sz w:val="18"/>
        </w:rPr>
      </w:pPr>
      <w:r w:rsidRPr="00570B9A">
        <w:rPr>
          <w:noProof/>
        </w:rPr>
        <w:drawing>
          <wp:inline distT="0" distB="0" distL="0" distR="0" wp14:anchorId="661FE783" wp14:editId="7101805A">
            <wp:extent cx="6391275" cy="4352925"/>
            <wp:effectExtent l="0" t="0" r="9525" b="9525"/>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570B9A">
        <w:rPr>
          <w:sz w:val="18"/>
        </w:rPr>
        <w:t xml:space="preserve"> </w:t>
      </w:r>
    </w:p>
    <w:p w:rsidR="00570B9A" w:rsidRPr="00570B9A" w:rsidRDefault="00570B9A" w:rsidP="00570B9A">
      <w:pPr>
        <w:spacing w:after="0" w:line="259" w:lineRule="auto"/>
        <w:ind w:left="142" w:right="0" w:firstLine="0"/>
        <w:jc w:val="center"/>
      </w:pPr>
      <w:r w:rsidRPr="00570B9A">
        <w:t>Степень преодолимости административных барьеров для ведения текущей деятельности и открытия нового бизнеса, % к опрошенным</w:t>
      </w:r>
    </w:p>
    <w:p w:rsidR="00570B9A" w:rsidRPr="00570B9A" w:rsidRDefault="00570B9A" w:rsidP="00570B9A">
      <w:pPr>
        <w:spacing w:after="0" w:line="259" w:lineRule="auto"/>
        <w:ind w:left="142" w:right="0" w:firstLine="0"/>
        <w:jc w:val="center"/>
      </w:pPr>
    </w:p>
    <w:p w:rsidR="00570B9A" w:rsidRPr="00570B9A" w:rsidRDefault="00570B9A" w:rsidP="00570B9A">
      <w:pPr>
        <w:spacing w:after="693" w:line="259" w:lineRule="auto"/>
        <w:ind w:left="142" w:right="0" w:firstLine="0"/>
        <w:jc w:val="left"/>
        <w:rPr>
          <w:highlight w:val="yellow"/>
        </w:rPr>
      </w:pPr>
      <w:r w:rsidRPr="00570B9A">
        <w:rPr>
          <w:noProof/>
        </w:rPr>
        <w:drawing>
          <wp:inline distT="0" distB="0" distL="0" distR="0" wp14:anchorId="61A5EEE2" wp14:editId="35CA4D69">
            <wp:extent cx="6391275" cy="2047875"/>
            <wp:effectExtent l="0" t="0" r="9525" b="952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70B9A" w:rsidRPr="00570B9A" w:rsidRDefault="00570B9A" w:rsidP="00570B9A">
      <w:pPr>
        <w:spacing w:after="5" w:line="276" w:lineRule="auto"/>
        <w:ind w:left="142" w:right="110" w:firstLine="705"/>
      </w:pPr>
      <w:r w:rsidRPr="00570B9A">
        <w:t xml:space="preserve">Наличие непреодолимых барьеров отмечают 2,9% опрошенных респондентов. Барьеры, преодолимые при осуществлении значительных затрат, препятствуют осуществлению предпринимательской деятельности по мнению 10,3% представителей бизнеса. На присутствие барьеров, преодолимых без существенных затрат, сослались 16,2%. Об отсутствии каких-либо административных барьеров заявило 33,8% респондентов. Затруднились с ответом 36,8% опрошенных. </w:t>
      </w:r>
    </w:p>
    <w:p w:rsidR="00570B9A" w:rsidRDefault="00570B9A" w:rsidP="00570B9A">
      <w:pPr>
        <w:spacing w:after="5" w:line="276" w:lineRule="auto"/>
        <w:ind w:left="142" w:right="110" w:firstLine="705"/>
      </w:pPr>
      <w:r w:rsidRPr="00570B9A">
        <w:t xml:space="preserve">Рассматривая деятельность органов власти на основном для бизнеса рынке, 35,3% респондентов сошлись во мнении о том, что органы власти помогают бизнесу. 19,1% отметили, что органы власти в чем-то помогают, в чем-то – нет. Практически 11,8% представителей бизнеса полагали, что вмешательство органов власти отсутствует и не требуется. Нуждались в участии органов власти 5,9%. Органы власти только мешали своими действиями по свидетельству 2,9% опрошенных. Не определились в своем мнении 23,5% респондентов. К прочим ответам можно отнести 1,5 % опрошенных. </w:t>
      </w:r>
    </w:p>
    <w:p w:rsidR="00D35169" w:rsidRDefault="00D35169" w:rsidP="00570B9A">
      <w:pPr>
        <w:spacing w:after="5" w:line="276" w:lineRule="auto"/>
        <w:ind w:left="142" w:right="110" w:firstLine="705"/>
      </w:pPr>
    </w:p>
    <w:p w:rsidR="00D35169" w:rsidRDefault="00D35169" w:rsidP="00570B9A">
      <w:pPr>
        <w:spacing w:after="5" w:line="276" w:lineRule="auto"/>
        <w:ind w:left="142" w:right="110" w:firstLine="705"/>
      </w:pPr>
    </w:p>
    <w:p w:rsidR="00D35169" w:rsidRPr="00570B9A" w:rsidRDefault="00D35169" w:rsidP="00570B9A">
      <w:pPr>
        <w:spacing w:after="5" w:line="276" w:lineRule="auto"/>
        <w:ind w:left="142" w:right="110" w:firstLine="705"/>
      </w:pPr>
    </w:p>
    <w:p w:rsidR="00570B9A" w:rsidRPr="00570B9A" w:rsidRDefault="00570B9A" w:rsidP="00D35169">
      <w:pPr>
        <w:spacing w:after="2" w:line="261" w:lineRule="auto"/>
        <w:ind w:left="142" w:right="0" w:firstLine="761"/>
        <w:jc w:val="center"/>
      </w:pPr>
      <w:r w:rsidRPr="00570B9A">
        <w:t>Распределение мнения представителей предприятий и организаций относительно оценки деятельности органов власти на рынке, являющемся основным для бизнеса, % к опрошенным</w:t>
      </w:r>
      <w:r w:rsidRPr="00570B9A">
        <w:rPr>
          <w:noProof/>
        </w:rPr>
        <w:drawing>
          <wp:inline distT="0" distB="0" distL="0" distR="0" wp14:anchorId="2D0891E8" wp14:editId="3CD2462D">
            <wp:extent cx="6715125" cy="2619375"/>
            <wp:effectExtent l="0" t="0" r="9525" b="952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70B9A" w:rsidRPr="00570B9A" w:rsidRDefault="00570B9A" w:rsidP="00570B9A">
      <w:pPr>
        <w:spacing w:after="63" w:line="270" w:lineRule="auto"/>
        <w:ind w:left="142" w:right="5761" w:firstLine="0"/>
        <w:jc w:val="left"/>
      </w:pPr>
    </w:p>
    <w:p w:rsidR="00570B9A" w:rsidRPr="00570B9A" w:rsidRDefault="00570B9A" w:rsidP="00570B9A">
      <w:pPr>
        <w:spacing w:after="5" w:line="276" w:lineRule="auto"/>
        <w:ind w:left="142" w:right="110" w:firstLine="705"/>
      </w:pPr>
      <w:r w:rsidRPr="00570B9A">
        <w:t xml:space="preserve">Более 90% опрошенных субъектов предпринимательской деятельности заявили, что в надзорные органы за защитой своих прав не обращались. На оставшихся чуть менее 10% респондентов приходится положительная доля обращения в надзорные органы за защитой своих прав. Однако они не смогли назвать орган и предмет заявления. </w:t>
      </w:r>
    </w:p>
    <w:p w:rsidR="00570B9A" w:rsidRPr="00570B9A" w:rsidRDefault="00570B9A" w:rsidP="00570B9A">
      <w:pPr>
        <w:spacing w:after="0" w:line="259" w:lineRule="auto"/>
        <w:ind w:left="142" w:right="0" w:firstLine="0"/>
        <w:jc w:val="left"/>
      </w:pPr>
      <w:r w:rsidRPr="00570B9A">
        <w:t xml:space="preserve"> </w:t>
      </w:r>
    </w:p>
    <w:p w:rsidR="00570B9A" w:rsidRPr="00570B9A" w:rsidRDefault="00570B9A" w:rsidP="00570B9A">
      <w:pPr>
        <w:spacing w:after="4" w:line="271" w:lineRule="auto"/>
        <w:ind w:left="0" w:right="0" w:firstLine="425"/>
        <w:jc w:val="center"/>
      </w:pPr>
      <w:r w:rsidRPr="00570B9A">
        <w:rPr>
          <w:b/>
        </w:rPr>
        <w:t>Степень удовлетворённости естественными монополиями опрашиваемых представителей бизнеса.</w:t>
      </w:r>
    </w:p>
    <w:p w:rsidR="00570B9A" w:rsidRPr="00570B9A" w:rsidRDefault="00570B9A" w:rsidP="00570B9A">
      <w:pPr>
        <w:spacing w:after="0" w:line="259" w:lineRule="auto"/>
        <w:ind w:left="142" w:right="0" w:firstLine="0"/>
        <w:jc w:val="left"/>
      </w:pPr>
      <w:r w:rsidRPr="00570B9A">
        <w:t xml:space="preserve"> </w:t>
      </w:r>
    </w:p>
    <w:p w:rsidR="00570B9A" w:rsidRPr="00570B9A" w:rsidRDefault="00570B9A" w:rsidP="00570B9A">
      <w:pPr>
        <w:spacing w:after="5" w:line="276" w:lineRule="auto"/>
        <w:ind w:left="142" w:right="110" w:firstLine="0"/>
      </w:pPr>
      <w:r w:rsidRPr="00570B9A">
        <w:t xml:space="preserve">         Более 60% опрошенных респондентов заявило об удовлетворительном качестве предоставления услуг по водоснабжению (водоотведению), газоснабжению, электроснабжению, теплоснабжению.  </w:t>
      </w:r>
    </w:p>
    <w:p w:rsidR="00570B9A" w:rsidRPr="00570B9A" w:rsidRDefault="00570B9A" w:rsidP="00570B9A">
      <w:pPr>
        <w:spacing w:after="5" w:line="276" w:lineRule="auto"/>
        <w:ind w:left="142" w:right="110" w:firstLine="0"/>
      </w:pPr>
      <w:r w:rsidRPr="00570B9A">
        <w:t xml:space="preserve">        По всем характеристикам в качестве наиболее доступных для подключения с минимальным количеством затрат названы услуги телефонной связи. </w:t>
      </w:r>
    </w:p>
    <w:p w:rsidR="00570B9A" w:rsidRPr="00570B9A" w:rsidRDefault="00570B9A" w:rsidP="00570B9A">
      <w:pPr>
        <w:spacing w:after="5" w:line="276" w:lineRule="auto"/>
        <w:ind w:left="142" w:right="110" w:firstLine="705"/>
      </w:pPr>
      <w:r w:rsidRPr="00570B9A">
        <w:t xml:space="preserve">На вопрос «Если бизнес, который Вы представляете, сталкивался с процедурой получения доступа к услугам, оцените сложность (количество процедур) и сроки их получения?» большинство респондентов затруднились назвать определенный период времени, который пришлось потратить на получение той или иной услуги, и количество пройденных при этом процедур. </w:t>
      </w:r>
    </w:p>
    <w:p w:rsidR="00570B9A" w:rsidRPr="00570B9A" w:rsidRDefault="00570B9A" w:rsidP="00570B9A">
      <w:pPr>
        <w:spacing w:after="174" w:line="259" w:lineRule="auto"/>
        <w:ind w:left="142" w:right="0" w:firstLine="0"/>
        <w:jc w:val="left"/>
      </w:pPr>
      <w:r w:rsidRPr="00570B9A">
        <w:t xml:space="preserve"> </w:t>
      </w:r>
    </w:p>
    <w:p w:rsidR="00570B9A" w:rsidRPr="00570B9A" w:rsidRDefault="00570B9A" w:rsidP="00570B9A">
      <w:pPr>
        <w:keepNext/>
        <w:keepLines/>
        <w:spacing w:after="29" w:line="271" w:lineRule="auto"/>
        <w:ind w:left="142" w:right="72" w:hanging="10"/>
        <w:jc w:val="center"/>
        <w:outlineLvl w:val="0"/>
        <w:rPr>
          <w:b/>
        </w:rPr>
      </w:pPr>
      <w:r w:rsidRPr="00570B9A">
        <w:rPr>
          <w:b/>
        </w:rPr>
        <w:t xml:space="preserve">Мнение субъектов предпринимательской деятельности относительно того, на что в первую очередь должна быть направлена работа по развитию конкуренции в Белокалитвинском районе </w:t>
      </w:r>
    </w:p>
    <w:p w:rsidR="00570B9A" w:rsidRPr="00570B9A" w:rsidRDefault="00570B9A" w:rsidP="00570B9A">
      <w:pPr>
        <w:spacing w:after="0" w:line="259" w:lineRule="auto"/>
        <w:ind w:left="142" w:right="0" w:firstLine="0"/>
        <w:jc w:val="left"/>
      </w:pPr>
      <w:r w:rsidRPr="00570B9A">
        <w:rPr>
          <w:rFonts w:ascii="Calibri" w:eastAsia="Calibri" w:hAnsi="Calibri" w:cs="Calibri"/>
          <w:sz w:val="22"/>
        </w:rPr>
        <w:t xml:space="preserve">  </w:t>
      </w:r>
    </w:p>
    <w:p w:rsidR="00570B9A" w:rsidRPr="00570B9A" w:rsidRDefault="00570B9A" w:rsidP="00570B9A">
      <w:pPr>
        <w:spacing w:after="5" w:line="269" w:lineRule="auto"/>
        <w:ind w:left="142" w:right="88" w:hanging="10"/>
        <w:jc w:val="center"/>
        <w:rPr>
          <w:sz w:val="22"/>
        </w:rPr>
      </w:pPr>
      <w:r w:rsidRPr="00570B9A">
        <w:t xml:space="preserve">Распределение ответов респондентов относительно направлений развития конкуренции, % к опрошенным  </w:t>
      </w:r>
      <w:r w:rsidRPr="00570B9A">
        <w:rPr>
          <w:noProof/>
        </w:rPr>
        <w:drawing>
          <wp:inline distT="0" distB="0" distL="0" distR="0" wp14:anchorId="69DAFE78" wp14:editId="11611E6F">
            <wp:extent cx="6391275" cy="4352925"/>
            <wp:effectExtent l="0" t="0" r="9525" b="952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70B9A" w:rsidRPr="00570B9A" w:rsidRDefault="00570B9A" w:rsidP="00570B9A">
      <w:pPr>
        <w:tabs>
          <w:tab w:val="left" w:pos="709"/>
        </w:tabs>
        <w:spacing w:after="206" w:line="259" w:lineRule="auto"/>
        <w:ind w:left="142" w:right="276" w:firstLine="0"/>
      </w:pPr>
      <w:r w:rsidRPr="00570B9A">
        <w:tab/>
        <w:t xml:space="preserve">Рассмотрев ответы опрошенных представителей бизнеса, можно выделить основные направления развития конкурентной среды: </w:t>
      </w:r>
    </w:p>
    <w:p w:rsidR="00570B9A" w:rsidRPr="00570B9A" w:rsidRDefault="00570B9A" w:rsidP="00570B9A">
      <w:pPr>
        <w:numPr>
          <w:ilvl w:val="0"/>
          <w:numId w:val="30"/>
        </w:numPr>
        <w:spacing w:after="0" w:line="276" w:lineRule="auto"/>
        <w:ind w:left="142" w:right="110"/>
      </w:pPr>
      <w:r w:rsidRPr="00570B9A">
        <w:t xml:space="preserve">помощь начинающим предпринимателям (22,3 %); </w:t>
      </w:r>
    </w:p>
    <w:p w:rsidR="00570B9A" w:rsidRPr="00570B9A" w:rsidRDefault="00570B9A" w:rsidP="00570B9A">
      <w:pPr>
        <w:numPr>
          <w:ilvl w:val="0"/>
          <w:numId w:val="30"/>
        </w:numPr>
        <w:spacing w:after="0" w:line="276" w:lineRule="auto"/>
        <w:ind w:left="142" w:right="110"/>
      </w:pPr>
      <w:r w:rsidRPr="00570B9A">
        <w:t xml:space="preserve">контроль над ростом цен (13,5%); </w:t>
      </w:r>
    </w:p>
    <w:p w:rsidR="00570B9A" w:rsidRPr="00570B9A" w:rsidRDefault="00570B9A" w:rsidP="00570B9A">
      <w:pPr>
        <w:spacing w:after="0" w:line="276" w:lineRule="auto"/>
        <w:ind w:left="142" w:right="110" w:firstLine="709"/>
      </w:pPr>
      <w:r w:rsidRPr="00570B9A">
        <w:t>-</w:t>
      </w:r>
      <w:r w:rsidRPr="00570B9A">
        <w:tab/>
        <w:t xml:space="preserve">обеспечение того, что бы все желающие заняться бизнесом могли получить эту возможность (11,9%); </w:t>
      </w:r>
    </w:p>
    <w:p w:rsidR="00570B9A" w:rsidRPr="00570B9A" w:rsidRDefault="00570B9A" w:rsidP="00570B9A">
      <w:pPr>
        <w:numPr>
          <w:ilvl w:val="0"/>
          <w:numId w:val="30"/>
        </w:numPr>
        <w:spacing w:after="0" w:line="276" w:lineRule="auto"/>
        <w:ind w:left="142" w:right="110"/>
      </w:pPr>
      <w:r w:rsidRPr="00570B9A">
        <w:t xml:space="preserve">обеспечение качества продукции (8,5%);  </w:t>
      </w:r>
    </w:p>
    <w:p w:rsidR="00570B9A" w:rsidRPr="00570B9A" w:rsidRDefault="00570B9A" w:rsidP="00570B9A">
      <w:pPr>
        <w:numPr>
          <w:ilvl w:val="0"/>
          <w:numId w:val="30"/>
        </w:numPr>
        <w:spacing w:after="0" w:line="276" w:lineRule="auto"/>
        <w:ind w:left="142" w:right="110"/>
      </w:pPr>
      <w:r w:rsidRPr="00570B9A">
        <w:t>контроль работы естественных монополий (8,2%).</w:t>
      </w:r>
    </w:p>
    <w:p w:rsidR="00570B9A" w:rsidRPr="00570B9A" w:rsidRDefault="00570B9A" w:rsidP="00570B9A">
      <w:pPr>
        <w:spacing w:after="0" w:line="276" w:lineRule="auto"/>
        <w:ind w:left="142" w:right="110" w:firstLine="0"/>
      </w:pPr>
      <w:r w:rsidRPr="00570B9A">
        <w:t xml:space="preserve">             К менее частым ответам респондентов можно отнести следующее: </w:t>
      </w:r>
    </w:p>
    <w:p w:rsidR="00570B9A" w:rsidRPr="00570B9A" w:rsidRDefault="00570B9A" w:rsidP="00570B9A">
      <w:pPr>
        <w:numPr>
          <w:ilvl w:val="0"/>
          <w:numId w:val="30"/>
        </w:numPr>
        <w:spacing w:after="0" w:line="276" w:lineRule="auto"/>
        <w:ind w:left="142" w:right="110"/>
      </w:pPr>
      <w:r w:rsidRPr="00570B9A">
        <w:t xml:space="preserve">юридическая защита предпринимателей (7,4%); </w:t>
      </w:r>
    </w:p>
    <w:p w:rsidR="00570B9A" w:rsidRPr="00570B9A" w:rsidRDefault="00570B9A" w:rsidP="00570B9A">
      <w:pPr>
        <w:numPr>
          <w:ilvl w:val="0"/>
          <w:numId w:val="30"/>
        </w:numPr>
        <w:spacing w:after="0" w:line="276" w:lineRule="auto"/>
        <w:ind w:left="142" w:right="110"/>
      </w:pPr>
      <w:r w:rsidRPr="00570B9A">
        <w:t xml:space="preserve">создание условий для увеличения юридических и индивидуальных предпринимателей (7,6%); </w:t>
      </w:r>
    </w:p>
    <w:p w:rsidR="00570B9A" w:rsidRPr="00570B9A" w:rsidRDefault="00570B9A" w:rsidP="00570B9A">
      <w:pPr>
        <w:spacing w:after="0" w:line="276" w:lineRule="auto"/>
        <w:ind w:left="142" w:right="110" w:firstLine="0"/>
      </w:pPr>
      <w:r w:rsidRPr="00570B9A">
        <w:t xml:space="preserve">          -</w:t>
      </w:r>
      <w:r w:rsidRPr="00570B9A">
        <w:tab/>
        <w:t xml:space="preserve">создание системы информирования населения о работе различных компаний, защите прав потребителей и состоянии конкуренции (4,6%); </w:t>
      </w:r>
    </w:p>
    <w:p w:rsidR="00570B9A" w:rsidRPr="00570B9A" w:rsidRDefault="00570B9A" w:rsidP="00570B9A">
      <w:pPr>
        <w:numPr>
          <w:ilvl w:val="0"/>
          <w:numId w:val="30"/>
        </w:numPr>
        <w:spacing w:after="0" w:line="276" w:lineRule="auto"/>
        <w:ind w:left="142" w:right="110"/>
      </w:pPr>
      <w:r w:rsidRPr="00570B9A">
        <w:t xml:space="preserve">обеспечение того, что бы конкуренция была добросовестной (5,3%); </w:t>
      </w:r>
    </w:p>
    <w:p w:rsidR="00570B9A" w:rsidRPr="00570B9A" w:rsidRDefault="00570B9A" w:rsidP="00570B9A">
      <w:pPr>
        <w:numPr>
          <w:ilvl w:val="0"/>
          <w:numId w:val="30"/>
        </w:numPr>
        <w:spacing w:after="0" w:line="276" w:lineRule="auto"/>
        <w:ind w:left="142" w:right="110"/>
      </w:pPr>
      <w:r w:rsidRPr="00570B9A">
        <w:t xml:space="preserve">обеспечение того, что бы одна компания не начинала полностью диктовать условия на рынке (4,5%); </w:t>
      </w:r>
    </w:p>
    <w:p w:rsidR="00570B9A" w:rsidRPr="00570B9A" w:rsidRDefault="00570B9A" w:rsidP="00570B9A">
      <w:pPr>
        <w:numPr>
          <w:ilvl w:val="0"/>
          <w:numId w:val="30"/>
        </w:numPr>
        <w:spacing w:after="0" w:line="276" w:lineRule="auto"/>
        <w:ind w:left="142" w:right="110"/>
      </w:pPr>
      <w:r w:rsidRPr="00570B9A">
        <w:t xml:space="preserve">повышение открытости процедур муниципальных конкурсов и закупок и прочие направления (1,5%); </w:t>
      </w:r>
    </w:p>
    <w:p w:rsidR="00570B9A" w:rsidRPr="00570B9A" w:rsidRDefault="00570B9A" w:rsidP="00570B9A">
      <w:pPr>
        <w:numPr>
          <w:ilvl w:val="0"/>
          <w:numId w:val="30"/>
        </w:numPr>
        <w:spacing w:after="0" w:line="276" w:lineRule="auto"/>
        <w:ind w:left="142" w:right="110"/>
      </w:pPr>
      <w:r w:rsidRPr="00570B9A">
        <w:t xml:space="preserve">ведение учета обращений граждан, связанных с проблемами развития конкуренции (1,5%) </w:t>
      </w:r>
    </w:p>
    <w:p w:rsidR="00570B9A" w:rsidRPr="00570B9A" w:rsidRDefault="00570B9A" w:rsidP="00570B9A">
      <w:pPr>
        <w:spacing w:after="0" w:line="276" w:lineRule="auto"/>
        <w:ind w:left="142" w:right="110" w:firstLine="0"/>
      </w:pPr>
      <w:r w:rsidRPr="00570B9A">
        <w:t xml:space="preserve">            -сокращение муниципальных предприятий, оказывающих услуги населению, за счет появления новых коммерческих предприятий (0,0%). </w:t>
      </w:r>
    </w:p>
    <w:p w:rsidR="00570B9A" w:rsidRPr="00570B9A" w:rsidRDefault="00570B9A" w:rsidP="00570B9A">
      <w:pPr>
        <w:spacing w:after="169" w:line="276" w:lineRule="auto"/>
        <w:ind w:left="142" w:right="0" w:hanging="10"/>
        <w:jc w:val="left"/>
        <w:rPr>
          <w:b/>
        </w:rPr>
      </w:pPr>
      <w:r w:rsidRPr="00570B9A">
        <w:rPr>
          <w:b/>
        </w:rPr>
        <w:t xml:space="preserve">                                          </w:t>
      </w:r>
    </w:p>
    <w:p w:rsidR="00570B9A" w:rsidRPr="00570B9A" w:rsidRDefault="00570B9A" w:rsidP="00570B9A">
      <w:pPr>
        <w:spacing w:after="169" w:line="276" w:lineRule="auto"/>
        <w:ind w:left="142" w:right="0" w:hanging="10"/>
        <w:jc w:val="center"/>
      </w:pPr>
      <w:r w:rsidRPr="00570B9A">
        <w:rPr>
          <w:b/>
        </w:rPr>
        <w:t>Выводы</w:t>
      </w:r>
    </w:p>
    <w:p w:rsidR="00570B9A" w:rsidRPr="00570B9A" w:rsidRDefault="00570B9A" w:rsidP="00570B9A">
      <w:pPr>
        <w:spacing w:after="5" w:line="276" w:lineRule="auto"/>
        <w:ind w:left="142" w:right="110" w:firstLine="705"/>
      </w:pPr>
      <w:r w:rsidRPr="00570B9A">
        <w:t xml:space="preserve">В опросе приняли участие преимущественно предприятия, осуществляющие свою деятельность более 5 лет. Большая часть является собственниками бизнеса, а также руководителями высшего и среднего звена. Большинство респондентов представляли микро- и малые предприятия. По информации респондентов, большая часть организаций, участвовавших в опросе, занимается оптово-розничной торговлей, оказывает разного рода услуги, а также занимается производством. Основным рынком сбыта продукции около 73,5% случаев является локальный рынок.  </w:t>
      </w:r>
    </w:p>
    <w:p w:rsidR="00570B9A" w:rsidRPr="00570B9A" w:rsidRDefault="00570B9A" w:rsidP="00570B9A">
      <w:pPr>
        <w:spacing w:after="0" w:line="276" w:lineRule="auto"/>
        <w:ind w:left="142" w:right="110" w:firstLine="566"/>
      </w:pPr>
      <w:r w:rsidRPr="00570B9A">
        <w:t xml:space="preserve">Если говорить о вопросе конкуренции, то можно отметить следующее. </w:t>
      </w:r>
    </w:p>
    <w:p w:rsidR="00570B9A" w:rsidRPr="00570B9A" w:rsidRDefault="00570B9A" w:rsidP="00570B9A">
      <w:pPr>
        <w:numPr>
          <w:ilvl w:val="0"/>
          <w:numId w:val="31"/>
        </w:numPr>
        <w:spacing w:after="0" w:line="276" w:lineRule="auto"/>
        <w:ind w:left="142" w:right="110"/>
      </w:pPr>
      <w:r w:rsidRPr="00570B9A">
        <w:t xml:space="preserve">Условия ведения бизнеса в Белокалитвинском районе в целом конкуренты. По оценкам бизнеса, уровень конкуренции в районе находится на достаточном уровне – более 50% опрошенных имеют большое количество конкурентов. Более трети респондентов (36,8%), принимавших участие в опросе, считают, что за последние три года число конкурентов возросло.  </w:t>
      </w:r>
    </w:p>
    <w:p w:rsidR="00570B9A" w:rsidRPr="00570B9A" w:rsidRDefault="00570B9A" w:rsidP="00570B9A">
      <w:pPr>
        <w:numPr>
          <w:ilvl w:val="0"/>
          <w:numId w:val="31"/>
        </w:numPr>
        <w:spacing w:after="5" w:line="276" w:lineRule="auto"/>
        <w:ind w:left="142" w:right="110"/>
      </w:pPr>
      <w:r w:rsidRPr="00570B9A">
        <w:t>Преимущественно респонденты отмечали, что ведут бизнес в условиях умеренной конкуренции, т.е. для сохранения рыночной позиции бизнеса необходимо регулярно (один раз в год или чаще) предпринимать меры по повышению конкурентоспособности, а также, в случае высокой конкуренции, время от времени (один раз в 2-3 года) применять новые способы повышения конкурентоспособности, не используемые компанией ранее.</w:t>
      </w:r>
      <w:r w:rsidRPr="00570B9A">
        <w:rPr>
          <w:rFonts w:ascii="Calibri" w:eastAsia="Calibri" w:hAnsi="Calibri" w:cs="Calibri"/>
          <w:sz w:val="22"/>
        </w:rPr>
        <w:t xml:space="preserve"> </w:t>
      </w:r>
    </w:p>
    <w:p w:rsidR="00570B9A" w:rsidRPr="00570B9A" w:rsidRDefault="00570B9A" w:rsidP="00570B9A">
      <w:pPr>
        <w:numPr>
          <w:ilvl w:val="0"/>
          <w:numId w:val="31"/>
        </w:numPr>
        <w:spacing w:after="5" w:line="276" w:lineRule="auto"/>
        <w:ind w:left="142" w:right="110"/>
      </w:pPr>
      <w:r w:rsidRPr="00570B9A">
        <w:t xml:space="preserve">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  </w:t>
      </w:r>
    </w:p>
    <w:p w:rsidR="00570B9A" w:rsidRPr="00570B9A" w:rsidRDefault="00570B9A" w:rsidP="00570B9A">
      <w:pPr>
        <w:numPr>
          <w:ilvl w:val="0"/>
          <w:numId w:val="31"/>
        </w:numPr>
        <w:spacing w:after="5" w:line="276" w:lineRule="auto"/>
        <w:ind w:left="142" w:right="110"/>
      </w:pPr>
      <w:r w:rsidRPr="00570B9A">
        <w:t xml:space="preserve">Уровень доступности, понятности и удобства получения официальной информации о состоянии конкурентной среды и деятельности по содействию развитию конкуренции является удовлетворительным для большинства респондентов. </w:t>
      </w:r>
    </w:p>
    <w:p w:rsidR="00570B9A" w:rsidRPr="00570B9A" w:rsidRDefault="00570B9A" w:rsidP="00570B9A">
      <w:pPr>
        <w:numPr>
          <w:ilvl w:val="0"/>
          <w:numId w:val="31"/>
        </w:numPr>
        <w:spacing w:after="5" w:line="276" w:lineRule="auto"/>
        <w:ind w:left="142" w:right="110"/>
      </w:pPr>
      <w:r w:rsidRPr="00570B9A">
        <w:t xml:space="preserve">В своей повседневной деятельности бизнес сталкивается с целым рядом проблем, от конкуренции до налоговой политики государства. Административные барьеры на сегодняшний момент все еще являются препятствием для ведения бизнеса в районе. По мнению опрошенных, наиболее сильное отрицательное влияние на деятельность бизнеса в районе оказывают высокие налоги. На этот административный барьер пришлось 36,8% от общего числа ответов. На втором месте по частоте выбора оказался такой барьер, как нестабильность российского законодательства, регулирующего предпринимательскую деятельность (23,0%). </w:t>
      </w:r>
    </w:p>
    <w:p w:rsidR="00570B9A" w:rsidRPr="00570B9A" w:rsidRDefault="00570B9A" w:rsidP="00570B9A">
      <w:pPr>
        <w:numPr>
          <w:ilvl w:val="0"/>
          <w:numId w:val="31"/>
        </w:numPr>
        <w:spacing w:after="5" w:line="276" w:lineRule="auto"/>
        <w:ind w:left="142" w:right="110"/>
      </w:pPr>
      <w:r w:rsidRPr="00570B9A">
        <w:t xml:space="preserve">Примерно 33,8% участников опроса отметили отсутствие каких-либо административных барьеров, 16,2% - отметили, что барьеры имеются, но они преодолимы без существенных затрат. Наличие непреодолимых барьеров отмечают 2,9% опрошенных. Барьеры, преодолимые при осуществлении значительных затрат – 10,3 %. Затруднились с ответом более 35% респондентов. </w:t>
      </w:r>
    </w:p>
    <w:p w:rsidR="00570B9A" w:rsidRPr="00570B9A" w:rsidRDefault="00570B9A" w:rsidP="00570B9A">
      <w:pPr>
        <w:numPr>
          <w:ilvl w:val="0"/>
          <w:numId w:val="31"/>
        </w:numPr>
        <w:spacing w:after="5" w:line="276" w:lineRule="auto"/>
        <w:ind w:left="142" w:right="110"/>
      </w:pPr>
      <w:r w:rsidRPr="00570B9A">
        <w:t xml:space="preserve">Оценивая деятельность органов власти на основном для бизнеса рынке, более 35% респондентов сошлись во мнении о том, что органы власти помогают бизнесу. Затруднились с ответом 23,5 % респондентов. Среди субъектов предпринимательской деятельности менее 10% опрошенных заявили, что обращались в надзорные органы за защитой своих прав.  </w:t>
      </w:r>
    </w:p>
    <w:p w:rsidR="00570B9A" w:rsidRPr="00570B9A" w:rsidRDefault="00570B9A" w:rsidP="00570B9A">
      <w:pPr>
        <w:numPr>
          <w:ilvl w:val="0"/>
          <w:numId w:val="31"/>
        </w:numPr>
        <w:spacing w:after="5" w:line="276" w:lineRule="auto"/>
        <w:ind w:left="142" w:right="110"/>
      </w:pPr>
      <w:r w:rsidRPr="00570B9A">
        <w:t>Что касается опроса респондентов в части уровня удовлетворенности бизнеса качеством услуг естественных монополий то можно выделить следующее. Более 60% опрошенных респондентов заявило об удовлетворительном качестве предоставления услуг по водоснабжению (водоотведению), газоснабжению, электроснабжению, теплоснабжению, телефонной связи.</w:t>
      </w:r>
    </w:p>
    <w:p w:rsidR="00570B9A" w:rsidRPr="00570B9A" w:rsidRDefault="00570B9A" w:rsidP="00570B9A">
      <w:pPr>
        <w:spacing w:after="5" w:line="276" w:lineRule="auto"/>
        <w:ind w:left="142" w:right="110" w:firstLine="705"/>
      </w:pPr>
      <w:r w:rsidRPr="00570B9A">
        <w:t xml:space="preserve">По результатам опроса субъектов предпринимательской деятельности относительно того, на что в первую очередь должна быть направлена работа по развитию конкуренции в Белокалитвинском районе, можно выделить основные направления ответов, составивших в сумме более 60% общего числа. Так, в качестве основных направлений развития конкурентной среды в Белокалитвинском районе респондентами предлагается: помощь начинающим предпринимателям (22,3%); контроль над ростом цен (13,5%); обеспечение того, что бы все желающие заняться бизнесом могли получить эту возможность (11,9%); обеспечение качественной продукции (8,5%); контроль работы естественных монополий (водоснабжение, электро-, газо- и теплоснабжение) – 8,2%. </w:t>
      </w:r>
    </w:p>
    <w:p w:rsidR="00570B9A" w:rsidRPr="00570B9A" w:rsidRDefault="00570B9A" w:rsidP="00570B9A">
      <w:pPr>
        <w:spacing w:after="5" w:line="276" w:lineRule="auto"/>
        <w:ind w:left="142" w:right="110" w:firstLine="705"/>
      </w:pPr>
      <w:r w:rsidRPr="00570B9A">
        <w:t xml:space="preserve">9. Субъектов предпринимательской деятельности в обеспечении конкуренции на рынках Белокалитвинского района и Ростовской области,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 </w:t>
      </w:r>
    </w:p>
    <w:p w:rsidR="00382395" w:rsidRDefault="00382395" w:rsidP="00E76ACA">
      <w:pPr>
        <w:spacing w:after="0" w:line="248" w:lineRule="auto"/>
        <w:ind w:left="0" w:right="0" w:firstLine="689"/>
        <w:rPr>
          <w:b/>
        </w:rPr>
      </w:pPr>
    </w:p>
    <w:p w:rsidR="00382395" w:rsidRDefault="00382395" w:rsidP="00E76ACA">
      <w:pPr>
        <w:spacing w:after="0" w:line="248" w:lineRule="auto"/>
        <w:ind w:left="0" w:right="0" w:firstLine="689"/>
        <w:rPr>
          <w:b/>
        </w:rPr>
      </w:pPr>
    </w:p>
    <w:p w:rsidR="0004487C" w:rsidRPr="00382395" w:rsidRDefault="00E76ACA" w:rsidP="00E76ACA">
      <w:pPr>
        <w:spacing w:after="0" w:line="248" w:lineRule="auto"/>
        <w:ind w:left="0" w:right="0" w:firstLine="689"/>
        <w:rPr>
          <w:b/>
        </w:rPr>
      </w:pPr>
      <w:r w:rsidRPr="00382395">
        <w:rPr>
          <w:b/>
        </w:rPr>
        <w:t>2</w:t>
      </w:r>
      <w:r w:rsidR="009E16E7" w:rsidRPr="00382395">
        <w:rPr>
          <w:b/>
        </w:rPr>
        <w:t>.</w:t>
      </w:r>
      <w:r w:rsidR="000D1623">
        <w:rPr>
          <w:b/>
        </w:rPr>
        <w:t>3</w:t>
      </w:r>
      <w:r w:rsidRPr="00382395">
        <w:rPr>
          <w:b/>
        </w:rPr>
        <w:t>.2.</w:t>
      </w:r>
      <w:r w:rsidR="009E16E7" w:rsidRPr="00382395">
        <w:rPr>
          <w:b/>
        </w:rPr>
        <w:t xml:space="preserve"> Мониторинг удовлетворенности потребителей качеством товаров, работ и услуг на товарных рынках </w:t>
      </w:r>
      <w:r w:rsidR="00D7475C" w:rsidRPr="00382395">
        <w:rPr>
          <w:b/>
        </w:rPr>
        <w:t xml:space="preserve">Белокалитвинского </w:t>
      </w:r>
      <w:r w:rsidR="009E16E7" w:rsidRPr="00382395">
        <w:rPr>
          <w:b/>
        </w:rPr>
        <w:t xml:space="preserve">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00D7475C" w:rsidRPr="00382395">
        <w:rPr>
          <w:b/>
        </w:rPr>
        <w:t>Белокалитвинского</w:t>
      </w:r>
      <w:r w:rsidR="009E16E7" w:rsidRPr="00382395">
        <w:rPr>
          <w:b/>
        </w:rPr>
        <w:t xml:space="preserve"> района и деятельности по содействию развитию конкуренции, размещаемой уполномоченным органом, оценки удовлетворенности потребителями товаров, работ и услуг деятельностью субъектов естественных монополий на территории </w:t>
      </w:r>
      <w:r w:rsidR="00D7475C" w:rsidRPr="00382395">
        <w:rPr>
          <w:b/>
        </w:rPr>
        <w:t>Белокалитвинского</w:t>
      </w:r>
      <w:r w:rsidR="009E16E7" w:rsidRPr="00382395">
        <w:rPr>
          <w:b/>
        </w:rPr>
        <w:t xml:space="preserve"> района.  </w:t>
      </w:r>
    </w:p>
    <w:p w:rsidR="0004487C" w:rsidRDefault="009E16E7">
      <w:pPr>
        <w:spacing w:after="263" w:line="259" w:lineRule="auto"/>
        <w:ind w:right="0" w:firstLine="0"/>
        <w:jc w:val="left"/>
        <w:rPr>
          <w:rFonts w:ascii="Calibri" w:eastAsia="Calibri" w:hAnsi="Calibri" w:cs="Calibri"/>
          <w:sz w:val="22"/>
          <w:highlight w:val="yellow"/>
        </w:rPr>
      </w:pPr>
      <w:r w:rsidRPr="007D4659">
        <w:rPr>
          <w:rFonts w:ascii="Calibri" w:eastAsia="Calibri" w:hAnsi="Calibri" w:cs="Calibri"/>
          <w:sz w:val="22"/>
          <w:highlight w:val="yellow"/>
        </w:rPr>
        <w:t xml:space="preserve"> </w:t>
      </w:r>
    </w:p>
    <w:p w:rsidR="00570B9A" w:rsidRPr="00570B9A" w:rsidRDefault="00570B9A" w:rsidP="00E418ED">
      <w:pPr>
        <w:spacing w:after="0" w:line="259" w:lineRule="auto"/>
        <w:ind w:left="0" w:right="0" w:firstLine="689"/>
      </w:pPr>
      <w:r w:rsidRPr="00D978CB">
        <w:t>В 202</w:t>
      </w:r>
      <w:r w:rsidR="00CE2422" w:rsidRPr="00D978CB">
        <w:t>4</w:t>
      </w:r>
      <w:r w:rsidRPr="00D978CB">
        <w:t xml:space="preserve"> году</w:t>
      </w:r>
      <w:r w:rsidRPr="00570B9A">
        <w:t xml:space="preserve"> в рамках мониторинга удовлетворенности потребителей качеством товаров, работ и услуг на товарных рынках Белокалитвинского района и состоянием ценовой конкуренции были разработаны специальные анкеты для потребителей товаров, работ и услуг на товарных рынках Белокалитвинского района.  </w:t>
      </w:r>
    </w:p>
    <w:p w:rsidR="00570B9A" w:rsidRPr="00570B9A" w:rsidRDefault="00570B9A" w:rsidP="00E418ED">
      <w:pPr>
        <w:spacing w:after="0" w:line="276" w:lineRule="auto"/>
        <w:ind w:left="0" w:right="-76" w:firstLine="689"/>
      </w:pPr>
      <w:r w:rsidRPr="00570B9A">
        <w:t xml:space="preserve">В рамках социологической части мониторинга состояния и развития конкурентной среды в Белокалитвинском районе проведено анкетирование с общей выборкой в </w:t>
      </w:r>
      <w:r w:rsidR="00E418ED">
        <w:t>179</w:t>
      </w:r>
      <w:r w:rsidRPr="00570B9A">
        <w:t xml:space="preserve"> респондент из 12 поселений Белокалитвинского района, что составляет 0,</w:t>
      </w:r>
      <w:r w:rsidR="00E95830">
        <w:t>20</w:t>
      </w:r>
      <w:r w:rsidRPr="00570B9A">
        <w:t xml:space="preserve"> % от численности населения района.</w:t>
      </w:r>
    </w:p>
    <w:p w:rsidR="00570B9A" w:rsidRPr="00570B9A" w:rsidRDefault="00570B9A" w:rsidP="00E418ED">
      <w:pPr>
        <w:spacing w:after="0" w:line="276" w:lineRule="auto"/>
        <w:ind w:left="0" w:right="-76" w:firstLine="689"/>
      </w:pPr>
      <w:r w:rsidRPr="00570B9A">
        <w:t xml:space="preserve">Преобладающей частью респондентов были женщины (70,6% опрошенных), лишь каждым четвертым участником опроса был мужчина. В прошлом году большую часть респондентов также составили женщины. Больше всего опрошено респондентов в возрасте от 36 до 50 лет (40,0 %) и от 21 до 35 лет (31,9%). Среди опрошенных потребителей товаров, работ и услуг лиц старше 51 года оказалось в целом чуть больше 20%. Таким образом, выборка репрезентирует экономически зрелое население, приносящее доход в домохозяйства путем снабжения экономики ресурсами. </w:t>
      </w:r>
    </w:p>
    <w:p w:rsidR="00570B9A" w:rsidRPr="00570B9A" w:rsidRDefault="00570B9A" w:rsidP="00570B9A">
      <w:pPr>
        <w:spacing w:after="0" w:line="276" w:lineRule="auto"/>
        <w:ind w:left="0" w:right="-76" w:firstLine="0"/>
      </w:pPr>
    </w:p>
    <w:p w:rsidR="00570B9A" w:rsidRPr="00570B9A" w:rsidRDefault="00570B9A" w:rsidP="00570B9A">
      <w:pPr>
        <w:spacing w:after="93" w:line="387" w:lineRule="auto"/>
        <w:ind w:left="0" w:right="110" w:firstLine="0"/>
        <w:jc w:val="center"/>
      </w:pPr>
      <w:r w:rsidRPr="00570B9A">
        <w:t xml:space="preserve">Распределение по возрастной структуре, %    </w:t>
      </w:r>
    </w:p>
    <w:p w:rsidR="00570B9A" w:rsidRPr="00570B9A" w:rsidRDefault="00570B9A" w:rsidP="00570B9A">
      <w:pPr>
        <w:spacing w:after="0" w:line="259" w:lineRule="auto"/>
        <w:ind w:left="0" w:right="0" w:firstLine="0"/>
        <w:jc w:val="left"/>
      </w:pPr>
      <w:r w:rsidRPr="00570B9A">
        <w:rPr>
          <w:rFonts w:ascii="Calibri" w:eastAsia="Calibri" w:hAnsi="Calibri" w:cs="Calibri"/>
          <w:noProof/>
          <w:sz w:val="22"/>
        </w:rPr>
        <w:drawing>
          <wp:inline distT="0" distB="0" distL="0" distR="0" wp14:anchorId="173B36D1" wp14:editId="55B2AC04">
            <wp:extent cx="6381750" cy="2762250"/>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570B9A" w:rsidRPr="00570B9A" w:rsidRDefault="00570B9A" w:rsidP="00570B9A">
      <w:pPr>
        <w:spacing w:after="0" w:line="259" w:lineRule="auto"/>
        <w:ind w:left="0" w:right="0" w:firstLine="0"/>
        <w:jc w:val="left"/>
      </w:pPr>
    </w:p>
    <w:p w:rsidR="00570B9A" w:rsidRPr="00570B9A" w:rsidRDefault="00570B9A" w:rsidP="00570B9A">
      <w:pPr>
        <w:spacing w:after="0" w:line="259" w:lineRule="auto"/>
        <w:ind w:left="0" w:right="0" w:firstLine="0"/>
      </w:pPr>
      <w:r w:rsidRPr="00570B9A">
        <w:t xml:space="preserve">           В структуре опрошенных, характеризующей социальный статус, преобладает работающее население (73,1%). В ходе исследования были опрошены также пенсионеры (12,5% от общего числа респондентов), безработные граждане (8,1%) и учащиеся/студенты (6,3%). </w:t>
      </w:r>
    </w:p>
    <w:p w:rsidR="00570B9A" w:rsidRPr="00570B9A" w:rsidRDefault="00570B9A" w:rsidP="00570B9A">
      <w:pPr>
        <w:spacing w:after="5" w:line="276" w:lineRule="auto"/>
        <w:ind w:left="0" w:right="110" w:firstLine="0"/>
      </w:pPr>
      <w:r w:rsidRPr="00570B9A">
        <w:t xml:space="preserve">    </w:t>
      </w:r>
    </w:p>
    <w:p w:rsidR="00570B9A" w:rsidRPr="00570B9A" w:rsidRDefault="00570B9A" w:rsidP="00570B9A">
      <w:pPr>
        <w:spacing w:after="86" w:line="259" w:lineRule="auto"/>
        <w:ind w:left="0" w:right="110" w:firstLine="0"/>
        <w:jc w:val="center"/>
      </w:pPr>
      <w:r w:rsidRPr="00570B9A">
        <w:t>Распределение по социальному статусу, %</w:t>
      </w:r>
    </w:p>
    <w:p w:rsidR="00570B9A" w:rsidRPr="00570B9A" w:rsidRDefault="00570B9A" w:rsidP="00570B9A">
      <w:pPr>
        <w:spacing w:after="0" w:line="259" w:lineRule="auto"/>
        <w:ind w:left="0" w:right="0" w:firstLine="0"/>
        <w:jc w:val="left"/>
      </w:pPr>
      <w:r w:rsidRPr="00570B9A">
        <w:t xml:space="preserve"> </w:t>
      </w:r>
      <w:r w:rsidRPr="00570B9A">
        <w:rPr>
          <w:rFonts w:ascii="Calibri" w:eastAsia="Calibri" w:hAnsi="Calibri" w:cs="Calibri"/>
          <w:noProof/>
          <w:sz w:val="22"/>
        </w:rPr>
        <w:drawing>
          <wp:inline distT="0" distB="0" distL="0" distR="0" wp14:anchorId="427E0938" wp14:editId="7834752B">
            <wp:extent cx="6038850" cy="2867025"/>
            <wp:effectExtent l="0" t="0" r="0" b="952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70B9A" w:rsidRPr="00570B9A" w:rsidRDefault="00570B9A" w:rsidP="00570B9A">
      <w:pPr>
        <w:spacing w:after="5" w:line="276" w:lineRule="auto"/>
        <w:ind w:left="0" w:right="110" w:firstLine="0"/>
      </w:pPr>
      <w:r w:rsidRPr="00570B9A">
        <w:t xml:space="preserve">   Из числа прошедших анкетирование 50 % имеют детей в возрасте до 18 лет. При этом более половины опрошенных, имеющих детей, являются работающими женщинами в возрасте от 36 до 50 лет. </w:t>
      </w:r>
    </w:p>
    <w:p w:rsidR="00570B9A" w:rsidRPr="00570B9A" w:rsidRDefault="00570B9A" w:rsidP="00570B9A">
      <w:pPr>
        <w:spacing w:after="5" w:line="276" w:lineRule="auto"/>
        <w:ind w:left="0" w:right="110" w:firstLine="0"/>
      </w:pPr>
      <w:r w:rsidRPr="00570B9A">
        <w:t xml:space="preserve">       Высшее образование имеют 70,6%; неполное высшее - 5,6%, среднее специальное – 19,4%, общее среднее – 3,1%; неполное среднее -  1,3%.  </w:t>
      </w:r>
    </w:p>
    <w:p w:rsidR="00570B9A" w:rsidRPr="00570B9A" w:rsidRDefault="00570B9A" w:rsidP="00570B9A">
      <w:pPr>
        <w:spacing w:after="131" w:line="259" w:lineRule="auto"/>
        <w:ind w:left="0" w:right="0" w:firstLine="0"/>
        <w:jc w:val="left"/>
      </w:pPr>
      <w:r w:rsidRPr="00570B9A">
        <w:t xml:space="preserve">                                 </w:t>
      </w:r>
    </w:p>
    <w:p w:rsidR="00570B9A" w:rsidRPr="00570B9A" w:rsidRDefault="00570B9A" w:rsidP="00570B9A">
      <w:pPr>
        <w:spacing w:after="0" w:line="259" w:lineRule="auto"/>
        <w:ind w:left="0" w:right="330" w:firstLine="0"/>
        <w:jc w:val="right"/>
      </w:pPr>
      <w:r w:rsidRPr="00570B9A">
        <w:rPr>
          <w:noProof/>
        </w:rPr>
        <w:drawing>
          <wp:inline distT="0" distB="0" distL="0" distR="0" wp14:anchorId="0F7FEBEF" wp14:editId="398AE64C">
            <wp:extent cx="6480175" cy="2527728"/>
            <wp:effectExtent l="0" t="0" r="15875" b="635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570B9A">
        <w:t xml:space="preserve"> </w:t>
      </w:r>
    </w:p>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570B9A">
      <w:pPr>
        <w:spacing w:after="5" w:line="276" w:lineRule="auto"/>
        <w:ind w:left="0" w:right="110" w:firstLine="0"/>
      </w:pPr>
      <w:r w:rsidRPr="00570B9A">
        <w:t xml:space="preserve">     Из числа опрошенных 84,4% имеют среднемесячный доход на одного члена семьи до 15 тыс. рублей; от 15 до 25 тыс. рублей – 15,6%.</w:t>
      </w:r>
    </w:p>
    <w:p w:rsidR="00570B9A" w:rsidRPr="00570B9A" w:rsidRDefault="00570B9A" w:rsidP="00570B9A">
      <w:pPr>
        <w:spacing w:after="5" w:line="276" w:lineRule="auto"/>
        <w:ind w:left="0" w:right="110" w:firstLine="0"/>
      </w:pPr>
    </w:p>
    <w:p w:rsidR="00570B9A" w:rsidRPr="00570B9A" w:rsidRDefault="00570B9A" w:rsidP="00570B9A">
      <w:pPr>
        <w:spacing w:after="5" w:line="276" w:lineRule="auto"/>
        <w:ind w:left="0" w:right="110" w:firstLine="0"/>
      </w:pPr>
    </w:p>
    <w:p w:rsidR="00570B9A" w:rsidRPr="00570B9A" w:rsidRDefault="00570B9A" w:rsidP="00570B9A">
      <w:pPr>
        <w:spacing w:after="343" w:line="259" w:lineRule="auto"/>
        <w:ind w:left="0" w:right="0" w:firstLine="0"/>
        <w:jc w:val="center"/>
      </w:pPr>
      <w:r w:rsidRPr="00570B9A">
        <w:t>Распределение по уровню доходов, %</w:t>
      </w:r>
    </w:p>
    <w:p w:rsidR="00570B9A" w:rsidRPr="00570B9A" w:rsidRDefault="00570B9A" w:rsidP="00570B9A">
      <w:pPr>
        <w:spacing w:after="5" w:line="387" w:lineRule="auto"/>
        <w:ind w:left="0" w:right="0" w:firstLine="0"/>
        <w:sectPr w:rsidR="00570B9A" w:rsidRPr="00570B9A" w:rsidSect="00E821BE">
          <w:footerReference w:type="even" r:id="rId47"/>
          <w:footerReference w:type="default" r:id="rId48"/>
          <w:footerReference w:type="first" r:id="rId49"/>
          <w:pgSz w:w="11906" w:h="16838"/>
          <w:pgMar w:top="567" w:right="567" w:bottom="1134" w:left="851" w:header="720" w:footer="709" w:gutter="0"/>
          <w:cols w:space="720"/>
          <w:docGrid w:linePitch="381"/>
        </w:sectPr>
      </w:pPr>
      <w:r w:rsidRPr="00570B9A">
        <w:rPr>
          <w:noProof/>
        </w:rPr>
        <w:drawing>
          <wp:inline distT="0" distB="0" distL="0" distR="0" wp14:anchorId="20B1CD79" wp14:editId="602468F5">
            <wp:extent cx="6480175" cy="1343025"/>
            <wp:effectExtent l="0" t="0" r="15875" b="952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70B9A" w:rsidRPr="00570B9A" w:rsidRDefault="00570B9A" w:rsidP="00570B9A">
      <w:pPr>
        <w:spacing w:after="0" w:line="259" w:lineRule="auto"/>
        <w:ind w:left="0" w:right="0" w:firstLine="0"/>
      </w:pPr>
      <w:r w:rsidRPr="00570B9A">
        <w:t xml:space="preserve"> </w:t>
      </w:r>
    </w:p>
    <w:p w:rsidR="00570B9A" w:rsidRPr="00570B9A" w:rsidRDefault="00570B9A" w:rsidP="00570B9A">
      <w:pPr>
        <w:spacing w:after="5" w:line="387" w:lineRule="auto"/>
        <w:ind w:left="0" w:right="0" w:firstLine="0"/>
        <w:sectPr w:rsidR="00570B9A" w:rsidRPr="00570B9A" w:rsidSect="00570B9A">
          <w:type w:val="continuous"/>
          <w:pgSz w:w="11906" w:h="16838"/>
          <w:pgMar w:top="1134" w:right="567" w:bottom="1134" w:left="1134" w:header="720" w:footer="720" w:gutter="0"/>
          <w:cols w:space="720"/>
          <w:docGrid w:linePitch="381"/>
        </w:sectPr>
      </w:pPr>
    </w:p>
    <w:p w:rsidR="00570B9A" w:rsidRPr="00570B9A" w:rsidRDefault="00570B9A" w:rsidP="00570B9A">
      <w:pPr>
        <w:spacing w:after="5" w:line="276" w:lineRule="auto"/>
        <w:ind w:left="0" w:right="179" w:firstLine="0"/>
      </w:pPr>
      <w:r w:rsidRPr="00570B9A">
        <w:t xml:space="preserve">    Низкий доход (менее 15 тысяч рублей на одного члена семьи) в основном имеют работающие респонденты, проживающие в сельской местности и имеющие высшее образование. Практически 52% опрошенных с низким доходом на одного члена семьи имеют несовершеннолетних детей.   </w:t>
      </w:r>
    </w:p>
    <w:p w:rsidR="00570B9A" w:rsidRPr="00570B9A" w:rsidRDefault="00570B9A" w:rsidP="00570B9A">
      <w:pPr>
        <w:spacing w:after="0" w:line="276" w:lineRule="auto"/>
        <w:ind w:left="0" w:right="542" w:firstLine="0"/>
        <w:jc w:val="center"/>
        <w:rPr>
          <w:rFonts w:ascii="Cambria" w:eastAsia="Cambria" w:hAnsi="Cambria" w:cs="Cambria"/>
          <w:b/>
        </w:rPr>
      </w:pPr>
      <w:r w:rsidRPr="00570B9A">
        <w:rPr>
          <w:rFonts w:ascii="Cambria" w:eastAsia="Cambria" w:hAnsi="Cambria" w:cs="Cambria"/>
          <w:b/>
        </w:rPr>
        <w:t xml:space="preserve"> </w:t>
      </w:r>
    </w:p>
    <w:p w:rsidR="00570B9A" w:rsidRDefault="00570B9A" w:rsidP="00570B9A">
      <w:pPr>
        <w:spacing w:after="0" w:line="276" w:lineRule="auto"/>
        <w:ind w:left="0" w:right="542" w:firstLine="0"/>
        <w:jc w:val="center"/>
        <w:rPr>
          <w:rFonts w:ascii="Cambria" w:eastAsia="Cambria" w:hAnsi="Cambria" w:cs="Cambria"/>
          <w:b/>
        </w:rPr>
      </w:pPr>
    </w:p>
    <w:p w:rsidR="00CC370B" w:rsidRPr="00570B9A" w:rsidRDefault="00CC370B" w:rsidP="00570B9A">
      <w:pPr>
        <w:spacing w:after="0" w:line="276" w:lineRule="auto"/>
        <w:ind w:left="0" w:right="542" w:firstLine="0"/>
        <w:jc w:val="center"/>
        <w:rPr>
          <w:rFonts w:ascii="Cambria" w:eastAsia="Cambria" w:hAnsi="Cambria" w:cs="Cambria"/>
          <w:b/>
        </w:rPr>
      </w:pPr>
    </w:p>
    <w:p w:rsidR="00570B9A" w:rsidRPr="00570B9A" w:rsidRDefault="00570B9A" w:rsidP="00570B9A">
      <w:pPr>
        <w:spacing w:after="0" w:line="276" w:lineRule="auto"/>
        <w:ind w:left="0" w:right="542" w:firstLine="0"/>
        <w:jc w:val="center"/>
      </w:pPr>
      <w:r w:rsidRPr="00570B9A">
        <w:rPr>
          <w:rFonts w:ascii="Cambria" w:eastAsia="Cambria" w:hAnsi="Cambria" w:cs="Cambria"/>
          <w:b/>
        </w:rPr>
        <w:t xml:space="preserve">Характеристика состояния конкуренции на социально значимых и приоритетных рынках Белокалитвинского района  </w:t>
      </w:r>
    </w:p>
    <w:p w:rsidR="00570B9A" w:rsidRPr="00570B9A" w:rsidRDefault="00570B9A" w:rsidP="00570B9A">
      <w:pPr>
        <w:spacing w:after="0" w:line="276" w:lineRule="auto"/>
        <w:ind w:left="0" w:right="604" w:firstLine="0"/>
        <w:jc w:val="center"/>
      </w:pPr>
      <w:r w:rsidRPr="00570B9A">
        <w:rPr>
          <w:rFonts w:ascii="Cambria" w:eastAsia="Cambria" w:hAnsi="Cambria" w:cs="Cambria"/>
          <w:b/>
        </w:rPr>
        <w:t xml:space="preserve">(оценка состояния конкуренции и конкурентной среды) </w:t>
      </w:r>
    </w:p>
    <w:p w:rsidR="00570B9A" w:rsidRPr="00570B9A" w:rsidRDefault="00570B9A" w:rsidP="00570B9A">
      <w:pPr>
        <w:spacing w:after="15" w:line="259" w:lineRule="auto"/>
        <w:ind w:left="0" w:right="0" w:firstLine="0"/>
        <w:jc w:val="left"/>
      </w:pPr>
      <w:r w:rsidRPr="00570B9A">
        <w:t xml:space="preserve">             </w:t>
      </w:r>
    </w:p>
    <w:p w:rsidR="00570B9A" w:rsidRPr="00570B9A" w:rsidRDefault="00570B9A" w:rsidP="00570B9A">
      <w:pPr>
        <w:spacing w:after="15" w:line="259" w:lineRule="auto"/>
        <w:ind w:left="0" w:right="0" w:firstLine="0"/>
        <w:jc w:val="left"/>
      </w:pPr>
    </w:p>
    <w:p w:rsidR="00570B9A" w:rsidRPr="00570B9A" w:rsidRDefault="00570B9A" w:rsidP="00570B9A">
      <w:pPr>
        <w:spacing w:after="0" w:line="259" w:lineRule="auto"/>
        <w:ind w:left="0" w:right="608" w:firstLine="0"/>
        <w:jc w:val="center"/>
        <w:rPr>
          <w:rFonts w:ascii="Cambria" w:eastAsia="Cambria" w:hAnsi="Cambria" w:cs="Cambria"/>
          <w:b/>
        </w:rPr>
      </w:pPr>
      <w:r w:rsidRPr="00570B9A">
        <w:rPr>
          <w:rFonts w:ascii="Cambria" w:eastAsia="Cambria" w:hAnsi="Cambria" w:cs="Cambria"/>
          <w:b/>
        </w:rPr>
        <w:t>1.1</w:t>
      </w:r>
      <w:r w:rsidRPr="00570B9A">
        <w:rPr>
          <w:rFonts w:ascii="Arial" w:eastAsia="Arial" w:hAnsi="Arial" w:cs="Arial"/>
          <w:b/>
        </w:rPr>
        <w:t xml:space="preserve"> </w:t>
      </w:r>
      <w:r w:rsidRPr="00570B9A">
        <w:rPr>
          <w:rFonts w:ascii="Cambria" w:eastAsia="Cambria" w:hAnsi="Cambria" w:cs="Cambria"/>
          <w:b/>
          <w:u w:val="single" w:color="000000"/>
        </w:rPr>
        <w:t xml:space="preserve">Рынок </w:t>
      </w:r>
      <w:r w:rsidR="00D264DE">
        <w:rPr>
          <w:rFonts w:ascii="Cambria" w:eastAsia="Cambria" w:hAnsi="Cambria" w:cs="Cambria"/>
          <w:b/>
          <w:u w:val="single" w:color="000000"/>
        </w:rPr>
        <w:t>товарной аквакультуры</w:t>
      </w:r>
      <w:r w:rsidRPr="00570B9A">
        <w:rPr>
          <w:rFonts w:ascii="Cambria" w:eastAsia="Cambria" w:hAnsi="Cambria" w:cs="Cambria"/>
          <w:b/>
        </w:rPr>
        <w:t xml:space="preserve"> </w:t>
      </w:r>
    </w:p>
    <w:p w:rsidR="00570B9A" w:rsidRPr="00570B9A" w:rsidRDefault="00570B9A" w:rsidP="00570B9A">
      <w:pPr>
        <w:spacing w:after="0" w:line="259" w:lineRule="auto"/>
        <w:ind w:left="0" w:right="608" w:firstLine="0"/>
        <w:jc w:val="center"/>
      </w:pPr>
    </w:p>
    <w:p w:rsidR="00570B9A" w:rsidRPr="00570B9A" w:rsidRDefault="00570B9A" w:rsidP="00570B9A">
      <w:pPr>
        <w:spacing w:after="73" w:line="276" w:lineRule="auto"/>
        <w:ind w:left="0" w:right="-1" w:firstLine="0"/>
      </w:pPr>
      <w:r w:rsidRPr="00570B9A">
        <w:rPr>
          <w:rFonts w:ascii="Calibri" w:eastAsia="Calibri" w:hAnsi="Calibri" w:cs="Calibri"/>
          <w:sz w:val="22"/>
        </w:rPr>
        <w:t xml:space="preserve"> </w:t>
      </w:r>
      <w:r w:rsidRPr="00570B9A">
        <w:t xml:space="preserve">     Отметили, что достаточно </w:t>
      </w:r>
      <w:r w:rsidR="00D264DE">
        <w:t>субьектов</w:t>
      </w:r>
      <w:r w:rsidRPr="00570B9A">
        <w:t xml:space="preserve"> – 79,4%; 18,7% - что их мало; 1,9% - что нет совсем. Год назад эти данные составляли 52,3%, 43,4% и 4,3% соответственно. </w:t>
      </w:r>
    </w:p>
    <w:p w:rsidR="00570B9A" w:rsidRPr="00570B9A" w:rsidRDefault="00570B9A" w:rsidP="00570B9A">
      <w:pPr>
        <w:spacing w:after="0" w:line="259" w:lineRule="auto"/>
        <w:ind w:left="0" w:right="0" w:firstLine="0"/>
        <w:jc w:val="center"/>
      </w:pPr>
    </w:p>
    <w:p w:rsidR="00570B9A" w:rsidRPr="00570B9A" w:rsidRDefault="00570B9A" w:rsidP="00570B9A">
      <w:pPr>
        <w:spacing w:after="0" w:line="259" w:lineRule="auto"/>
        <w:ind w:left="0" w:right="0" w:firstLine="0"/>
        <w:jc w:val="center"/>
      </w:pPr>
      <w:r w:rsidRPr="00570B9A">
        <w:t xml:space="preserve">Мнение респондентов о количестве </w:t>
      </w:r>
      <w:r w:rsidR="00D264DE">
        <w:t>организаций</w:t>
      </w:r>
      <w:r w:rsidRPr="00570B9A">
        <w:t xml:space="preserve"> в </w:t>
      </w:r>
      <w:r w:rsidR="00CD0BE4">
        <w:t>202</w:t>
      </w:r>
      <w:r w:rsidR="00552C1A">
        <w:t>1</w:t>
      </w:r>
      <w:r w:rsidRPr="00570B9A">
        <w:t xml:space="preserve"> и 202</w:t>
      </w:r>
      <w:r w:rsidR="00552C1A">
        <w:t>2</w:t>
      </w:r>
      <w:r w:rsidRPr="00570B9A">
        <w:t xml:space="preserve"> годах, %</w:t>
      </w:r>
    </w:p>
    <w:p w:rsidR="00570B9A" w:rsidRPr="00570B9A" w:rsidRDefault="00570B9A" w:rsidP="00570B9A">
      <w:pPr>
        <w:spacing w:after="0" w:line="259" w:lineRule="auto"/>
        <w:ind w:left="0" w:right="0" w:firstLine="0"/>
        <w:jc w:val="center"/>
      </w:pPr>
    </w:p>
    <w:p w:rsidR="00570B9A" w:rsidRPr="00570B9A" w:rsidRDefault="00570B9A" w:rsidP="00570B9A">
      <w:pPr>
        <w:spacing w:after="0" w:line="259" w:lineRule="auto"/>
        <w:ind w:left="0" w:right="534" w:firstLine="0"/>
        <w:jc w:val="center"/>
      </w:pPr>
      <w:r w:rsidRPr="00570B9A">
        <w:t xml:space="preserve"> </w:t>
      </w:r>
    </w:p>
    <w:p w:rsidR="00570B9A" w:rsidRPr="00570B9A" w:rsidRDefault="00570B9A" w:rsidP="00570B9A">
      <w:pPr>
        <w:tabs>
          <w:tab w:val="left" w:pos="9356"/>
        </w:tabs>
        <w:spacing w:after="0" w:line="259" w:lineRule="auto"/>
        <w:ind w:left="0" w:right="-1" w:firstLine="0"/>
      </w:pPr>
      <w:r w:rsidRPr="00570B9A">
        <w:t xml:space="preserve">  </w:t>
      </w:r>
      <w:r w:rsidRPr="00570B9A">
        <w:rPr>
          <w:noProof/>
        </w:rPr>
        <w:drawing>
          <wp:inline distT="0" distB="0" distL="0" distR="0" wp14:anchorId="6FDB5C36" wp14:editId="4D6D8252">
            <wp:extent cx="6353175" cy="3267075"/>
            <wp:effectExtent l="0" t="0" r="9525" b="952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70B9A" w:rsidRPr="00570B9A" w:rsidRDefault="00570B9A" w:rsidP="00570B9A">
      <w:pPr>
        <w:tabs>
          <w:tab w:val="left" w:pos="9356"/>
        </w:tabs>
        <w:spacing w:after="0" w:line="259" w:lineRule="auto"/>
        <w:ind w:left="0" w:right="-1" w:firstLine="0"/>
      </w:pPr>
    </w:p>
    <w:p w:rsidR="00570B9A" w:rsidRPr="00570B9A" w:rsidRDefault="00570B9A" w:rsidP="00570B9A">
      <w:pPr>
        <w:tabs>
          <w:tab w:val="left" w:pos="9356"/>
        </w:tabs>
        <w:spacing w:after="0" w:line="259" w:lineRule="auto"/>
        <w:ind w:left="0" w:right="-1" w:firstLine="0"/>
      </w:pPr>
    </w:p>
    <w:p w:rsidR="00570B9A" w:rsidRPr="00570B9A" w:rsidRDefault="00570B9A" w:rsidP="00570B9A">
      <w:pPr>
        <w:tabs>
          <w:tab w:val="left" w:pos="709"/>
        </w:tabs>
        <w:spacing w:after="0" w:line="276" w:lineRule="auto"/>
        <w:ind w:left="0" w:right="-1" w:firstLine="0"/>
      </w:pPr>
      <w:r w:rsidRPr="00570B9A">
        <w:tab/>
        <w:t xml:space="preserve">Важным показателем, характеризующим развитие конкуренции на рынке услуг </w:t>
      </w:r>
      <w:r w:rsidR="00D264DE">
        <w:t>товарной аквакультуры</w:t>
      </w:r>
      <w:r w:rsidRPr="00570B9A">
        <w:t xml:space="preserve">, является удовлетворенность населения качеством и доступностью услуг. Качеством данных услуг в районе в той или иной мере удовлетворены 4,6 % респондентов. В целом удовлетворенность возможностью выбора высказали 47,5% респондентов. Большинство потребителей, принявших участие в </w:t>
      </w:r>
      <w:r w:rsidRPr="00D978CB">
        <w:t>опросе 202</w:t>
      </w:r>
      <w:r w:rsidR="00015E7E" w:rsidRPr="00D978CB">
        <w:t>4</w:t>
      </w:r>
      <w:r w:rsidRPr="00D978CB">
        <w:t xml:space="preserve"> года</w:t>
      </w:r>
      <w:r w:rsidRPr="00570B9A">
        <w:t xml:space="preserve">, также заявило, что удовлетворено качеством предоставляемых услуг и возможностью их выбора.   </w:t>
      </w:r>
    </w:p>
    <w:p w:rsidR="00570B9A" w:rsidRPr="00570B9A" w:rsidRDefault="00570B9A" w:rsidP="00570B9A">
      <w:pPr>
        <w:spacing w:after="5" w:line="279" w:lineRule="auto"/>
        <w:ind w:left="0" w:right="805" w:firstLine="0"/>
        <w:jc w:val="center"/>
      </w:pPr>
    </w:p>
    <w:p w:rsidR="00570B9A" w:rsidRPr="00570B9A" w:rsidRDefault="00570B9A" w:rsidP="00570B9A">
      <w:pPr>
        <w:spacing w:after="5" w:line="279" w:lineRule="auto"/>
        <w:ind w:left="0" w:right="805" w:firstLine="0"/>
        <w:jc w:val="center"/>
      </w:pPr>
      <w:r w:rsidRPr="00570B9A">
        <w:t>Степень удовлетворенности потребителей характеристиками услуг на рынке</w:t>
      </w:r>
      <w:r w:rsidR="00D264DE">
        <w:t xml:space="preserve"> </w:t>
      </w:r>
      <w:r w:rsidR="00D264DE" w:rsidRPr="00D264DE">
        <w:t>услуг товарной аквакультуры</w:t>
      </w:r>
      <w:r w:rsidRPr="00570B9A">
        <w:t>, % к опрошенным</w:t>
      </w:r>
    </w:p>
    <w:p w:rsidR="00570B9A" w:rsidRPr="00570B9A" w:rsidRDefault="00570B9A" w:rsidP="00570B9A">
      <w:pPr>
        <w:spacing w:after="24" w:line="259" w:lineRule="auto"/>
        <w:ind w:left="0" w:right="0" w:firstLine="0"/>
        <w:jc w:val="left"/>
      </w:pPr>
      <w:r w:rsidRPr="00570B9A">
        <w:t xml:space="preserve">                                              </w:t>
      </w:r>
    </w:p>
    <w:p w:rsidR="00570B9A" w:rsidRPr="00570B9A" w:rsidRDefault="00570B9A" w:rsidP="00570B9A">
      <w:pPr>
        <w:spacing w:after="5" w:line="269" w:lineRule="auto"/>
        <w:ind w:left="0" w:right="695" w:firstLine="0"/>
        <w:jc w:val="center"/>
      </w:pPr>
      <w:r w:rsidRPr="00570B9A">
        <w:t xml:space="preserve">Возможность выбора, % </w:t>
      </w:r>
    </w:p>
    <w:p w:rsidR="00570B9A" w:rsidRPr="00570B9A" w:rsidRDefault="00570B9A" w:rsidP="00570B9A">
      <w:pPr>
        <w:spacing w:after="0" w:line="259" w:lineRule="auto"/>
        <w:ind w:left="0" w:right="891" w:firstLine="0"/>
        <w:jc w:val="right"/>
      </w:pPr>
    </w:p>
    <w:p w:rsidR="00570B9A" w:rsidRPr="00570B9A" w:rsidRDefault="00570B9A" w:rsidP="00570B9A">
      <w:pPr>
        <w:spacing w:after="0" w:line="259" w:lineRule="auto"/>
        <w:ind w:left="0" w:right="891" w:firstLine="0"/>
        <w:jc w:val="right"/>
      </w:pPr>
      <w:r w:rsidRPr="00570B9A">
        <w:rPr>
          <w:noProof/>
        </w:rPr>
        <w:drawing>
          <wp:inline distT="0" distB="0" distL="0" distR="0" wp14:anchorId="7D2D639E" wp14:editId="5153B0D0">
            <wp:extent cx="6353175" cy="3381375"/>
            <wp:effectExtent l="0" t="0" r="9525" b="952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70B9A" w:rsidRPr="00570B9A" w:rsidRDefault="00570B9A" w:rsidP="00570B9A">
      <w:pPr>
        <w:spacing w:after="0" w:line="259" w:lineRule="auto"/>
        <w:ind w:left="0" w:right="534" w:firstLine="0"/>
        <w:jc w:val="center"/>
      </w:pPr>
    </w:p>
    <w:p w:rsidR="00570B9A" w:rsidRPr="00570B9A" w:rsidRDefault="00570B9A" w:rsidP="00570B9A">
      <w:pPr>
        <w:tabs>
          <w:tab w:val="center" w:pos="4448"/>
        </w:tabs>
        <w:spacing w:after="1" w:line="259" w:lineRule="auto"/>
        <w:ind w:left="0" w:right="0" w:firstLine="0"/>
        <w:jc w:val="center"/>
      </w:pPr>
      <w:r w:rsidRPr="00570B9A">
        <w:rPr>
          <w:noProof/>
        </w:rPr>
        <w:t>Качество,%</w:t>
      </w:r>
    </w:p>
    <w:p w:rsidR="00570B9A" w:rsidRPr="00570B9A" w:rsidRDefault="00570B9A" w:rsidP="00570B9A">
      <w:pPr>
        <w:spacing w:after="0" w:line="216" w:lineRule="auto"/>
        <w:ind w:left="0" w:right="729" w:firstLine="0"/>
        <w:jc w:val="left"/>
        <w:rPr>
          <w:rFonts w:ascii="Calibri" w:eastAsia="Calibri" w:hAnsi="Calibri" w:cs="Calibri"/>
          <w:sz w:val="22"/>
        </w:rPr>
      </w:pPr>
      <w:r w:rsidRPr="00570B9A">
        <w:rPr>
          <w:rFonts w:ascii="Calibri" w:eastAsia="Calibri" w:hAnsi="Calibri" w:cs="Calibri"/>
          <w:sz w:val="22"/>
        </w:rPr>
        <w:t xml:space="preserve">  </w:t>
      </w:r>
    </w:p>
    <w:p w:rsidR="00570B9A" w:rsidRPr="00570B9A" w:rsidRDefault="00570B9A" w:rsidP="00570B9A">
      <w:pPr>
        <w:spacing w:after="0" w:line="216" w:lineRule="auto"/>
        <w:ind w:left="0" w:right="729" w:firstLine="0"/>
        <w:jc w:val="left"/>
        <w:rPr>
          <w:rFonts w:ascii="Calibri" w:eastAsia="Calibri" w:hAnsi="Calibri" w:cs="Calibri"/>
          <w:sz w:val="22"/>
        </w:rPr>
      </w:pPr>
      <w:r w:rsidRPr="00570B9A">
        <w:rPr>
          <w:noProof/>
        </w:rPr>
        <w:drawing>
          <wp:inline distT="0" distB="0" distL="0" distR="0" wp14:anchorId="12B304B1" wp14:editId="78C7A7B4">
            <wp:extent cx="6353175" cy="3495675"/>
            <wp:effectExtent l="0" t="0" r="9525" b="9525"/>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70B9A" w:rsidRPr="00570B9A" w:rsidRDefault="00570B9A" w:rsidP="00570B9A">
      <w:pPr>
        <w:spacing w:after="0" w:line="216" w:lineRule="auto"/>
        <w:ind w:left="0" w:right="729" w:firstLine="0"/>
        <w:jc w:val="left"/>
      </w:pPr>
    </w:p>
    <w:p w:rsidR="00570B9A" w:rsidRPr="00570B9A" w:rsidRDefault="00570B9A" w:rsidP="00570B9A">
      <w:pPr>
        <w:spacing w:after="5" w:line="269" w:lineRule="auto"/>
        <w:ind w:left="0" w:right="691" w:firstLine="0"/>
        <w:jc w:val="center"/>
      </w:pPr>
    </w:p>
    <w:p w:rsidR="00570B9A" w:rsidRPr="00570B9A" w:rsidRDefault="00570B9A" w:rsidP="00570B9A">
      <w:pPr>
        <w:spacing w:after="5" w:line="269" w:lineRule="auto"/>
        <w:ind w:left="0" w:right="691" w:firstLine="0"/>
        <w:jc w:val="center"/>
      </w:pPr>
      <w:r w:rsidRPr="00570B9A">
        <w:t xml:space="preserve">Уровень цен, % </w:t>
      </w:r>
    </w:p>
    <w:p w:rsidR="00570B9A" w:rsidRPr="00570B9A" w:rsidRDefault="00570B9A" w:rsidP="00570B9A">
      <w:pPr>
        <w:spacing w:after="61" w:line="259" w:lineRule="auto"/>
        <w:ind w:left="0" w:right="0" w:firstLine="0"/>
        <w:jc w:val="left"/>
      </w:pPr>
      <w:r w:rsidRPr="00570B9A">
        <w:t xml:space="preserve"> </w:t>
      </w:r>
    </w:p>
    <w:p w:rsidR="00570B9A" w:rsidRPr="00570B9A" w:rsidRDefault="00570B9A" w:rsidP="00570B9A">
      <w:pPr>
        <w:keepNext/>
        <w:keepLines/>
        <w:spacing w:after="0" w:line="259" w:lineRule="auto"/>
        <w:ind w:left="0" w:right="0" w:firstLine="0"/>
        <w:jc w:val="center"/>
        <w:outlineLvl w:val="1"/>
        <w:rPr>
          <w:b/>
          <w:u w:val="single" w:color="000000"/>
        </w:rPr>
      </w:pPr>
      <w:r w:rsidRPr="00570B9A">
        <w:rPr>
          <w:b/>
          <w:noProof/>
          <w:u w:val="single" w:color="000000"/>
        </w:rPr>
        <w:drawing>
          <wp:inline distT="0" distB="0" distL="0" distR="0" wp14:anchorId="1E79A771" wp14:editId="3C19680D">
            <wp:extent cx="6353175" cy="3209925"/>
            <wp:effectExtent l="0" t="0" r="9525" b="952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70B9A" w:rsidRPr="00570B9A" w:rsidRDefault="00570B9A" w:rsidP="00570B9A">
      <w:pPr>
        <w:keepNext/>
        <w:keepLines/>
        <w:spacing w:after="0" w:line="259" w:lineRule="auto"/>
        <w:ind w:left="0" w:right="0" w:firstLine="0"/>
        <w:jc w:val="center"/>
        <w:outlineLvl w:val="1"/>
        <w:rPr>
          <w:b/>
          <w:u w:val="single" w:color="000000"/>
        </w:rPr>
      </w:pPr>
    </w:p>
    <w:p w:rsidR="00570B9A" w:rsidRPr="00570B9A" w:rsidRDefault="00570B9A" w:rsidP="00570B9A">
      <w:pPr>
        <w:keepNext/>
        <w:keepLines/>
        <w:spacing w:after="0" w:line="259" w:lineRule="auto"/>
        <w:ind w:left="0" w:right="0" w:firstLine="0"/>
        <w:jc w:val="center"/>
        <w:outlineLvl w:val="1"/>
        <w:rPr>
          <w:b/>
          <w:u w:val="single" w:color="000000"/>
        </w:rPr>
      </w:pPr>
      <w:r w:rsidRPr="00570B9A">
        <w:rPr>
          <w:b/>
          <w:u w:val="single" w:color="000000"/>
        </w:rPr>
        <w:t xml:space="preserve">2. Рынок услуг </w:t>
      </w:r>
      <w:r w:rsidR="00D264DE">
        <w:rPr>
          <w:b/>
          <w:u w:val="single" w:color="000000"/>
        </w:rPr>
        <w:t>детского отдыха и оздоровления</w:t>
      </w:r>
    </w:p>
    <w:p w:rsidR="00570B9A" w:rsidRPr="00570B9A" w:rsidRDefault="00570B9A" w:rsidP="00570B9A">
      <w:pPr>
        <w:spacing w:after="18" w:line="259" w:lineRule="auto"/>
        <w:ind w:left="0" w:right="0" w:firstLine="0"/>
        <w:jc w:val="center"/>
      </w:pPr>
      <w:r w:rsidRPr="00570B9A">
        <w:rPr>
          <w:b/>
        </w:rPr>
        <w:t xml:space="preserve"> </w:t>
      </w:r>
    </w:p>
    <w:p w:rsidR="00570B9A" w:rsidRPr="00570B9A" w:rsidRDefault="00570B9A" w:rsidP="00570B9A">
      <w:pPr>
        <w:spacing w:after="5" w:line="276" w:lineRule="auto"/>
        <w:ind w:left="0" w:right="140" w:firstLine="0"/>
      </w:pPr>
      <w:r w:rsidRPr="00570B9A">
        <w:t xml:space="preserve">        Рынок услуг </w:t>
      </w:r>
      <w:r w:rsidR="00D264DE">
        <w:t>детского отдыха и оздоровления</w:t>
      </w:r>
      <w:r w:rsidRPr="00570B9A">
        <w:t xml:space="preserve"> относится к рынкам, которые большинство потребителей назвали достаточно развитыми.  </w:t>
      </w:r>
    </w:p>
    <w:p w:rsidR="00570B9A" w:rsidRPr="00570B9A" w:rsidRDefault="00570B9A" w:rsidP="00570B9A">
      <w:pPr>
        <w:spacing w:after="5" w:line="276" w:lineRule="auto"/>
        <w:ind w:left="0" w:right="140" w:firstLine="0"/>
      </w:pPr>
      <w:r w:rsidRPr="00570B9A">
        <w:t xml:space="preserve">Так, 70,0% респондентов придерживались мнения о том, что на рынке присутствует достаточно организаций, предоставляющих услуги; 26,9% респондентов полагали, что их мало, а 3,1 %, что их нет совсем. Аналогичный результат был год назад. </w:t>
      </w:r>
    </w:p>
    <w:p w:rsidR="00570B9A" w:rsidRPr="00570B9A" w:rsidRDefault="00570B9A" w:rsidP="00570B9A">
      <w:pPr>
        <w:spacing w:after="132" w:line="259" w:lineRule="auto"/>
        <w:ind w:left="0" w:right="0" w:firstLine="0"/>
        <w:jc w:val="left"/>
      </w:pPr>
      <w:r w:rsidRPr="00570B9A">
        <w:t xml:space="preserve">  </w:t>
      </w:r>
    </w:p>
    <w:p w:rsidR="00570B9A" w:rsidRPr="00570B9A" w:rsidRDefault="00570B9A" w:rsidP="00570B9A">
      <w:pPr>
        <w:spacing w:after="0" w:line="259" w:lineRule="auto"/>
        <w:ind w:left="0" w:right="0" w:firstLine="0"/>
        <w:jc w:val="center"/>
      </w:pPr>
      <w:r w:rsidRPr="00570B9A">
        <w:t xml:space="preserve">Количество организаций на рынке </w:t>
      </w:r>
      <w:r w:rsidR="00D264DE" w:rsidRPr="00D264DE">
        <w:t>услуг детского отдыха и оздоровления</w:t>
      </w:r>
      <w:r w:rsidRPr="00D264DE">
        <w:t>,</w:t>
      </w:r>
    </w:p>
    <w:p w:rsidR="00570B9A" w:rsidRPr="00570B9A" w:rsidRDefault="00570B9A" w:rsidP="00570B9A">
      <w:pPr>
        <w:spacing w:after="5" w:line="269" w:lineRule="auto"/>
        <w:ind w:left="0" w:right="690" w:firstLine="0"/>
        <w:jc w:val="center"/>
      </w:pPr>
      <w:r w:rsidRPr="00570B9A">
        <w:t>% к опрошенным</w:t>
      </w:r>
    </w:p>
    <w:p w:rsidR="00570B9A" w:rsidRPr="00570B9A" w:rsidRDefault="00570B9A" w:rsidP="00570B9A">
      <w:pPr>
        <w:spacing w:after="0" w:line="259" w:lineRule="auto"/>
        <w:ind w:left="0" w:right="1337" w:firstLine="0"/>
        <w:jc w:val="left"/>
      </w:pPr>
      <w:r w:rsidRPr="00570B9A">
        <w:rPr>
          <w:rFonts w:ascii="Calibri" w:eastAsia="Calibri" w:hAnsi="Calibri" w:cs="Calibri"/>
          <w:noProof/>
          <w:sz w:val="22"/>
        </w:rPr>
        <w:drawing>
          <wp:inline distT="0" distB="0" distL="0" distR="0" wp14:anchorId="35B997EF" wp14:editId="2C06842B">
            <wp:extent cx="6067425" cy="2190750"/>
            <wp:effectExtent l="0" t="0" r="9525"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70B9A" w:rsidRPr="00570B9A" w:rsidRDefault="00570B9A" w:rsidP="00570B9A">
      <w:pPr>
        <w:spacing w:after="5" w:line="276" w:lineRule="auto"/>
        <w:ind w:left="0" w:right="-1" w:firstLine="0"/>
      </w:pPr>
      <w:r w:rsidRPr="00570B9A">
        <w:t xml:space="preserve">Более половины опрошенных потребителей (60,6%), за последние три года отметили увеличение количества субъектов, предоставляющих услуги на данном рынке.  </w:t>
      </w:r>
    </w:p>
    <w:p w:rsidR="00570B9A" w:rsidRPr="00570B9A" w:rsidRDefault="00570B9A" w:rsidP="00570B9A">
      <w:pPr>
        <w:spacing w:after="5" w:line="276" w:lineRule="auto"/>
        <w:ind w:left="0" w:right="-1" w:firstLine="0"/>
      </w:pPr>
      <w:r w:rsidRPr="00570B9A">
        <w:t>В той или иной мере большинство потребителей удовлетворено как качеством услуг– 63,8%, так и возможностью выбора (59,4%) и уровнем цен (49,4%). При этом по итогам опроса 20</w:t>
      </w:r>
      <w:r w:rsidR="00CD0BE4">
        <w:t>2</w:t>
      </w:r>
      <w:r w:rsidR="0009183B">
        <w:t>1</w:t>
      </w:r>
      <w:r w:rsidRPr="00570B9A">
        <w:t xml:space="preserve"> года большая часть респондентов в разной степени была удовлетворена качеством и уровнем цен услу</w:t>
      </w:r>
      <w:r w:rsidR="00E85D4E">
        <w:t>г дополнительного образования</w:t>
      </w:r>
      <w:r w:rsidRPr="00570B9A">
        <w:t xml:space="preserve">, однако в разной степени не удовлетворена возможностью выбора. </w:t>
      </w:r>
    </w:p>
    <w:p w:rsidR="00570B9A" w:rsidRPr="00570B9A" w:rsidRDefault="00570B9A" w:rsidP="00570B9A">
      <w:pPr>
        <w:spacing w:after="5" w:line="276" w:lineRule="auto"/>
        <w:ind w:left="0" w:right="-1" w:firstLine="0"/>
      </w:pPr>
      <w:r w:rsidRPr="00570B9A">
        <w:t xml:space="preserve">По мнению большинства, опрошенных </w:t>
      </w:r>
      <w:r w:rsidRPr="00FB708C">
        <w:t>в 202</w:t>
      </w:r>
      <w:r w:rsidR="00015E7E" w:rsidRPr="00FB708C">
        <w:t>4</w:t>
      </w:r>
      <w:r w:rsidRPr="00FB708C">
        <w:t xml:space="preserve"> году</w:t>
      </w:r>
      <w:r w:rsidRPr="00570B9A">
        <w:t xml:space="preserve">, рынок дополнительного образования в районе достаточно развит. Преобладающая часть респондентов удовлетворена всеми характеристиками предоставляемых услуг на данном рынке. </w:t>
      </w:r>
    </w:p>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570B9A">
      <w:pPr>
        <w:spacing w:after="0" w:line="259" w:lineRule="auto"/>
        <w:ind w:left="0" w:right="0" w:firstLine="0"/>
        <w:jc w:val="center"/>
        <w:rPr>
          <w:b/>
          <w:u w:val="single"/>
        </w:rPr>
      </w:pPr>
      <w:r w:rsidRPr="00570B9A">
        <w:rPr>
          <w:b/>
          <w:u w:val="single"/>
        </w:rPr>
        <w:t xml:space="preserve">3. Рынок </w:t>
      </w:r>
      <w:r w:rsidR="00E85D4E">
        <w:rPr>
          <w:b/>
          <w:u w:val="single"/>
        </w:rPr>
        <w:t>ритуальных услуг</w:t>
      </w:r>
    </w:p>
    <w:p w:rsidR="00570B9A" w:rsidRPr="00570B9A" w:rsidRDefault="00570B9A" w:rsidP="00570B9A">
      <w:pPr>
        <w:spacing w:after="18" w:line="259" w:lineRule="auto"/>
        <w:ind w:left="0" w:right="0" w:firstLine="0"/>
        <w:jc w:val="center"/>
      </w:pPr>
      <w:r w:rsidRPr="00570B9A">
        <w:rPr>
          <w:b/>
        </w:rPr>
        <w:t xml:space="preserve"> </w:t>
      </w:r>
    </w:p>
    <w:p w:rsidR="00570B9A" w:rsidRPr="00570B9A" w:rsidRDefault="00570B9A" w:rsidP="00570B9A">
      <w:pPr>
        <w:spacing w:after="5" w:line="276" w:lineRule="auto"/>
        <w:ind w:left="0" w:right="-1" w:firstLine="0"/>
      </w:pPr>
      <w:r w:rsidRPr="00570B9A">
        <w:t xml:space="preserve">  </w:t>
      </w:r>
      <w:r w:rsidRPr="00570B9A">
        <w:tab/>
        <w:t xml:space="preserve">Избыток </w:t>
      </w:r>
      <w:r w:rsidR="009B7D70">
        <w:t>ритуальных</w:t>
      </w:r>
      <w:r w:rsidRPr="00570B9A">
        <w:t xml:space="preserve"> учреждений отметили – 3,1% опрошенных, достаточно - для 61,9%, мало учреждений для 33,1% респондентов, нет совсем - для 1,9%. </w:t>
      </w:r>
    </w:p>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570B9A">
      <w:pPr>
        <w:spacing w:after="5" w:line="277" w:lineRule="auto"/>
        <w:ind w:left="0" w:right="1785" w:firstLine="0"/>
        <w:jc w:val="center"/>
      </w:pPr>
      <w:r w:rsidRPr="00570B9A">
        <w:t xml:space="preserve">Количество организаций на рынке </w:t>
      </w:r>
      <w:r w:rsidR="009B7D70">
        <w:t>ритуальных</w:t>
      </w:r>
      <w:r w:rsidRPr="00570B9A">
        <w:t xml:space="preserve"> услуг, в % к опрошенным</w:t>
      </w:r>
    </w:p>
    <w:p w:rsidR="00570B9A" w:rsidRPr="00570B9A" w:rsidRDefault="00570B9A" w:rsidP="00570B9A">
      <w:pPr>
        <w:spacing w:after="24" w:line="276" w:lineRule="auto"/>
        <w:ind w:left="0" w:right="0" w:firstLine="0"/>
        <w:jc w:val="left"/>
      </w:pPr>
      <w:r w:rsidRPr="00570B9A">
        <w:t xml:space="preserve">       </w:t>
      </w:r>
      <w:r w:rsidRPr="00570B9A">
        <w:rPr>
          <w:rFonts w:ascii="Calibri" w:eastAsia="Calibri" w:hAnsi="Calibri" w:cs="Calibri"/>
          <w:noProof/>
          <w:sz w:val="22"/>
        </w:rPr>
        <w:drawing>
          <wp:inline distT="0" distB="0" distL="0" distR="0" wp14:anchorId="11091F05" wp14:editId="25F7BB8A">
            <wp:extent cx="6324600" cy="2619375"/>
            <wp:effectExtent l="0" t="0" r="0" b="952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570B9A" w:rsidRPr="00570B9A" w:rsidRDefault="00570B9A" w:rsidP="00570B9A">
      <w:pPr>
        <w:spacing w:after="5" w:line="276" w:lineRule="auto"/>
        <w:ind w:left="0" w:right="140" w:firstLine="0"/>
      </w:pPr>
      <w:r w:rsidRPr="00570B9A">
        <w:t xml:space="preserve">     В большей степени респонденты отмечали неудовлетворенность уровнем цен на </w:t>
      </w:r>
      <w:r w:rsidR="005D4D25">
        <w:t>ритуальные</w:t>
      </w:r>
      <w:r w:rsidRPr="00570B9A">
        <w:t xml:space="preserve"> услуги (52,5%). Качеством услуг в той или иной мере оказались не удовлетворены 46,3% опрошенных</w:t>
      </w:r>
      <w:r w:rsidRPr="00FB708C">
        <w:t>. В 202</w:t>
      </w:r>
      <w:r w:rsidR="00015E7E" w:rsidRPr="00FB708C">
        <w:t>4</w:t>
      </w:r>
      <w:r w:rsidRPr="00FB708C">
        <w:t xml:space="preserve"> году</w:t>
      </w:r>
      <w:r w:rsidRPr="00570B9A">
        <w:t xml:space="preserve"> 58,6% респондентов заявила, что удовлетворена возможностью выбора на рынке </w:t>
      </w:r>
      <w:r w:rsidR="005D4D25">
        <w:t>ритуальных</w:t>
      </w:r>
      <w:r w:rsidRPr="00570B9A">
        <w:t xml:space="preserve"> услуг, но высказала неудовлетворенность уровнем цен предоставляемых услуг.  </w:t>
      </w:r>
    </w:p>
    <w:p w:rsidR="00570B9A" w:rsidRPr="00570B9A" w:rsidRDefault="00570B9A" w:rsidP="00570B9A">
      <w:pPr>
        <w:spacing w:after="5" w:line="240" w:lineRule="auto"/>
        <w:ind w:left="0" w:right="140" w:firstLine="0"/>
      </w:pPr>
      <w:r w:rsidRPr="00570B9A">
        <w:t xml:space="preserve">    В ходе опроса выяснилось, что рынок </w:t>
      </w:r>
      <w:r w:rsidR="005D4D25" w:rsidRPr="005D4D25">
        <w:t>ритуальных</w:t>
      </w:r>
      <w:r w:rsidRPr="005D4D25">
        <w:t xml:space="preserve"> </w:t>
      </w:r>
      <w:r w:rsidRPr="00570B9A">
        <w:t xml:space="preserve">услуг в Белокалитвинском районе развит хорошо. Увеличилось число организаций, предоставляющих услуги на нем.  </w:t>
      </w:r>
      <w:r w:rsidR="005D4D25">
        <w:t xml:space="preserve"> </w:t>
      </w:r>
    </w:p>
    <w:p w:rsidR="00570B9A" w:rsidRPr="00570B9A" w:rsidRDefault="00570B9A" w:rsidP="00570B9A">
      <w:pPr>
        <w:spacing w:after="5" w:line="240" w:lineRule="auto"/>
        <w:ind w:left="0" w:right="110" w:firstLine="0"/>
      </w:pPr>
      <w:r w:rsidRPr="00570B9A">
        <w:t xml:space="preserve">     Респонденты высказывали неудовлетворенность ценовой политики на рынке </w:t>
      </w:r>
      <w:r w:rsidR="005D4D25" w:rsidRPr="005D4D25">
        <w:t>ритуальных</w:t>
      </w:r>
      <w:r w:rsidRPr="005D4D25">
        <w:t xml:space="preserve"> </w:t>
      </w:r>
      <w:r w:rsidRPr="00570B9A">
        <w:t xml:space="preserve">услуг.  </w:t>
      </w:r>
    </w:p>
    <w:p w:rsidR="00570B9A" w:rsidRPr="00570B9A" w:rsidRDefault="00570B9A" w:rsidP="00570B9A">
      <w:pPr>
        <w:spacing w:after="5" w:line="276" w:lineRule="auto"/>
        <w:ind w:left="0" w:right="110" w:firstLine="0"/>
      </w:pPr>
    </w:p>
    <w:p w:rsidR="00570B9A" w:rsidRPr="00570B9A" w:rsidRDefault="00570B9A" w:rsidP="00570B9A">
      <w:pPr>
        <w:keepNext/>
        <w:keepLines/>
        <w:spacing w:after="0" w:line="276" w:lineRule="auto"/>
        <w:ind w:left="0" w:right="0" w:firstLine="0"/>
        <w:jc w:val="center"/>
        <w:outlineLvl w:val="1"/>
        <w:rPr>
          <w:b/>
          <w:u w:val="single" w:color="000000"/>
        </w:rPr>
      </w:pPr>
      <w:r w:rsidRPr="00570B9A">
        <w:rPr>
          <w:b/>
          <w:u w:color="000000"/>
        </w:rPr>
        <w:t xml:space="preserve">4. </w:t>
      </w:r>
      <w:r w:rsidRPr="00570B9A">
        <w:rPr>
          <w:b/>
          <w:u w:val="single" w:color="000000"/>
        </w:rPr>
        <w:t xml:space="preserve">Рынок </w:t>
      </w:r>
      <w:r w:rsidR="00256CBD">
        <w:rPr>
          <w:b/>
          <w:u w:val="single" w:color="000000"/>
        </w:rPr>
        <w:t>теплоснабжения</w:t>
      </w:r>
      <w:r w:rsidR="009C43DE">
        <w:rPr>
          <w:b/>
          <w:u w:val="single" w:color="000000"/>
        </w:rPr>
        <w:t xml:space="preserve"> </w:t>
      </w:r>
      <w:r w:rsidR="00256CBD">
        <w:rPr>
          <w:b/>
          <w:u w:val="single" w:color="000000"/>
        </w:rPr>
        <w:t>(производство тепловой энергии)</w:t>
      </w:r>
    </w:p>
    <w:p w:rsidR="00570B9A" w:rsidRPr="00570B9A" w:rsidRDefault="00570B9A" w:rsidP="00570B9A">
      <w:pPr>
        <w:spacing w:after="0" w:line="276" w:lineRule="auto"/>
        <w:ind w:left="0" w:right="0" w:firstLine="0"/>
        <w:jc w:val="center"/>
      </w:pPr>
      <w:r w:rsidRPr="00570B9A">
        <w:rPr>
          <w:b/>
        </w:rPr>
        <w:t xml:space="preserve"> </w:t>
      </w:r>
    </w:p>
    <w:p w:rsidR="00570B9A" w:rsidRPr="00570B9A" w:rsidRDefault="00570B9A" w:rsidP="00570B9A">
      <w:pPr>
        <w:spacing w:after="5" w:line="240" w:lineRule="auto"/>
        <w:ind w:left="0" w:right="-1" w:firstLine="0"/>
      </w:pPr>
      <w:r w:rsidRPr="00570B9A">
        <w:t xml:space="preserve">Большая часть респондентов, как и годом ранее, полагала, что рынок услуг </w:t>
      </w:r>
      <w:r w:rsidR="009C43DE" w:rsidRPr="009C43DE">
        <w:t>теплоснабжения (производство тепловой энергии)</w:t>
      </w:r>
      <w:r w:rsidR="009C43DE">
        <w:t xml:space="preserve"> </w:t>
      </w:r>
      <w:r w:rsidRPr="00570B9A">
        <w:t xml:space="preserve">недостаточно развит. Напротив, о достаточном количестве организаций данного рынка услуг говорят 18,6% опрошенных, а 12,5% полагают, что их нет совсем. </w:t>
      </w:r>
    </w:p>
    <w:p w:rsidR="00570B9A" w:rsidRPr="00570B9A" w:rsidRDefault="00570B9A" w:rsidP="00570B9A">
      <w:pPr>
        <w:spacing w:after="0" w:line="259" w:lineRule="auto"/>
        <w:ind w:left="0" w:right="534" w:firstLine="0"/>
        <w:jc w:val="center"/>
      </w:pPr>
      <w:r w:rsidRPr="00570B9A">
        <w:t xml:space="preserve"> </w:t>
      </w:r>
    </w:p>
    <w:p w:rsidR="00570B9A" w:rsidRPr="00570B9A" w:rsidRDefault="00570B9A" w:rsidP="00570B9A">
      <w:pPr>
        <w:spacing w:after="25" w:line="259" w:lineRule="auto"/>
        <w:ind w:left="0" w:right="534" w:firstLine="0"/>
        <w:jc w:val="center"/>
      </w:pPr>
      <w:r w:rsidRPr="00570B9A">
        <w:t xml:space="preserve"> Количество организаций на рынке услуг, % к опрошенным </w:t>
      </w:r>
    </w:p>
    <w:p w:rsidR="00570B9A" w:rsidRPr="00570B9A" w:rsidRDefault="00570B9A" w:rsidP="00570B9A">
      <w:pPr>
        <w:spacing w:after="0" w:line="259" w:lineRule="auto"/>
        <w:ind w:left="0" w:right="1406" w:firstLine="0"/>
        <w:jc w:val="right"/>
      </w:pPr>
    </w:p>
    <w:p w:rsidR="00570B9A" w:rsidRPr="00570B9A" w:rsidRDefault="00570B9A" w:rsidP="00570B9A">
      <w:pPr>
        <w:spacing w:after="73" w:line="259" w:lineRule="auto"/>
        <w:ind w:left="0" w:right="559" w:firstLine="0"/>
        <w:jc w:val="center"/>
      </w:pPr>
      <w:r w:rsidRPr="00570B9A">
        <w:rPr>
          <w:rFonts w:ascii="Calibri" w:eastAsia="Calibri" w:hAnsi="Calibri" w:cs="Calibri"/>
          <w:noProof/>
          <w:sz w:val="22"/>
        </w:rPr>
        <w:drawing>
          <wp:inline distT="0" distB="0" distL="0" distR="0" wp14:anchorId="2BE263DE" wp14:editId="271E011C">
            <wp:extent cx="6286500" cy="2190750"/>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Pr="00570B9A">
        <w:rPr>
          <w:sz w:val="18"/>
        </w:rPr>
        <w:t xml:space="preserve"> </w:t>
      </w:r>
    </w:p>
    <w:p w:rsidR="00570B9A" w:rsidRPr="00570B9A" w:rsidRDefault="00570B9A" w:rsidP="00570B9A">
      <w:pPr>
        <w:spacing w:after="5" w:line="279" w:lineRule="auto"/>
        <w:ind w:left="0" w:right="110" w:firstLine="0"/>
        <w:jc w:val="center"/>
      </w:pPr>
    </w:p>
    <w:p w:rsidR="00570B9A" w:rsidRPr="00570B9A" w:rsidRDefault="00570B9A" w:rsidP="00570B9A">
      <w:pPr>
        <w:spacing w:after="5" w:line="279" w:lineRule="auto"/>
        <w:ind w:left="0" w:right="110" w:firstLine="0"/>
        <w:jc w:val="center"/>
      </w:pPr>
      <w:r w:rsidRPr="00570B9A">
        <w:t xml:space="preserve">Изменение количества субъектов, предоставляющих услуги </w:t>
      </w:r>
      <w:r w:rsidR="009C43DE" w:rsidRPr="009C43DE">
        <w:t>теплоснабжения (производство тепловой энергии)</w:t>
      </w:r>
      <w:r w:rsidRPr="00570B9A">
        <w:t xml:space="preserve"> в течение последних 3 лет, % к опрошенным</w:t>
      </w:r>
    </w:p>
    <w:p w:rsidR="00570B9A" w:rsidRPr="00570B9A" w:rsidRDefault="00570B9A" w:rsidP="00570B9A">
      <w:pPr>
        <w:spacing w:after="0" w:line="259" w:lineRule="auto"/>
        <w:ind w:left="0" w:right="780" w:firstLine="0"/>
        <w:jc w:val="left"/>
      </w:pPr>
      <w:r w:rsidRPr="00570B9A">
        <w:rPr>
          <w:rFonts w:ascii="Calibri" w:eastAsia="Calibri" w:hAnsi="Calibri" w:cs="Calibri"/>
          <w:noProof/>
          <w:sz w:val="22"/>
        </w:rPr>
        <w:drawing>
          <wp:inline distT="0" distB="0" distL="0" distR="0" wp14:anchorId="451D5142" wp14:editId="10C332C3">
            <wp:extent cx="6324600" cy="2619375"/>
            <wp:effectExtent l="0" t="0" r="0" b="9525"/>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70B9A" w:rsidRPr="00570B9A" w:rsidRDefault="00570B9A" w:rsidP="00570B9A">
      <w:pPr>
        <w:spacing w:after="5" w:line="276" w:lineRule="auto"/>
        <w:ind w:left="0" w:right="140" w:firstLine="0"/>
      </w:pPr>
      <w:r w:rsidRPr="00570B9A">
        <w:t>Более половины респондентов (66,9%), считали, что количество организаций, предоставляющих услуги на рынке, в течение последних 3 лет, не изменилось. Положительную динамику на этом рынке зафиксировали 8,8% респондентов, а 5,6% – отрицательную. 38,1% респондентов высказали в той или иной мере неудовлетворенность уровнем цен на рынке услуг. 28,9% респондентов не удовлетворены возможностью выбора поставщиков услуг на этом рынке. Практически 14,4% опрошенных отметили различного рода неудовлетворенность качеством услуг. Аналогичная ситуация была отмечена в ходе опроса, проведенного в 20</w:t>
      </w:r>
      <w:r w:rsidR="00CD0BE4">
        <w:t>2</w:t>
      </w:r>
      <w:r w:rsidR="009C43DE">
        <w:t>1</w:t>
      </w:r>
      <w:r w:rsidRPr="00570B9A">
        <w:t xml:space="preserve"> году. </w:t>
      </w:r>
    </w:p>
    <w:p w:rsidR="00570B9A" w:rsidRPr="00570B9A" w:rsidRDefault="00570B9A" w:rsidP="00570B9A">
      <w:pPr>
        <w:spacing w:after="5" w:line="276" w:lineRule="auto"/>
        <w:ind w:left="0" w:right="140" w:firstLine="0"/>
      </w:pPr>
      <w:r w:rsidRPr="00570B9A">
        <w:t xml:space="preserve">Удовлетворенными возможностью выбора и качеством услуг посчитали себя 12,5% и 16,9% респондентов соответственно. Ценовой политикой на данном рынке услуг удовлетворены только 7,5% респондентов.  </w:t>
      </w:r>
    </w:p>
    <w:p w:rsidR="00570B9A" w:rsidRPr="00570B9A" w:rsidRDefault="00570B9A" w:rsidP="00570B9A">
      <w:pPr>
        <w:spacing w:after="25" w:line="259" w:lineRule="auto"/>
        <w:ind w:left="0" w:right="0" w:firstLine="0"/>
        <w:jc w:val="left"/>
      </w:pPr>
      <w:r w:rsidRPr="00570B9A">
        <w:t xml:space="preserve"> </w:t>
      </w:r>
    </w:p>
    <w:p w:rsidR="00570B9A" w:rsidRPr="00570B9A" w:rsidRDefault="00570B9A" w:rsidP="00570B9A">
      <w:pPr>
        <w:spacing w:after="5" w:line="278" w:lineRule="auto"/>
        <w:ind w:left="0" w:right="110" w:firstLine="0"/>
        <w:jc w:val="center"/>
      </w:pPr>
      <w:r w:rsidRPr="00570B9A">
        <w:t>Степень удовлетворенности характеристиками услуг, % к опрошенным</w:t>
      </w:r>
    </w:p>
    <w:p w:rsidR="00570B9A" w:rsidRPr="00570B9A" w:rsidRDefault="00570B9A" w:rsidP="00570B9A">
      <w:pPr>
        <w:spacing w:after="0" w:line="259" w:lineRule="auto"/>
        <w:ind w:left="0" w:right="0" w:firstLine="0"/>
        <w:jc w:val="center"/>
      </w:pPr>
      <w:r w:rsidRPr="00570B9A">
        <w:t xml:space="preserve"> </w:t>
      </w:r>
    </w:p>
    <w:p w:rsidR="00570B9A" w:rsidRPr="00570B9A" w:rsidRDefault="00570B9A" w:rsidP="00570B9A">
      <w:pPr>
        <w:tabs>
          <w:tab w:val="center" w:pos="1062"/>
          <w:tab w:val="center" w:pos="2663"/>
          <w:tab w:val="center" w:pos="4737"/>
          <w:tab w:val="center" w:pos="6565"/>
          <w:tab w:val="center" w:pos="8302"/>
        </w:tabs>
        <w:spacing w:after="1" w:line="259" w:lineRule="auto"/>
        <w:ind w:left="0" w:right="0" w:firstLine="0"/>
        <w:jc w:val="left"/>
      </w:pPr>
      <w:r w:rsidRPr="00570B9A">
        <w:rPr>
          <w:noProof/>
        </w:rPr>
        <w:drawing>
          <wp:inline distT="0" distB="0" distL="0" distR="0" wp14:anchorId="2B7F17E4" wp14:editId="45C45062">
            <wp:extent cx="6267450" cy="2962275"/>
            <wp:effectExtent l="0" t="0" r="0" b="9525"/>
            <wp:docPr id="5825" name="Диаграмма 58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570B9A" w:rsidRPr="00570B9A" w:rsidRDefault="00570B9A" w:rsidP="00570B9A">
      <w:pPr>
        <w:spacing w:after="0" w:line="259" w:lineRule="auto"/>
        <w:ind w:left="0" w:right="221" w:firstLine="0"/>
        <w:jc w:val="right"/>
      </w:pPr>
      <w:r w:rsidRPr="00570B9A">
        <w:t xml:space="preserve"> </w:t>
      </w:r>
    </w:p>
    <w:p w:rsidR="00570B9A" w:rsidRPr="00570B9A" w:rsidRDefault="00570B9A" w:rsidP="00570B9A">
      <w:pPr>
        <w:spacing w:after="5" w:line="276" w:lineRule="auto"/>
        <w:ind w:left="0" w:right="140" w:firstLine="0"/>
      </w:pPr>
      <w:r w:rsidRPr="00570B9A">
        <w:t xml:space="preserve">Таким образом, уровень конкуренции на рынке услуг </w:t>
      </w:r>
      <w:r w:rsidR="009C43DE" w:rsidRPr="009C43DE">
        <w:t>теплоснабжения (производство тепловой энергии)</w:t>
      </w:r>
      <w:r w:rsidRPr="00570B9A">
        <w:t xml:space="preserve"> не изменился за последние три года. По мнению опрошенных, организации, действующие на данном рынке, устанавливают необоснованно высокие цены. Доля неудовлетворенных ценовой политикой на рынке оказалась больше, чем доля удовлетворенных. Больше всего респондентов, неудовлетворенных уровнем цен на данные услуги, оказалось среди работающих участников опроса. Респонденты в целом также недовольны качеством услуг и возможностью выбора организаций, их оказывающих. </w:t>
      </w:r>
    </w:p>
    <w:p w:rsidR="00162350" w:rsidRDefault="00162350" w:rsidP="00570B9A">
      <w:pPr>
        <w:keepNext/>
        <w:keepLines/>
        <w:spacing w:after="0" w:line="259" w:lineRule="auto"/>
        <w:ind w:left="0" w:right="0" w:firstLine="0"/>
        <w:jc w:val="center"/>
        <w:outlineLvl w:val="1"/>
        <w:rPr>
          <w:b/>
          <w:u w:color="000000"/>
        </w:rPr>
      </w:pPr>
    </w:p>
    <w:p w:rsidR="00570B9A" w:rsidRDefault="00570B9A" w:rsidP="00570B9A">
      <w:pPr>
        <w:keepNext/>
        <w:keepLines/>
        <w:spacing w:after="0" w:line="259" w:lineRule="auto"/>
        <w:ind w:left="0" w:right="0" w:firstLine="0"/>
        <w:jc w:val="center"/>
        <w:outlineLvl w:val="1"/>
        <w:rPr>
          <w:b/>
          <w:u w:color="000000"/>
        </w:rPr>
      </w:pPr>
      <w:r w:rsidRPr="00570B9A">
        <w:rPr>
          <w:b/>
          <w:u w:color="000000"/>
        </w:rPr>
        <w:t xml:space="preserve">5. </w:t>
      </w:r>
      <w:r w:rsidRPr="00570B9A">
        <w:rPr>
          <w:b/>
          <w:u w:val="single" w:color="000000"/>
        </w:rPr>
        <w:t xml:space="preserve">Рынок </w:t>
      </w:r>
      <w:r w:rsidR="009C43DE">
        <w:rPr>
          <w:b/>
          <w:u w:val="single" w:color="000000"/>
        </w:rPr>
        <w:t>поставки сжиженного газа в баллонах</w:t>
      </w:r>
    </w:p>
    <w:p w:rsidR="00570B9A" w:rsidRPr="00570B9A" w:rsidRDefault="00570B9A" w:rsidP="00290B65">
      <w:pPr>
        <w:spacing w:after="106" w:line="259" w:lineRule="auto"/>
        <w:ind w:left="0" w:right="0" w:firstLine="0"/>
      </w:pPr>
      <w:r w:rsidRPr="00570B9A">
        <w:rPr>
          <w:sz w:val="20"/>
        </w:rPr>
        <w:t xml:space="preserve"> </w:t>
      </w:r>
      <w:r w:rsidRPr="00570B9A">
        <w:t xml:space="preserve">Достаточно развитым рынок </w:t>
      </w:r>
      <w:r w:rsidR="009C43DE" w:rsidRPr="009C43DE">
        <w:t xml:space="preserve">поставки сжиженного газа в баллонах </w:t>
      </w:r>
      <w:r w:rsidRPr="00570B9A">
        <w:t>назвали 78,7% респондентов. Об избыточном количестве организаций, представляющих данный рынок услуг, говорили 19,4% опрошенных, а о малом – 1,9 %. О полном отсутствии таких организаций заявили лишь 1,5% респондентов. В 202</w:t>
      </w:r>
      <w:r w:rsidR="00CD0BE4">
        <w:t>1</w:t>
      </w:r>
      <w:r w:rsidRPr="00570B9A">
        <w:t xml:space="preserve"> году 71,3% респондентов считала рынок розничной торговли достаточно развитым. </w:t>
      </w:r>
    </w:p>
    <w:p w:rsidR="00570B9A" w:rsidRPr="00570B9A" w:rsidRDefault="00570B9A" w:rsidP="00570B9A">
      <w:pPr>
        <w:spacing w:after="28" w:line="259" w:lineRule="auto"/>
        <w:ind w:left="0" w:right="0" w:firstLine="0"/>
        <w:jc w:val="left"/>
      </w:pPr>
      <w:r w:rsidRPr="00570B9A">
        <w:t xml:space="preserve"> </w:t>
      </w:r>
    </w:p>
    <w:p w:rsidR="00570B9A" w:rsidRPr="00570B9A" w:rsidRDefault="00570B9A" w:rsidP="00570B9A">
      <w:pPr>
        <w:spacing w:after="5" w:line="259" w:lineRule="auto"/>
        <w:ind w:left="0" w:right="110" w:firstLine="0"/>
        <w:jc w:val="center"/>
      </w:pPr>
      <w:r w:rsidRPr="00570B9A">
        <w:t xml:space="preserve">Количество организаций на рынке </w:t>
      </w:r>
      <w:r w:rsidR="009C43DE" w:rsidRPr="009C43DE">
        <w:t>поставки сжиженного газа в баллонах</w:t>
      </w:r>
      <w:r w:rsidRPr="00570B9A">
        <w:t>, % к опрошенным</w:t>
      </w:r>
    </w:p>
    <w:p w:rsidR="00570B9A" w:rsidRPr="00570B9A" w:rsidRDefault="009C43DE" w:rsidP="00570B9A">
      <w:pPr>
        <w:spacing w:after="0" w:line="259" w:lineRule="auto"/>
        <w:ind w:left="0" w:right="809" w:firstLine="0"/>
        <w:jc w:val="right"/>
      </w:pPr>
      <w:r>
        <w:t xml:space="preserve"> </w:t>
      </w:r>
      <w:r w:rsidR="00570B9A" w:rsidRPr="00570B9A">
        <w:t xml:space="preserve"> </w:t>
      </w:r>
    </w:p>
    <w:p w:rsidR="00570B9A" w:rsidRPr="00570B9A" w:rsidRDefault="00570B9A" w:rsidP="00570B9A">
      <w:pPr>
        <w:spacing w:after="0" w:line="259" w:lineRule="auto"/>
        <w:ind w:left="0" w:right="554" w:firstLine="0"/>
        <w:jc w:val="center"/>
      </w:pPr>
      <w:r w:rsidRPr="00570B9A">
        <w:rPr>
          <w:rFonts w:ascii="Calibri" w:eastAsia="Calibri" w:hAnsi="Calibri" w:cs="Calibri"/>
          <w:noProof/>
          <w:sz w:val="22"/>
        </w:rPr>
        <w:drawing>
          <wp:inline distT="0" distB="0" distL="0" distR="0" wp14:anchorId="174C8F2E" wp14:editId="6F1D8770">
            <wp:extent cx="6324600" cy="2238375"/>
            <wp:effectExtent l="0" t="0" r="0" b="9525"/>
            <wp:docPr id="5827" name="Диаграмма 58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570B9A">
        <w:rPr>
          <w:sz w:val="20"/>
        </w:rPr>
        <w:t xml:space="preserve"> </w:t>
      </w:r>
    </w:p>
    <w:p w:rsidR="00570B9A" w:rsidRPr="00570B9A" w:rsidRDefault="00570B9A" w:rsidP="00570B9A">
      <w:pPr>
        <w:tabs>
          <w:tab w:val="left" w:pos="9356"/>
        </w:tabs>
        <w:spacing w:after="0" w:line="276" w:lineRule="auto"/>
        <w:ind w:left="0" w:right="-1" w:firstLine="0"/>
      </w:pPr>
      <w:r w:rsidRPr="00570B9A">
        <w:t>Более половины опрошенных (</w:t>
      </w:r>
      <w:r w:rsidR="004706B4">
        <w:t>78,1</w:t>
      </w:r>
      <w:r w:rsidRPr="00570B9A">
        <w:t xml:space="preserve">%) отметили положительную динамику в изменении количества организаций, предоставляющих услуги на рынке. </w:t>
      </w:r>
    </w:p>
    <w:p w:rsidR="00570B9A" w:rsidRPr="00570B9A" w:rsidRDefault="00570B9A" w:rsidP="00570B9A">
      <w:pPr>
        <w:tabs>
          <w:tab w:val="left" w:pos="9356"/>
        </w:tabs>
        <w:spacing w:after="0" w:line="276" w:lineRule="auto"/>
        <w:ind w:left="0" w:right="-1" w:firstLine="0"/>
      </w:pPr>
    </w:p>
    <w:p w:rsidR="00570B9A" w:rsidRPr="00570B9A" w:rsidRDefault="00570B9A" w:rsidP="00570B9A">
      <w:pPr>
        <w:spacing w:after="5" w:line="279" w:lineRule="auto"/>
        <w:ind w:left="0" w:right="110" w:firstLine="0"/>
        <w:jc w:val="center"/>
      </w:pPr>
      <w:r w:rsidRPr="00570B9A">
        <w:t xml:space="preserve">Изменение количества субъектов, на рынке </w:t>
      </w:r>
      <w:r w:rsidR="009C43DE" w:rsidRPr="009C43DE">
        <w:t>поставки сжиженного газа в баллонах</w:t>
      </w:r>
      <w:r w:rsidRPr="00570B9A">
        <w:t xml:space="preserve"> в течение последних 3 лет, % к опрошенным</w:t>
      </w:r>
    </w:p>
    <w:p w:rsidR="00570B9A" w:rsidRPr="00570B9A" w:rsidRDefault="00570B9A" w:rsidP="00570B9A">
      <w:pPr>
        <w:tabs>
          <w:tab w:val="left" w:pos="9356"/>
        </w:tabs>
        <w:spacing w:after="0" w:line="276" w:lineRule="auto"/>
        <w:ind w:left="0" w:right="-1" w:firstLine="0"/>
      </w:pPr>
    </w:p>
    <w:p w:rsidR="00570B9A" w:rsidRPr="00570B9A" w:rsidRDefault="00570B9A" w:rsidP="00570B9A">
      <w:pPr>
        <w:tabs>
          <w:tab w:val="left" w:pos="9356"/>
        </w:tabs>
        <w:spacing w:after="0" w:line="276" w:lineRule="auto"/>
        <w:ind w:left="0" w:right="-1" w:firstLine="0"/>
      </w:pPr>
      <w:r w:rsidRPr="00570B9A">
        <w:rPr>
          <w:rFonts w:ascii="Calibri" w:eastAsia="Calibri" w:hAnsi="Calibri" w:cs="Calibri"/>
          <w:noProof/>
          <w:sz w:val="22"/>
        </w:rPr>
        <w:drawing>
          <wp:inline distT="0" distB="0" distL="0" distR="0" wp14:anchorId="5AE1C893" wp14:editId="22D89708">
            <wp:extent cx="6324600" cy="2619375"/>
            <wp:effectExtent l="0" t="0" r="0" b="9525"/>
            <wp:docPr id="5829" name="Диаграмма 58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70B9A" w:rsidRPr="00570B9A" w:rsidRDefault="00570B9A" w:rsidP="00570B9A">
      <w:pPr>
        <w:spacing w:after="5" w:line="278" w:lineRule="auto"/>
        <w:ind w:left="0" w:right="110" w:firstLine="0"/>
        <w:jc w:val="center"/>
      </w:pPr>
    </w:p>
    <w:p w:rsidR="00570B9A" w:rsidRPr="00570B9A" w:rsidRDefault="00570B9A" w:rsidP="00570B9A">
      <w:pPr>
        <w:spacing w:after="5" w:line="278" w:lineRule="auto"/>
        <w:ind w:left="0" w:right="110" w:firstLine="0"/>
        <w:jc w:val="center"/>
      </w:pPr>
      <w:r w:rsidRPr="00570B9A">
        <w:t xml:space="preserve">Степень удовлетворенности характеристиками рынка </w:t>
      </w:r>
      <w:r w:rsidR="009C43DE" w:rsidRPr="009C43DE">
        <w:t>поставки сжиженного газа в баллонах</w:t>
      </w:r>
      <w:r w:rsidRPr="00570B9A">
        <w:t xml:space="preserve">, </w:t>
      </w:r>
    </w:p>
    <w:p w:rsidR="00570B9A" w:rsidRPr="00570B9A" w:rsidRDefault="00570B9A" w:rsidP="00570B9A">
      <w:pPr>
        <w:spacing w:after="5" w:line="278" w:lineRule="auto"/>
        <w:ind w:left="0" w:right="110" w:firstLine="0"/>
        <w:jc w:val="center"/>
      </w:pPr>
      <w:r w:rsidRPr="00570B9A">
        <w:t>% к опрошенным</w:t>
      </w:r>
    </w:p>
    <w:p w:rsidR="00570B9A" w:rsidRPr="00570B9A" w:rsidRDefault="00570B9A" w:rsidP="00570B9A">
      <w:pPr>
        <w:tabs>
          <w:tab w:val="left" w:pos="9356"/>
        </w:tabs>
        <w:spacing w:after="0" w:line="276" w:lineRule="auto"/>
        <w:ind w:left="0" w:right="-1" w:firstLine="0"/>
      </w:pPr>
    </w:p>
    <w:p w:rsidR="00570B9A" w:rsidRPr="00570B9A" w:rsidRDefault="00570B9A" w:rsidP="00570B9A">
      <w:pPr>
        <w:tabs>
          <w:tab w:val="left" w:pos="9356"/>
        </w:tabs>
        <w:spacing w:after="0" w:line="276" w:lineRule="auto"/>
        <w:ind w:left="0" w:right="-1" w:firstLine="0"/>
      </w:pPr>
      <w:r w:rsidRPr="00570B9A">
        <w:rPr>
          <w:noProof/>
        </w:rPr>
        <w:drawing>
          <wp:inline distT="0" distB="0" distL="0" distR="0" wp14:anchorId="6A26C966" wp14:editId="6D09306F">
            <wp:extent cx="6353175" cy="2914650"/>
            <wp:effectExtent l="0" t="0" r="9525" b="0"/>
            <wp:docPr id="5832" name="Диаграмма 58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570B9A" w:rsidRPr="00570B9A" w:rsidRDefault="00570B9A" w:rsidP="00570B9A">
      <w:pPr>
        <w:tabs>
          <w:tab w:val="left" w:pos="9356"/>
        </w:tabs>
        <w:spacing w:after="0" w:line="276" w:lineRule="auto"/>
        <w:ind w:left="0" w:right="-1" w:firstLine="0"/>
      </w:pPr>
    </w:p>
    <w:p w:rsidR="00570B9A" w:rsidRPr="00570B9A" w:rsidRDefault="00570B9A" w:rsidP="00570B9A">
      <w:pPr>
        <w:tabs>
          <w:tab w:val="left" w:pos="9356"/>
        </w:tabs>
        <w:spacing w:after="0" w:line="276" w:lineRule="auto"/>
        <w:ind w:left="0" w:right="-1" w:firstLine="0"/>
      </w:pPr>
      <w:r w:rsidRPr="00570B9A">
        <w:t xml:space="preserve">Качеством услуг, предоставляемых на рынке </w:t>
      </w:r>
      <w:r w:rsidR="009642F8" w:rsidRPr="009642F8">
        <w:t>поставки сжиженного газа в баллонах</w:t>
      </w:r>
      <w:r w:rsidRPr="00570B9A">
        <w:t xml:space="preserve">, удовлетворены 30,0% респондентов. Скорее удовлетворены возможностью выбора данных услуг 49,4%, а уровнем цен – 35,6%. Скорее не удовлетворены уровнем цен и возможностью выбора предоставляемых услуг на рынке </w:t>
      </w:r>
      <w:r w:rsidR="009642F8" w:rsidRPr="009642F8">
        <w:t>поставки сжиженного газа в баллонах</w:t>
      </w:r>
      <w:r w:rsidRPr="00570B9A">
        <w:t xml:space="preserve"> 20,6% и 13,7% соответственно. </w:t>
      </w:r>
    </w:p>
    <w:p w:rsidR="00570B9A" w:rsidRPr="00570B9A" w:rsidRDefault="00570B9A" w:rsidP="00570B9A">
      <w:pPr>
        <w:tabs>
          <w:tab w:val="left" w:pos="9356"/>
        </w:tabs>
        <w:spacing w:after="0" w:line="276" w:lineRule="auto"/>
        <w:ind w:left="0" w:right="-1" w:firstLine="0"/>
      </w:pPr>
      <w:r w:rsidRPr="00570B9A">
        <w:t xml:space="preserve">В прошлом году были удовлетворены качеством и возможностью выбора предоставляемых услуг 48,6% и 41,6% респондента соответственно. </w:t>
      </w:r>
    </w:p>
    <w:p w:rsidR="00570B9A" w:rsidRPr="00570B9A" w:rsidRDefault="00570B9A" w:rsidP="00570B9A">
      <w:pPr>
        <w:tabs>
          <w:tab w:val="left" w:pos="9599"/>
        </w:tabs>
        <w:spacing w:after="32" w:line="259" w:lineRule="auto"/>
        <w:ind w:left="0" w:right="0" w:firstLine="0"/>
      </w:pPr>
      <w:r w:rsidRPr="00570B9A">
        <w:t xml:space="preserve"> </w:t>
      </w:r>
    </w:p>
    <w:p w:rsidR="00570B9A" w:rsidRPr="00570B9A" w:rsidRDefault="00570B9A" w:rsidP="00570B9A">
      <w:pPr>
        <w:tabs>
          <w:tab w:val="left" w:pos="9599"/>
        </w:tabs>
        <w:spacing w:after="32" w:line="259" w:lineRule="auto"/>
        <w:ind w:left="0" w:right="0" w:firstLine="0"/>
      </w:pPr>
    </w:p>
    <w:p w:rsidR="00570B9A" w:rsidRPr="00570B9A" w:rsidRDefault="00570B9A" w:rsidP="00570B9A">
      <w:pPr>
        <w:keepNext/>
        <w:keepLines/>
        <w:tabs>
          <w:tab w:val="left" w:pos="9599"/>
        </w:tabs>
        <w:spacing w:after="0" w:line="259" w:lineRule="auto"/>
        <w:ind w:left="0" w:right="765" w:firstLine="0"/>
        <w:jc w:val="center"/>
        <w:outlineLvl w:val="1"/>
        <w:rPr>
          <w:b/>
          <w:u w:val="single" w:color="000000"/>
        </w:rPr>
      </w:pPr>
      <w:r w:rsidRPr="00570B9A">
        <w:rPr>
          <w:b/>
          <w:u w:color="000000"/>
        </w:rPr>
        <w:t xml:space="preserve">6. </w:t>
      </w:r>
      <w:r w:rsidRPr="00570B9A">
        <w:rPr>
          <w:b/>
          <w:u w:val="single" w:color="000000"/>
        </w:rPr>
        <w:t xml:space="preserve">Рынок услуг перевозок пассажиров </w:t>
      </w:r>
      <w:r w:rsidR="009642F8">
        <w:rPr>
          <w:b/>
          <w:u w:val="single" w:color="000000"/>
        </w:rPr>
        <w:t>автомобильным транспортом по муниципальным маршрутам регулярных перевозок</w:t>
      </w:r>
    </w:p>
    <w:p w:rsidR="00570B9A" w:rsidRPr="00570B9A" w:rsidRDefault="00570B9A" w:rsidP="00570B9A">
      <w:pPr>
        <w:tabs>
          <w:tab w:val="left" w:pos="9599"/>
        </w:tabs>
        <w:spacing w:after="0" w:line="259" w:lineRule="auto"/>
        <w:ind w:left="0" w:right="0" w:firstLine="0"/>
      </w:pPr>
      <w:r w:rsidRPr="00570B9A">
        <w:rPr>
          <w:b/>
        </w:rPr>
        <w:t xml:space="preserve"> </w:t>
      </w:r>
    </w:p>
    <w:p w:rsidR="00570B9A" w:rsidRPr="00570B9A" w:rsidRDefault="00570B9A" w:rsidP="00570B9A">
      <w:pPr>
        <w:tabs>
          <w:tab w:val="left" w:pos="9599"/>
        </w:tabs>
        <w:spacing w:after="0" w:line="276" w:lineRule="auto"/>
        <w:ind w:left="0" w:right="-1" w:firstLine="0"/>
      </w:pPr>
      <w:r w:rsidRPr="00570B9A">
        <w:t xml:space="preserve">Более половины опрошенных посчитали, рынок услуг </w:t>
      </w:r>
      <w:r w:rsidR="009642F8" w:rsidRPr="009642F8">
        <w:t>перевозок пассажиров автомобильным транспортом по муниципальным маршрутам регулярных перевозок</w:t>
      </w:r>
      <w:r w:rsidRPr="00570B9A">
        <w:t xml:space="preserve"> недостаточно развитым 69,4%; 19,4% что организаций, представляющих данный рынок услуг, достаточно. Полное отсутствие таких организаций отметили 11,2% респондентов. Годом ранее рынок услуг также был назван потребителями недостаточно развитым (62,7%). </w:t>
      </w:r>
    </w:p>
    <w:p w:rsidR="00570B9A" w:rsidRPr="00570B9A" w:rsidRDefault="00570B9A" w:rsidP="00570B9A">
      <w:pPr>
        <w:tabs>
          <w:tab w:val="left" w:pos="9599"/>
        </w:tabs>
        <w:spacing w:after="0" w:line="276" w:lineRule="auto"/>
        <w:ind w:left="0" w:right="-1" w:firstLine="0"/>
      </w:pPr>
    </w:p>
    <w:p w:rsidR="00570B9A" w:rsidRPr="00570B9A" w:rsidRDefault="00570B9A" w:rsidP="00570B9A">
      <w:pPr>
        <w:tabs>
          <w:tab w:val="left" w:pos="9599"/>
        </w:tabs>
        <w:spacing w:after="0" w:line="276" w:lineRule="auto"/>
        <w:ind w:left="0" w:right="-1" w:firstLine="0"/>
      </w:pPr>
    </w:p>
    <w:p w:rsidR="00570B9A" w:rsidRPr="00570B9A" w:rsidRDefault="00570B9A" w:rsidP="00570B9A">
      <w:pPr>
        <w:tabs>
          <w:tab w:val="left" w:pos="9599"/>
        </w:tabs>
        <w:spacing w:after="0" w:line="276" w:lineRule="auto"/>
        <w:ind w:left="0" w:right="-1" w:firstLine="0"/>
      </w:pPr>
    </w:p>
    <w:p w:rsidR="00570B9A" w:rsidRPr="00570B9A" w:rsidRDefault="00570B9A" w:rsidP="00570B9A">
      <w:pPr>
        <w:tabs>
          <w:tab w:val="left" w:pos="9599"/>
        </w:tabs>
        <w:spacing w:after="0" w:line="276" w:lineRule="auto"/>
        <w:ind w:left="0" w:right="-1" w:firstLine="0"/>
      </w:pPr>
    </w:p>
    <w:p w:rsidR="00570B9A" w:rsidRPr="00570B9A" w:rsidRDefault="00570B9A" w:rsidP="00570B9A">
      <w:pPr>
        <w:tabs>
          <w:tab w:val="left" w:pos="9599"/>
        </w:tabs>
        <w:spacing w:after="0" w:line="276" w:lineRule="auto"/>
        <w:ind w:left="0" w:right="-1" w:firstLine="0"/>
      </w:pPr>
    </w:p>
    <w:p w:rsidR="00570B9A" w:rsidRPr="00570B9A" w:rsidRDefault="00570B9A" w:rsidP="00570B9A">
      <w:pPr>
        <w:spacing w:after="181" w:line="269" w:lineRule="auto"/>
        <w:ind w:left="0" w:right="88" w:firstLine="0"/>
        <w:jc w:val="center"/>
      </w:pPr>
      <w:r w:rsidRPr="00570B9A">
        <w:t xml:space="preserve">Количество организаций на рынке услуг перевозок пассажиров </w:t>
      </w:r>
      <w:r w:rsidR="00FA6ED3" w:rsidRPr="00FA6ED3">
        <w:t>автомобильным транспортом по муниципальным маршрутам регулярных перевозок</w:t>
      </w:r>
      <w:r w:rsidRPr="00FA6ED3">
        <w:t>,</w:t>
      </w:r>
      <w:r w:rsidRPr="00570B9A">
        <w:t xml:space="preserve"> % к опрошенным </w:t>
      </w:r>
    </w:p>
    <w:p w:rsidR="00570B9A" w:rsidRPr="00570B9A" w:rsidRDefault="00570B9A" w:rsidP="00570B9A">
      <w:pPr>
        <w:spacing w:after="0" w:line="259" w:lineRule="auto"/>
        <w:ind w:left="0" w:right="0" w:firstLine="0"/>
        <w:jc w:val="left"/>
      </w:pPr>
      <w:r w:rsidRPr="00570B9A">
        <w:rPr>
          <w:rFonts w:ascii="Calibri" w:eastAsia="Calibri" w:hAnsi="Calibri" w:cs="Calibri"/>
          <w:noProof/>
          <w:sz w:val="22"/>
        </w:rPr>
        <w:drawing>
          <wp:inline distT="0" distB="0" distL="0" distR="0" wp14:anchorId="1493FF20" wp14:editId="0CAF1837">
            <wp:extent cx="6324600" cy="2238375"/>
            <wp:effectExtent l="0" t="0" r="0" b="9525"/>
            <wp:docPr id="5835" name="Диаграмма 58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570B9A" w:rsidRPr="00570B9A" w:rsidRDefault="00570B9A" w:rsidP="00570B9A">
      <w:pPr>
        <w:spacing w:after="14" w:line="259" w:lineRule="auto"/>
        <w:ind w:left="0" w:right="544" w:firstLine="0"/>
        <w:jc w:val="center"/>
      </w:pPr>
      <w:r w:rsidRPr="00570B9A">
        <w:rPr>
          <w:sz w:val="24"/>
        </w:rPr>
        <w:t xml:space="preserve"> </w:t>
      </w:r>
    </w:p>
    <w:p w:rsidR="00570B9A" w:rsidRPr="00570B9A" w:rsidRDefault="00570B9A" w:rsidP="00570B9A">
      <w:pPr>
        <w:spacing w:after="5" w:line="276" w:lineRule="auto"/>
        <w:ind w:left="0" w:right="110" w:firstLine="0"/>
      </w:pPr>
      <w:r w:rsidRPr="00570B9A">
        <w:t xml:space="preserve">59,5% опрошенных не зафиксировали изменений на рынке услуг за последние 3 года. Положительную тенденцию отметили 13,6%, а отрицательную – 10,6%. Затруднились ответить на данный вопрос 16,3%. </w:t>
      </w:r>
    </w:p>
    <w:p w:rsidR="00570B9A" w:rsidRPr="00570B9A" w:rsidRDefault="00570B9A" w:rsidP="00570B9A">
      <w:pPr>
        <w:spacing w:after="5" w:line="276" w:lineRule="auto"/>
        <w:ind w:left="0" w:right="140" w:firstLine="0"/>
      </w:pPr>
      <w:r w:rsidRPr="00570B9A">
        <w:t xml:space="preserve">Качеством услуг на рынке </w:t>
      </w:r>
      <w:r w:rsidR="009642F8" w:rsidRPr="009642F8">
        <w:t>перевозок пассажиров автомобильным транспортом по муниципальным маршрутам регулярных перевозок</w:t>
      </w:r>
      <w:r w:rsidRPr="00570B9A">
        <w:t xml:space="preserve"> скорее удовлетворены 26,3% респондентов, однако 48,9% не совсем устраивает качество предоставляемых услуг. Затруднились ответить на данный вопрос 5,4%. </w:t>
      </w:r>
    </w:p>
    <w:p w:rsidR="00570B9A" w:rsidRPr="00570B9A" w:rsidRDefault="00570B9A" w:rsidP="00570B9A">
      <w:pPr>
        <w:spacing w:after="0" w:line="259" w:lineRule="auto"/>
        <w:ind w:left="0" w:right="0" w:firstLine="0"/>
        <w:jc w:val="center"/>
      </w:pPr>
    </w:p>
    <w:p w:rsidR="00570B9A" w:rsidRPr="00570B9A" w:rsidRDefault="00570B9A" w:rsidP="00570B9A">
      <w:pPr>
        <w:spacing w:after="0" w:line="259" w:lineRule="auto"/>
        <w:ind w:left="0" w:right="0" w:firstLine="0"/>
        <w:jc w:val="center"/>
      </w:pPr>
      <w:r w:rsidRPr="00570B9A">
        <w:t xml:space="preserve">Степень удовлетворенности характеристиками услуг, </w:t>
      </w:r>
    </w:p>
    <w:p w:rsidR="00570B9A" w:rsidRPr="00570B9A" w:rsidRDefault="00570B9A" w:rsidP="00570B9A">
      <w:pPr>
        <w:spacing w:after="0" w:line="259" w:lineRule="auto"/>
        <w:ind w:left="0" w:right="0" w:firstLine="0"/>
        <w:jc w:val="center"/>
      </w:pPr>
      <w:r w:rsidRPr="00570B9A">
        <w:t>% к опрошенным</w:t>
      </w:r>
    </w:p>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570B9A">
      <w:pPr>
        <w:spacing w:after="0" w:line="259" w:lineRule="auto"/>
        <w:ind w:left="0" w:right="0" w:firstLine="0"/>
        <w:jc w:val="left"/>
      </w:pPr>
      <w:r w:rsidRPr="00570B9A">
        <w:rPr>
          <w:rFonts w:ascii="Calibri" w:eastAsia="Calibri" w:hAnsi="Calibri" w:cs="Calibri"/>
          <w:noProof/>
          <w:sz w:val="22"/>
        </w:rPr>
        <mc:AlternateContent>
          <mc:Choice Requires="wpg">
            <w:drawing>
              <wp:inline distT="0" distB="0" distL="0" distR="0" wp14:anchorId="3440A230" wp14:editId="2E9AEBB9">
                <wp:extent cx="4866513" cy="3299239"/>
                <wp:effectExtent l="0" t="0" r="0" b="0"/>
                <wp:docPr id="50291" name="Group 50291"/>
                <wp:cNvGraphicFramePr/>
                <a:graphic xmlns:a="http://schemas.openxmlformats.org/drawingml/2006/main">
                  <a:graphicData uri="http://schemas.microsoft.com/office/word/2010/wordprocessingGroup">
                    <wpg:wgp>
                      <wpg:cNvGrpSpPr/>
                      <wpg:grpSpPr>
                        <a:xfrm>
                          <a:off x="0" y="0"/>
                          <a:ext cx="4866513" cy="3299239"/>
                          <a:chOff x="0" y="0"/>
                          <a:chExt cx="4866513" cy="3299239"/>
                        </a:xfrm>
                      </wpg:grpSpPr>
                      <wps:wsp>
                        <wps:cNvPr id="5766" name="Rectangle 5766"/>
                        <wps:cNvSpPr/>
                        <wps:spPr>
                          <a:xfrm>
                            <a:off x="4821936" y="3101853"/>
                            <a:ext cx="59288" cy="262524"/>
                          </a:xfrm>
                          <a:prstGeom prst="rect">
                            <a:avLst/>
                          </a:prstGeom>
                          <a:ln>
                            <a:noFill/>
                          </a:ln>
                        </wps:spPr>
                        <wps:txbx>
                          <w:txbxContent>
                            <w:p w:rsidR="00FB708C" w:rsidRDefault="00FB708C" w:rsidP="00570B9A">
                              <w:pPr>
                                <w:spacing w:after="160" w:line="259" w:lineRule="auto"/>
                                <w:ind w:left="0" w:firstLine="0"/>
                                <w:jc w:val="left"/>
                              </w:pPr>
                              <w:r>
                                <w:rPr>
                                  <w:color w:val="FFFFFF"/>
                                </w:rPr>
                                <w:t xml:space="preserve"> </w:t>
                              </w:r>
                            </w:p>
                          </w:txbxContent>
                        </wps:txbx>
                        <wps:bodyPr horzOverflow="overflow" vert="horz" lIns="0" tIns="0" rIns="0" bIns="0" rtlCol="0">
                          <a:noAutofit/>
                        </wps:bodyPr>
                      </wps:wsp>
                      <pic:pic xmlns:pic="http://schemas.openxmlformats.org/drawingml/2006/picture">
                        <pic:nvPicPr>
                          <pic:cNvPr id="5786" name="Picture 5786"/>
                          <pic:cNvPicPr/>
                        </pic:nvPicPr>
                        <pic:blipFill>
                          <a:blip r:embed="rId64"/>
                          <a:stretch>
                            <a:fillRect/>
                          </a:stretch>
                        </pic:blipFill>
                        <pic:spPr>
                          <a:xfrm>
                            <a:off x="1342898" y="0"/>
                            <a:ext cx="3212592" cy="2479548"/>
                          </a:xfrm>
                          <a:prstGeom prst="rect">
                            <a:avLst/>
                          </a:prstGeom>
                        </pic:spPr>
                      </pic:pic>
                      <wps:wsp>
                        <wps:cNvPr id="50252" name="Rectangle 50252"/>
                        <wps:cNvSpPr/>
                        <wps:spPr>
                          <a:xfrm>
                            <a:off x="1591056" y="2211832"/>
                            <a:ext cx="108694"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1" name="Rectangle 50251"/>
                        <wps:cNvSpPr/>
                        <wps:spPr>
                          <a:xfrm>
                            <a:off x="1533144" y="2211832"/>
                            <a:ext cx="77073"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0254" name="Rectangle 50254"/>
                        <wps:cNvSpPr/>
                        <wps:spPr>
                          <a:xfrm>
                            <a:off x="2089023" y="2277999"/>
                            <a:ext cx="108694"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3" name="Rectangle 50253"/>
                        <wps:cNvSpPr/>
                        <wps:spPr>
                          <a:xfrm>
                            <a:off x="1973199" y="2277999"/>
                            <a:ext cx="154097"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50256" name="Rectangle 50256"/>
                        <wps:cNvSpPr/>
                        <wps:spPr>
                          <a:xfrm>
                            <a:off x="2575560" y="2342896"/>
                            <a:ext cx="108694"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5" name="Rectangle 50255"/>
                        <wps:cNvSpPr/>
                        <wps:spPr>
                          <a:xfrm>
                            <a:off x="2459736" y="2342896"/>
                            <a:ext cx="154097"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50258" name="Rectangle 50258"/>
                        <wps:cNvSpPr/>
                        <wps:spPr>
                          <a:xfrm>
                            <a:off x="3080512" y="2410333"/>
                            <a:ext cx="108694"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7" name="Rectangle 50257"/>
                        <wps:cNvSpPr/>
                        <wps:spPr>
                          <a:xfrm>
                            <a:off x="2964688" y="2410333"/>
                            <a:ext cx="15409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50260" name="Rectangle 50260"/>
                        <wps:cNvSpPr/>
                        <wps:spPr>
                          <a:xfrm>
                            <a:off x="3605403" y="2480056"/>
                            <a:ext cx="108694"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59" name="Rectangle 50259"/>
                        <wps:cNvSpPr/>
                        <wps:spPr>
                          <a:xfrm>
                            <a:off x="3489579" y="2480056"/>
                            <a:ext cx="15409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50262" name="Rectangle 50262"/>
                        <wps:cNvSpPr/>
                        <wps:spPr>
                          <a:xfrm>
                            <a:off x="4179951" y="2556637"/>
                            <a:ext cx="108694"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50261" name="Rectangle 50261"/>
                        <wps:cNvSpPr/>
                        <wps:spPr>
                          <a:xfrm>
                            <a:off x="4006215" y="2556637"/>
                            <a:ext cx="231120"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5793" name="Rectangle 5793"/>
                        <wps:cNvSpPr/>
                        <wps:spPr>
                          <a:xfrm>
                            <a:off x="0" y="1742351"/>
                            <a:ext cx="1940979" cy="181116"/>
                          </a:xfrm>
                          <a:prstGeom prst="rect">
                            <a:avLst/>
                          </a:prstGeom>
                          <a:ln>
                            <a:noFill/>
                          </a:ln>
                        </wps:spPr>
                        <wps:txbx>
                          <w:txbxContent>
                            <w:p w:rsidR="00FB708C" w:rsidRDefault="00FB708C" w:rsidP="00570B9A">
                              <w:pPr>
                                <w:spacing w:after="160" w:line="259" w:lineRule="auto"/>
                                <w:ind w:left="0" w:firstLine="0"/>
                                <w:jc w:val="left"/>
                              </w:pPr>
                              <w:r>
                                <w:rPr>
                                  <w:b/>
                                  <w:color w:val="595959"/>
                                  <w:sz w:val="24"/>
                                </w:rPr>
                                <w:t>Возможность выбора</w:t>
                              </w:r>
                            </w:p>
                          </w:txbxContent>
                        </wps:txbx>
                        <wps:bodyPr horzOverflow="overflow" vert="horz" lIns="0" tIns="0" rIns="0" bIns="0" rtlCol="0">
                          <a:noAutofit/>
                        </wps:bodyPr>
                      </wps:wsp>
                      <wps:wsp>
                        <wps:cNvPr id="5794" name="Rectangle 5794"/>
                        <wps:cNvSpPr/>
                        <wps:spPr>
                          <a:xfrm>
                            <a:off x="1460246" y="1709776"/>
                            <a:ext cx="50673" cy="224380"/>
                          </a:xfrm>
                          <a:prstGeom prst="rect">
                            <a:avLst/>
                          </a:prstGeom>
                          <a:ln>
                            <a:noFill/>
                          </a:ln>
                        </wps:spPr>
                        <wps:txbx>
                          <w:txbxContent>
                            <w:p w:rsidR="00FB708C" w:rsidRDefault="00FB708C" w:rsidP="00570B9A">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795" name="Rectangle 5795"/>
                        <wps:cNvSpPr/>
                        <wps:spPr>
                          <a:xfrm>
                            <a:off x="1084072" y="1093762"/>
                            <a:ext cx="465786" cy="181116"/>
                          </a:xfrm>
                          <a:prstGeom prst="rect">
                            <a:avLst/>
                          </a:prstGeom>
                          <a:ln>
                            <a:noFill/>
                          </a:ln>
                        </wps:spPr>
                        <wps:txbx>
                          <w:txbxContent>
                            <w:p w:rsidR="00FB708C" w:rsidRDefault="00FB708C" w:rsidP="00570B9A">
                              <w:pPr>
                                <w:spacing w:after="160" w:line="259" w:lineRule="auto"/>
                                <w:ind w:left="0" w:firstLine="0"/>
                                <w:jc w:val="left"/>
                              </w:pPr>
                              <w:r>
                                <w:rPr>
                                  <w:b/>
                                  <w:color w:val="595959"/>
                                  <w:sz w:val="24"/>
                                </w:rPr>
                                <w:t>Цена</w:t>
                              </w:r>
                            </w:p>
                          </w:txbxContent>
                        </wps:txbx>
                        <wps:bodyPr horzOverflow="overflow" vert="horz" lIns="0" tIns="0" rIns="0" bIns="0" rtlCol="0">
                          <a:noAutofit/>
                        </wps:bodyPr>
                      </wps:wsp>
                      <wps:wsp>
                        <wps:cNvPr id="5796" name="Rectangle 5796"/>
                        <wps:cNvSpPr/>
                        <wps:spPr>
                          <a:xfrm>
                            <a:off x="1434592" y="1061186"/>
                            <a:ext cx="50673" cy="224380"/>
                          </a:xfrm>
                          <a:prstGeom prst="rect">
                            <a:avLst/>
                          </a:prstGeom>
                          <a:ln>
                            <a:noFill/>
                          </a:ln>
                        </wps:spPr>
                        <wps:txbx>
                          <w:txbxContent>
                            <w:p w:rsidR="00FB708C" w:rsidRDefault="00FB708C" w:rsidP="00570B9A">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797" name="Rectangle 5797"/>
                        <wps:cNvSpPr/>
                        <wps:spPr>
                          <a:xfrm>
                            <a:off x="773811" y="420155"/>
                            <a:ext cx="843199" cy="181116"/>
                          </a:xfrm>
                          <a:prstGeom prst="rect">
                            <a:avLst/>
                          </a:prstGeom>
                          <a:ln>
                            <a:noFill/>
                          </a:ln>
                        </wps:spPr>
                        <wps:txbx>
                          <w:txbxContent>
                            <w:p w:rsidR="00FB708C" w:rsidRDefault="00FB708C" w:rsidP="00570B9A">
                              <w:pPr>
                                <w:spacing w:after="160" w:line="259" w:lineRule="auto"/>
                                <w:ind w:left="0" w:firstLine="0"/>
                                <w:jc w:val="left"/>
                              </w:pPr>
                              <w:r>
                                <w:rPr>
                                  <w:b/>
                                  <w:color w:val="595959"/>
                                  <w:sz w:val="24"/>
                                </w:rPr>
                                <w:t>Качество</w:t>
                              </w:r>
                            </w:p>
                          </w:txbxContent>
                        </wps:txbx>
                        <wps:bodyPr horzOverflow="overflow" vert="horz" lIns="0" tIns="0" rIns="0" bIns="0" rtlCol="0">
                          <a:noAutofit/>
                        </wps:bodyPr>
                      </wps:wsp>
                      <wps:wsp>
                        <wps:cNvPr id="5798" name="Rectangle 5798"/>
                        <wps:cNvSpPr/>
                        <wps:spPr>
                          <a:xfrm>
                            <a:off x="1407795" y="387579"/>
                            <a:ext cx="50673" cy="224380"/>
                          </a:xfrm>
                          <a:prstGeom prst="rect">
                            <a:avLst/>
                          </a:prstGeom>
                          <a:ln>
                            <a:noFill/>
                          </a:ln>
                        </wps:spPr>
                        <wps:txbx>
                          <w:txbxContent>
                            <w:p w:rsidR="00FB708C" w:rsidRDefault="00FB708C" w:rsidP="00570B9A">
                              <w:pPr>
                                <w:spacing w:after="160" w:line="259" w:lineRule="auto"/>
                                <w:ind w:left="0" w:firstLine="0"/>
                                <w:jc w:val="left"/>
                              </w:pPr>
                              <w:r>
                                <w:rPr>
                                  <w:b/>
                                  <w:color w:val="595959"/>
                                  <w:sz w:val="24"/>
                                </w:rPr>
                                <w:t xml:space="preserve"> </w:t>
                              </w:r>
                            </w:p>
                          </w:txbxContent>
                        </wps:txbx>
                        <wps:bodyPr horzOverflow="overflow" vert="horz" lIns="0" tIns="0" rIns="0" bIns="0" rtlCol="0">
                          <a:noAutofit/>
                        </wps:bodyPr>
                      </wps:wsp>
                      <wps:wsp>
                        <wps:cNvPr id="50238" name="Rectangle 50238"/>
                        <wps:cNvSpPr/>
                        <wps:spPr>
                          <a:xfrm>
                            <a:off x="2019049" y="1676006"/>
                            <a:ext cx="59389" cy="262973"/>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36" name="Rectangle 50236"/>
                        <wps:cNvSpPr/>
                        <wps:spPr>
                          <a:xfrm>
                            <a:off x="1839722" y="1676006"/>
                            <a:ext cx="238030" cy="262973"/>
                          </a:xfrm>
                          <a:prstGeom prst="rect">
                            <a:avLst/>
                          </a:prstGeom>
                          <a:ln>
                            <a:noFill/>
                          </a:ln>
                        </wps:spPr>
                        <wps:txbx>
                          <w:txbxContent>
                            <w:p w:rsidR="00FB708C" w:rsidRDefault="00FB708C" w:rsidP="00570B9A">
                              <w:pPr>
                                <w:spacing w:after="160" w:line="259" w:lineRule="auto"/>
                                <w:ind w:left="0" w:firstLine="0"/>
                                <w:jc w:val="left"/>
                              </w:pPr>
                              <w:r>
                                <w:rPr>
                                  <w:b/>
                                  <w:color w:val="404040"/>
                                </w:rPr>
                                <w:t>26</w:t>
                              </w:r>
                            </w:p>
                          </w:txbxContent>
                        </wps:txbx>
                        <wps:bodyPr horzOverflow="overflow" vert="horz" lIns="0" tIns="0" rIns="0" bIns="0" rtlCol="0">
                          <a:noAutofit/>
                        </wps:bodyPr>
                      </wps:wsp>
                      <wps:wsp>
                        <wps:cNvPr id="50237" name="Rectangle 50237"/>
                        <wps:cNvSpPr/>
                        <wps:spPr>
                          <a:xfrm>
                            <a:off x="2063703" y="1676006"/>
                            <a:ext cx="118777" cy="262973"/>
                          </a:xfrm>
                          <a:prstGeom prst="rect">
                            <a:avLst/>
                          </a:prstGeom>
                          <a:ln>
                            <a:noFill/>
                          </a:ln>
                        </wps:spPr>
                        <wps:txbx>
                          <w:txbxContent>
                            <w:p w:rsidR="00FB708C" w:rsidRDefault="00FB708C" w:rsidP="00570B9A">
                              <w:pPr>
                                <w:spacing w:after="160" w:line="259" w:lineRule="auto"/>
                                <w:ind w:left="0" w:firstLine="0"/>
                                <w:jc w:val="left"/>
                              </w:pPr>
                              <w:r>
                                <w:rPr>
                                  <w:b/>
                                  <w:color w:val="404040"/>
                                </w:rPr>
                                <w:t>8</w:t>
                              </w:r>
                            </w:p>
                          </w:txbxContent>
                        </wps:txbx>
                        <wps:bodyPr horzOverflow="overflow" vert="horz" lIns="0" tIns="0" rIns="0" bIns="0" rtlCol="0">
                          <a:noAutofit/>
                        </wps:bodyPr>
                      </wps:wsp>
                      <wps:wsp>
                        <wps:cNvPr id="5800" name="Rectangle 5800"/>
                        <wps:cNvSpPr/>
                        <wps:spPr>
                          <a:xfrm>
                            <a:off x="2153666" y="1676006"/>
                            <a:ext cx="59389" cy="262973"/>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1" name="Rectangle 50221"/>
                        <wps:cNvSpPr/>
                        <wps:spPr>
                          <a:xfrm>
                            <a:off x="1864741" y="1035943"/>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30</w:t>
                              </w:r>
                            </w:p>
                          </w:txbxContent>
                        </wps:txbx>
                        <wps:bodyPr horzOverflow="overflow" vert="horz" lIns="0" tIns="0" rIns="0" bIns="0" rtlCol="0">
                          <a:noAutofit/>
                        </wps:bodyPr>
                      </wps:wsp>
                      <wps:wsp>
                        <wps:cNvPr id="50223" name="Rectangle 50223"/>
                        <wps:cNvSpPr/>
                        <wps:spPr>
                          <a:xfrm>
                            <a:off x="2044119" y="1035943"/>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22" name="Rectangle 50222"/>
                        <wps:cNvSpPr/>
                        <wps:spPr>
                          <a:xfrm>
                            <a:off x="2088696" y="1035943"/>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3</w:t>
                              </w:r>
                            </w:p>
                          </w:txbxContent>
                        </wps:txbx>
                        <wps:bodyPr horzOverflow="overflow" vert="horz" lIns="0" tIns="0" rIns="0" bIns="0" rtlCol="0">
                          <a:noAutofit/>
                        </wps:bodyPr>
                      </wps:wsp>
                      <wps:wsp>
                        <wps:cNvPr id="5802" name="Rectangle 5802"/>
                        <wps:cNvSpPr/>
                        <wps:spPr>
                          <a:xfrm>
                            <a:off x="2178939" y="1035943"/>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09" name="Rectangle 50209"/>
                        <wps:cNvSpPr/>
                        <wps:spPr>
                          <a:xfrm>
                            <a:off x="1622425" y="323600"/>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8</w:t>
                              </w:r>
                            </w:p>
                          </w:txbxContent>
                        </wps:txbx>
                        <wps:bodyPr horzOverflow="overflow" vert="horz" lIns="0" tIns="0" rIns="0" bIns="0" rtlCol="0">
                          <a:noAutofit/>
                        </wps:bodyPr>
                      </wps:wsp>
                      <wps:wsp>
                        <wps:cNvPr id="50211" name="Rectangle 50211"/>
                        <wps:cNvSpPr/>
                        <wps:spPr>
                          <a:xfrm>
                            <a:off x="1712114" y="323600"/>
                            <a:ext cx="59287"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10" name="Rectangle 50210"/>
                        <wps:cNvSpPr/>
                        <wps:spPr>
                          <a:xfrm>
                            <a:off x="1756691" y="323600"/>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3</w:t>
                              </w:r>
                            </w:p>
                          </w:txbxContent>
                        </wps:txbx>
                        <wps:bodyPr horzOverflow="overflow" vert="horz" lIns="0" tIns="0" rIns="0" bIns="0" rtlCol="0">
                          <a:noAutofit/>
                        </wps:bodyPr>
                      </wps:wsp>
                      <wps:wsp>
                        <wps:cNvPr id="5804" name="Rectangle 5804"/>
                        <wps:cNvSpPr/>
                        <wps:spPr>
                          <a:xfrm>
                            <a:off x="1846453" y="323600"/>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0" name="Rectangle 50240"/>
                        <wps:cNvSpPr/>
                        <wps:spPr>
                          <a:xfrm>
                            <a:off x="2875334" y="1772924"/>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0</w:t>
                              </w:r>
                            </w:p>
                          </w:txbxContent>
                        </wps:txbx>
                        <wps:bodyPr horzOverflow="overflow" vert="horz" lIns="0" tIns="0" rIns="0" bIns="0" rtlCol="0">
                          <a:noAutofit/>
                        </wps:bodyPr>
                      </wps:wsp>
                      <wps:wsp>
                        <wps:cNvPr id="50239" name="Rectangle 50239"/>
                        <wps:cNvSpPr/>
                        <wps:spPr>
                          <a:xfrm>
                            <a:off x="2651379" y="1772924"/>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40</w:t>
                              </w:r>
                            </w:p>
                          </w:txbxContent>
                        </wps:txbx>
                        <wps:bodyPr horzOverflow="overflow" vert="horz" lIns="0" tIns="0" rIns="0" bIns="0" rtlCol="0">
                          <a:noAutofit/>
                        </wps:bodyPr>
                      </wps:wsp>
                      <wps:wsp>
                        <wps:cNvPr id="50241" name="Rectangle 50241"/>
                        <wps:cNvSpPr/>
                        <wps:spPr>
                          <a:xfrm>
                            <a:off x="2830757" y="1772924"/>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806" name="Rectangle 5806"/>
                        <wps:cNvSpPr/>
                        <wps:spPr>
                          <a:xfrm>
                            <a:off x="2965323" y="1772924"/>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6" name="Rectangle 50226"/>
                        <wps:cNvSpPr/>
                        <wps:spPr>
                          <a:xfrm>
                            <a:off x="2560374" y="1082933"/>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24" name="Rectangle 50224"/>
                        <wps:cNvSpPr/>
                        <wps:spPr>
                          <a:xfrm>
                            <a:off x="2380996" y="1082933"/>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12</w:t>
                              </w:r>
                            </w:p>
                          </w:txbxContent>
                        </wps:txbx>
                        <wps:bodyPr horzOverflow="overflow" vert="horz" lIns="0" tIns="0" rIns="0" bIns="0" rtlCol="0">
                          <a:noAutofit/>
                        </wps:bodyPr>
                      </wps:wsp>
                      <wps:wsp>
                        <wps:cNvPr id="50225" name="Rectangle 50225"/>
                        <wps:cNvSpPr/>
                        <wps:spPr>
                          <a:xfrm>
                            <a:off x="2604951" y="1082933"/>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3</w:t>
                              </w:r>
                            </w:p>
                          </w:txbxContent>
                        </wps:txbx>
                        <wps:bodyPr horzOverflow="overflow" vert="horz" lIns="0" tIns="0" rIns="0" bIns="0" rtlCol="0">
                          <a:noAutofit/>
                        </wps:bodyPr>
                      </wps:wsp>
                      <wps:wsp>
                        <wps:cNvPr id="5808" name="Rectangle 5808"/>
                        <wps:cNvSpPr/>
                        <wps:spPr>
                          <a:xfrm>
                            <a:off x="2694940" y="1082933"/>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14" name="Rectangle 50214"/>
                        <wps:cNvSpPr/>
                        <wps:spPr>
                          <a:xfrm>
                            <a:off x="2045262" y="366272"/>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13" name="Rectangle 50213"/>
                        <wps:cNvSpPr/>
                        <wps:spPr>
                          <a:xfrm>
                            <a:off x="2089839" y="366272"/>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5</w:t>
                              </w:r>
                            </w:p>
                          </w:txbxContent>
                        </wps:txbx>
                        <wps:bodyPr horzOverflow="overflow" vert="horz" lIns="0" tIns="0" rIns="0" bIns="0" rtlCol="0">
                          <a:noAutofit/>
                        </wps:bodyPr>
                      </wps:wsp>
                      <wps:wsp>
                        <wps:cNvPr id="50212" name="Rectangle 50212"/>
                        <wps:cNvSpPr/>
                        <wps:spPr>
                          <a:xfrm>
                            <a:off x="1865884" y="366272"/>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15</w:t>
                              </w:r>
                            </w:p>
                          </w:txbxContent>
                        </wps:txbx>
                        <wps:bodyPr horzOverflow="overflow" vert="horz" lIns="0" tIns="0" rIns="0" bIns="0" rtlCol="0">
                          <a:noAutofit/>
                        </wps:bodyPr>
                      </wps:wsp>
                      <wps:wsp>
                        <wps:cNvPr id="5810" name="Rectangle 5810"/>
                        <wps:cNvSpPr/>
                        <wps:spPr>
                          <a:xfrm>
                            <a:off x="2179828" y="366272"/>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2" name="Rectangle 50242"/>
                        <wps:cNvSpPr/>
                        <wps:spPr>
                          <a:xfrm>
                            <a:off x="3429000" y="1863729"/>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21</w:t>
                              </w:r>
                            </w:p>
                          </w:txbxContent>
                        </wps:txbx>
                        <wps:bodyPr horzOverflow="overflow" vert="horz" lIns="0" tIns="0" rIns="0" bIns="0" rtlCol="0">
                          <a:noAutofit/>
                        </wps:bodyPr>
                      </wps:wsp>
                      <wps:wsp>
                        <wps:cNvPr id="50243" name="Rectangle 50243"/>
                        <wps:cNvSpPr/>
                        <wps:spPr>
                          <a:xfrm>
                            <a:off x="3652955" y="1863729"/>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1</w:t>
                              </w:r>
                            </w:p>
                          </w:txbxContent>
                        </wps:txbx>
                        <wps:bodyPr horzOverflow="overflow" vert="horz" lIns="0" tIns="0" rIns="0" bIns="0" rtlCol="0">
                          <a:noAutofit/>
                        </wps:bodyPr>
                      </wps:wsp>
                      <wps:wsp>
                        <wps:cNvPr id="50244" name="Rectangle 50244"/>
                        <wps:cNvSpPr/>
                        <wps:spPr>
                          <a:xfrm>
                            <a:off x="3608378" y="1863729"/>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812" name="Rectangle 5812"/>
                        <wps:cNvSpPr/>
                        <wps:spPr>
                          <a:xfrm>
                            <a:off x="3742944" y="1863729"/>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29" name="Rectangle 50229"/>
                        <wps:cNvSpPr/>
                        <wps:spPr>
                          <a:xfrm>
                            <a:off x="3141399" y="1138686"/>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27" name="Rectangle 50227"/>
                        <wps:cNvSpPr/>
                        <wps:spPr>
                          <a:xfrm>
                            <a:off x="2962021" y="1138686"/>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33</w:t>
                              </w:r>
                            </w:p>
                          </w:txbxContent>
                        </wps:txbx>
                        <wps:bodyPr horzOverflow="overflow" vert="horz" lIns="0" tIns="0" rIns="0" bIns="0" rtlCol="0">
                          <a:noAutofit/>
                        </wps:bodyPr>
                      </wps:wsp>
                      <wps:wsp>
                        <wps:cNvPr id="50228" name="Rectangle 50228"/>
                        <wps:cNvSpPr/>
                        <wps:spPr>
                          <a:xfrm>
                            <a:off x="3185976" y="1138686"/>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0</w:t>
                              </w:r>
                            </w:p>
                          </w:txbxContent>
                        </wps:txbx>
                        <wps:bodyPr horzOverflow="overflow" vert="horz" lIns="0" tIns="0" rIns="0" bIns="0" rtlCol="0">
                          <a:noAutofit/>
                        </wps:bodyPr>
                      </wps:wsp>
                      <wps:wsp>
                        <wps:cNvPr id="5814" name="Rectangle 5814"/>
                        <wps:cNvSpPr/>
                        <wps:spPr>
                          <a:xfrm>
                            <a:off x="3275965" y="1138686"/>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16" name="Rectangle 50216"/>
                        <wps:cNvSpPr/>
                        <wps:spPr>
                          <a:xfrm>
                            <a:off x="2600760" y="401324"/>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4</w:t>
                              </w:r>
                            </w:p>
                          </w:txbxContent>
                        </wps:txbx>
                        <wps:bodyPr horzOverflow="overflow" vert="horz" lIns="0" tIns="0" rIns="0" bIns="0" rtlCol="0">
                          <a:noAutofit/>
                        </wps:bodyPr>
                      </wps:wsp>
                      <wps:wsp>
                        <wps:cNvPr id="50217" name="Rectangle 50217"/>
                        <wps:cNvSpPr/>
                        <wps:spPr>
                          <a:xfrm>
                            <a:off x="2556183" y="401324"/>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15" name="Rectangle 50215"/>
                        <wps:cNvSpPr/>
                        <wps:spPr>
                          <a:xfrm>
                            <a:off x="2376805" y="401324"/>
                            <a:ext cx="237861" cy="262525"/>
                          </a:xfrm>
                          <a:prstGeom prst="rect">
                            <a:avLst/>
                          </a:prstGeom>
                          <a:ln>
                            <a:noFill/>
                          </a:ln>
                        </wps:spPr>
                        <wps:txbx>
                          <w:txbxContent>
                            <w:p w:rsidR="00FB708C" w:rsidRDefault="00FB708C" w:rsidP="00570B9A">
                              <w:pPr>
                                <w:spacing w:after="160" w:line="259" w:lineRule="auto"/>
                                <w:ind w:left="0" w:firstLine="0"/>
                                <w:jc w:val="left"/>
                              </w:pPr>
                              <w:r>
                                <w:rPr>
                                  <w:b/>
                                  <w:color w:val="404040"/>
                                </w:rPr>
                                <w:t>25</w:t>
                              </w:r>
                            </w:p>
                          </w:txbxContent>
                        </wps:txbx>
                        <wps:bodyPr horzOverflow="overflow" vert="horz" lIns="0" tIns="0" rIns="0" bIns="0" rtlCol="0">
                          <a:noAutofit/>
                        </wps:bodyPr>
                      </wps:wsp>
                      <wps:wsp>
                        <wps:cNvPr id="5816" name="Rectangle 5816"/>
                        <wps:cNvSpPr/>
                        <wps:spPr>
                          <a:xfrm>
                            <a:off x="2690749" y="401324"/>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46" name="Rectangle 50246"/>
                        <wps:cNvSpPr/>
                        <wps:spPr>
                          <a:xfrm>
                            <a:off x="4076246" y="1913133"/>
                            <a:ext cx="118575" cy="262525"/>
                          </a:xfrm>
                          <a:prstGeom prst="rect">
                            <a:avLst/>
                          </a:prstGeom>
                          <a:ln>
                            <a:noFill/>
                          </a:ln>
                        </wps:spPr>
                        <wps:txbx>
                          <w:txbxContent>
                            <w:p w:rsidR="00FB708C" w:rsidRDefault="00FB708C" w:rsidP="00570B9A">
                              <w:pPr>
                                <w:spacing w:after="160" w:line="259" w:lineRule="auto"/>
                                <w:ind w:left="0" w:firstLine="0"/>
                                <w:jc w:val="left"/>
                              </w:pPr>
                              <w:r>
                                <w:rPr>
                                  <w:color w:val="404040"/>
                                </w:rPr>
                                <w:t>6</w:t>
                              </w:r>
                            </w:p>
                          </w:txbxContent>
                        </wps:txbx>
                        <wps:bodyPr horzOverflow="overflow" vert="horz" lIns="0" tIns="0" rIns="0" bIns="0" rtlCol="0">
                          <a:noAutofit/>
                        </wps:bodyPr>
                      </wps:wsp>
                      <wps:wsp>
                        <wps:cNvPr id="50245" name="Rectangle 50245"/>
                        <wps:cNvSpPr/>
                        <wps:spPr>
                          <a:xfrm>
                            <a:off x="3852291" y="1913133"/>
                            <a:ext cx="237861" cy="262525"/>
                          </a:xfrm>
                          <a:prstGeom prst="rect">
                            <a:avLst/>
                          </a:prstGeom>
                          <a:ln>
                            <a:noFill/>
                          </a:ln>
                        </wps:spPr>
                        <wps:txbx>
                          <w:txbxContent>
                            <w:p w:rsidR="00FB708C" w:rsidRDefault="00FB708C" w:rsidP="00570B9A">
                              <w:pPr>
                                <w:spacing w:after="160" w:line="259" w:lineRule="auto"/>
                                <w:ind w:left="0" w:firstLine="0"/>
                                <w:jc w:val="left"/>
                              </w:pPr>
                              <w:r>
                                <w:rPr>
                                  <w:color w:val="404040"/>
                                </w:rPr>
                                <w:t>10</w:t>
                              </w:r>
                            </w:p>
                          </w:txbxContent>
                        </wps:txbx>
                        <wps:bodyPr horzOverflow="overflow" vert="horz" lIns="0" tIns="0" rIns="0" bIns="0" rtlCol="0">
                          <a:noAutofit/>
                        </wps:bodyPr>
                      </wps:wsp>
                      <wps:wsp>
                        <wps:cNvPr id="50247" name="Rectangle 50247"/>
                        <wps:cNvSpPr/>
                        <wps:spPr>
                          <a:xfrm>
                            <a:off x="4031669" y="1913133"/>
                            <a:ext cx="59288" cy="262525"/>
                          </a:xfrm>
                          <a:prstGeom prst="rect">
                            <a:avLst/>
                          </a:prstGeom>
                          <a:ln>
                            <a:noFill/>
                          </a:ln>
                        </wps:spPr>
                        <wps:txbx>
                          <w:txbxContent>
                            <w:p w:rsidR="00FB708C" w:rsidRDefault="00FB708C" w:rsidP="00570B9A">
                              <w:pPr>
                                <w:spacing w:after="160" w:line="259" w:lineRule="auto"/>
                                <w:ind w:left="0" w:firstLine="0"/>
                                <w:jc w:val="left"/>
                              </w:pPr>
                              <w:r>
                                <w:rPr>
                                  <w:color w:val="404040"/>
                                </w:rPr>
                                <w:t>,</w:t>
                              </w:r>
                            </w:p>
                          </w:txbxContent>
                        </wps:txbx>
                        <wps:bodyPr horzOverflow="overflow" vert="horz" lIns="0" tIns="0" rIns="0" bIns="0" rtlCol="0">
                          <a:noAutofit/>
                        </wps:bodyPr>
                      </wps:wsp>
                      <wps:wsp>
                        <wps:cNvPr id="5818" name="Rectangle 5818"/>
                        <wps:cNvSpPr/>
                        <wps:spPr>
                          <a:xfrm>
                            <a:off x="4166235" y="1913133"/>
                            <a:ext cx="59288" cy="262525"/>
                          </a:xfrm>
                          <a:prstGeom prst="rect">
                            <a:avLst/>
                          </a:prstGeom>
                          <a:ln>
                            <a:noFill/>
                          </a:ln>
                        </wps:spPr>
                        <wps:txbx>
                          <w:txbxContent>
                            <w:p w:rsidR="00FB708C" w:rsidRDefault="00FB708C" w:rsidP="00570B9A">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32" name="Rectangle 50232"/>
                        <wps:cNvSpPr/>
                        <wps:spPr>
                          <a:xfrm>
                            <a:off x="3899081" y="1208790"/>
                            <a:ext cx="59288" cy="262525"/>
                          </a:xfrm>
                          <a:prstGeom prst="rect">
                            <a:avLst/>
                          </a:prstGeom>
                          <a:ln>
                            <a:noFill/>
                          </a:ln>
                        </wps:spPr>
                        <wps:txbx>
                          <w:txbxContent>
                            <w:p w:rsidR="00FB708C" w:rsidRDefault="00FB708C" w:rsidP="00570B9A">
                              <w:pPr>
                                <w:spacing w:after="160" w:line="259" w:lineRule="auto"/>
                                <w:ind w:left="0" w:firstLine="0"/>
                                <w:jc w:val="left"/>
                              </w:pPr>
                              <w:r>
                                <w:rPr>
                                  <w:color w:val="404040"/>
                                </w:rPr>
                                <w:t>,</w:t>
                              </w:r>
                            </w:p>
                          </w:txbxContent>
                        </wps:txbx>
                        <wps:bodyPr horzOverflow="overflow" vert="horz" lIns="0" tIns="0" rIns="0" bIns="0" rtlCol="0">
                          <a:noAutofit/>
                        </wps:bodyPr>
                      </wps:wsp>
                      <wps:wsp>
                        <wps:cNvPr id="50231" name="Rectangle 50231"/>
                        <wps:cNvSpPr/>
                        <wps:spPr>
                          <a:xfrm>
                            <a:off x="3943658" y="1208790"/>
                            <a:ext cx="118575" cy="262525"/>
                          </a:xfrm>
                          <a:prstGeom prst="rect">
                            <a:avLst/>
                          </a:prstGeom>
                          <a:ln>
                            <a:noFill/>
                          </a:ln>
                        </wps:spPr>
                        <wps:txbx>
                          <w:txbxContent>
                            <w:p w:rsidR="00FB708C" w:rsidRDefault="00FB708C" w:rsidP="00570B9A">
                              <w:pPr>
                                <w:spacing w:after="160" w:line="259" w:lineRule="auto"/>
                                <w:ind w:left="0" w:firstLine="0"/>
                                <w:jc w:val="left"/>
                              </w:pPr>
                              <w:r>
                                <w:rPr>
                                  <w:color w:val="404040"/>
                                </w:rPr>
                                <w:t>9</w:t>
                              </w:r>
                            </w:p>
                          </w:txbxContent>
                        </wps:txbx>
                        <wps:bodyPr horzOverflow="overflow" vert="horz" lIns="0" tIns="0" rIns="0" bIns="0" rtlCol="0">
                          <a:noAutofit/>
                        </wps:bodyPr>
                      </wps:wsp>
                      <wps:wsp>
                        <wps:cNvPr id="50230" name="Rectangle 50230"/>
                        <wps:cNvSpPr/>
                        <wps:spPr>
                          <a:xfrm>
                            <a:off x="3719703" y="1208790"/>
                            <a:ext cx="237861" cy="262525"/>
                          </a:xfrm>
                          <a:prstGeom prst="rect">
                            <a:avLst/>
                          </a:prstGeom>
                          <a:ln>
                            <a:noFill/>
                          </a:ln>
                        </wps:spPr>
                        <wps:txbx>
                          <w:txbxContent>
                            <w:p w:rsidR="00FB708C" w:rsidRDefault="00FB708C" w:rsidP="00570B9A">
                              <w:pPr>
                                <w:spacing w:after="160" w:line="259" w:lineRule="auto"/>
                                <w:ind w:left="0" w:firstLine="0"/>
                                <w:jc w:val="left"/>
                              </w:pPr>
                              <w:r>
                                <w:rPr>
                                  <w:color w:val="404040"/>
                                </w:rPr>
                                <w:t>23</w:t>
                              </w:r>
                            </w:p>
                          </w:txbxContent>
                        </wps:txbx>
                        <wps:bodyPr horzOverflow="overflow" vert="horz" lIns="0" tIns="0" rIns="0" bIns="0" rtlCol="0">
                          <a:noAutofit/>
                        </wps:bodyPr>
                      </wps:wsp>
                      <wps:wsp>
                        <wps:cNvPr id="5820" name="Rectangle 5820"/>
                        <wps:cNvSpPr/>
                        <wps:spPr>
                          <a:xfrm>
                            <a:off x="4033647" y="1208790"/>
                            <a:ext cx="59288" cy="262525"/>
                          </a:xfrm>
                          <a:prstGeom prst="rect">
                            <a:avLst/>
                          </a:prstGeom>
                          <a:ln>
                            <a:noFill/>
                          </a:ln>
                        </wps:spPr>
                        <wps:txbx>
                          <w:txbxContent>
                            <w:p w:rsidR="00FB708C" w:rsidRDefault="00FB708C" w:rsidP="00570B9A">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19" name="Rectangle 50219"/>
                        <wps:cNvSpPr/>
                        <wps:spPr>
                          <a:xfrm>
                            <a:off x="3549577" y="469650"/>
                            <a:ext cx="118575" cy="262525"/>
                          </a:xfrm>
                          <a:prstGeom prst="rect">
                            <a:avLst/>
                          </a:prstGeom>
                          <a:ln>
                            <a:noFill/>
                          </a:ln>
                        </wps:spPr>
                        <wps:txbx>
                          <w:txbxContent>
                            <w:p w:rsidR="00FB708C" w:rsidRDefault="00FB708C" w:rsidP="00570B9A">
                              <w:pPr>
                                <w:spacing w:after="160" w:line="259" w:lineRule="auto"/>
                                <w:ind w:left="0" w:firstLine="0"/>
                                <w:jc w:val="left"/>
                              </w:pPr>
                              <w:r>
                                <w:rPr>
                                  <w:color w:val="404040"/>
                                </w:rPr>
                                <w:t>8</w:t>
                              </w:r>
                            </w:p>
                          </w:txbxContent>
                        </wps:txbx>
                        <wps:bodyPr horzOverflow="overflow" vert="horz" lIns="0" tIns="0" rIns="0" bIns="0" rtlCol="0">
                          <a:noAutofit/>
                        </wps:bodyPr>
                      </wps:wsp>
                      <wps:wsp>
                        <wps:cNvPr id="50220" name="Rectangle 50220"/>
                        <wps:cNvSpPr/>
                        <wps:spPr>
                          <a:xfrm>
                            <a:off x="3505000" y="469650"/>
                            <a:ext cx="59288" cy="262525"/>
                          </a:xfrm>
                          <a:prstGeom prst="rect">
                            <a:avLst/>
                          </a:prstGeom>
                          <a:ln>
                            <a:noFill/>
                          </a:ln>
                        </wps:spPr>
                        <wps:txbx>
                          <w:txbxContent>
                            <w:p w:rsidR="00FB708C" w:rsidRDefault="00FB708C" w:rsidP="00570B9A">
                              <w:pPr>
                                <w:spacing w:after="160" w:line="259" w:lineRule="auto"/>
                                <w:ind w:left="0" w:firstLine="0"/>
                                <w:jc w:val="left"/>
                              </w:pPr>
                              <w:r>
                                <w:rPr>
                                  <w:color w:val="404040"/>
                                </w:rPr>
                                <w:t>,</w:t>
                              </w:r>
                            </w:p>
                          </w:txbxContent>
                        </wps:txbx>
                        <wps:bodyPr horzOverflow="overflow" vert="horz" lIns="0" tIns="0" rIns="0" bIns="0" rtlCol="0">
                          <a:noAutofit/>
                        </wps:bodyPr>
                      </wps:wsp>
                      <wps:wsp>
                        <wps:cNvPr id="50218" name="Rectangle 50218"/>
                        <wps:cNvSpPr/>
                        <wps:spPr>
                          <a:xfrm>
                            <a:off x="3325622" y="469650"/>
                            <a:ext cx="237861" cy="262525"/>
                          </a:xfrm>
                          <a:prstGeom prst="rect">
                            <a:avLst/>
                          </a:prstGeom>
                          <a:ln>
                            <a:noFill/>
                          </a:ln>
                        </wps:spPr>
                        <wps:txbx>
                          <w:txbxContent>
                            <w:p w:rsidR="00FB708C" w:rsidRDefault="00FB708C" w:rsidP="00570B9A">
                              <w:pPr>
                                <w:spacing w:after="160" w:line="259" w:lineRule="auto"/>
                                <w:ind w:left="0" w:firstLine="0"/>
                                <w:jc w:val="left"/>
                              </w:pPr>
                              <w:r>
                                <w:rPr>
                                  <w:color w:val="404040"/>
                                </w:rPr>
                                <w:t>48</w:t>
                              </w:r>
                            </w:p>
                          </w:txbxContent>
                        </wps:txbx>
                        <wps:bodyPr horzOverflow="overflow" vert="horz" lIns="0" tIns="0" rIns="0" bIns="0" rtlCol="0">
                          <a:noAutofit/>
                        </wps:bodyPr>
                      </wps:wsp>
                      <wps:wsp>
                        <wps:cNvPr id="5822" name="Rectangle 5822"/>
                        <wps:cNvSpPr/>
                        <wps:spPr>
                          <a:xfrm>
                            <a:off x="3639820" y="469650"/>
                            <a:ext cx="59288" cy="262525"/>
                          </a:xfrm>
                          <a:prstGeom prst="rect">
                            <a:avLst/>
                          </a:prstGeom>
                          <a:ln>
                            <a:noFill/>
                          </a:ln>
                        </wps:spPr>
                        <wps:txbx>
                          <w:txbxContent>
                            <w:p w:rsidR="00FB708C" w:rsidRDefault="00FB708C" w:rsidP="00570B9A">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50249" name="Rectangle 50249"/>
                        <wps:cNvSpPr/>
                        <wps:spPr>
                          <a:xfrm>
                            <a:off x="4473348" y="1807341"/>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5</w:t>
                              </w:r>
                            </w:p>
                          </w:txbxContent>
                        </wps:txbx>
                        <wps:bodyPr horzOverflow="overflow" vert="horz" lIns="0" tIns="0" rIns="0" bIns="0" rtlCol="0">
                          <a:noAutofit/>
                        </wps:bodyPr>
                      </wps:wsp>
                      <wps:wsp>
                        <wps:cNvPr id="50248" name="Rectangle 50248"/>
                        <wps:cNvSpPr/>
                        <wps:spPr>
                          <a:xfrm>
                            <a:off x="4339082" y="1807341"/>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1</w:t>
                              </w:r>
                            </w:p>
                          </w:txbxContent>
                        </wps:txbx>
                        <wps:bodyPr horzOverflow="overflow" vert="horz" lIns="0" tIns="0" rIns="0" bIns="0" rtlCol="0">
                          <a:noAutofit/>
                        </wps:bodyPr>
                      </wps:wsp>
                      <wps:wsp>
                        <wps:cNvPr id="50250" name="Rectangle 50250"/>
                        <wps:cNvSpPr/>
                        <wps:spPr>
                          <a:xfrm>
                            <a:off x="4428771" y="1807341"/>
                            <a:ext cx="59287"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824" name="Rectangle 5824"/>
                        <wps:cNvSpPr/>
                        <wps:spPr>
                          <a:xfrm>
                            <a:off x="4563110" y="1807341"/>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33" name="Rectangle 50233"/>
                        <wps:cNvSpPr/>
                        <wps:spPr>
                          <a:xfrm>
                            <a:off x="4466209" y="1023116"/>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0</w:t>
                              </w:r>
                            </w:p>
                          </w:txbxContent>
                        </wps:txbx>
                        <wps:bodyPr horzOverflow="overflow" vert="horz" lIns="0" tIns="0" rIns="0" bIns="0" rtlCol="0">
                          <a:noAutofit/>
                        </wps:bodyPr>
                      </wps:wsp>
                      <wps:wsp>
                        <wps:cNvPr id="50235" name="Rectangle 50235"/>
                        <wps:cNvSpPr/>
                        <wps:spPr>
                          <a:xfrm>
                            <a:off x="4555898" y="1023116"/>
                            <a:ext cx="59287" cy="262525"/>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34" name="Rectangle 50234"/>
                        <wps:cNvSpPr/>
                        <wps:spPr>
                          <a:xfrm>
                            <a:off x="4600475" y="1023116"/>
                            <a:ext cx="118575" cy="262525"/>
                          </a:xfrm>
                          <a:prstGeom prst="rect">
                            <a:avLst/>
                          </a:prstGeom>
                          <a:ln>
                            <a:noFill/>
                          </a:ln>
                        </wps:spPr>
                        <wps:txbx>
                          <w:txbxContent>
                            <w:p w:rsidR="00FB708C" w:rsidRDefault="00FB708C" w:rsidP="00570B9A">
                              <w:pPr>
                                <w:spacing w:after="160" w:line="259" w:lineRule="auto"/>
                                <w:ind w:left="0" w:firstLine="0"/>
                                <w:jc w:val="left"/>
                              </w:pPr>
                              <w:r>
                                <w:rPr>
                                  <w:b/>
                                  <w:color w:val="404040"/>
                                </w:rPr>
                                <w:t>5</w:t>
                              </w:r>
                            </w:p>
                          </w:txbxContent>
                        </wps:txbx>
                        <wps:bodyPr horzOverflow="overflow" vert="horz" lIns="0" tIns="0" rIns="0" bIns="0" rtlCol="0">
                          <a:noAutofit/>
                        </wps:bodyPr>
                      </wps:wsp>
                      <wps:wsp>
                        <wps:cNvPr id="5826" name="Rectangle 5826"/>
                        <wps:cNvSpPr/>
                        <wps:spPr>
                          <a:xfrm>
                            <a:off x="4690237" y="1023116"/>
                            <a:ext cx="59288" cy="262525"/>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0207" name="Rectangle 50207"/>
                        <wps:cNvSpPr/>
                        <wps:spPr>
                          <a:xfrm>
                            <a:off x="4529152" y="207251"/>
                            <a:ext cx="118777" cy="262973"/>
                          </a:xfrm>
                          <a:prstGeom prst="rect">
                            <a:avLst/>
                          </a:prstGeom>
                          <a:ln>
                            <a:noFill/>
                          </a:ln>
                        </wps:spPr>
                        <wps:txbx>
                          <w:txbxContent>
                            <w:p w:rsidR="00FB708C" w:rsidRDefault="00FB708C" w:rsidP="00570B9A">
                              <w:pPr>
                                <w:spacing w:after="160" w:line="259" w:lineRule="auto"/>
                                <w:ind w:left="0" w:firstLine="0"/>
                                <w:jc w:val="left"/>
                              </w:pPr>
                              <w:r>
                                <w:rPr>
                                  <w:b/>
                                  <w:color w:val="404040"/>
                                </w:rPr>
                                <w:t>0</w:t>
                              </w:r>
                            </w:p>
                          </w:txbxContent>
                        </wps:txbx>
                        <wps:bodyPr horzOverflow="overflow" vert="horz" lIns="0" tIns="0" rIns="0" bIns="0" rtlCol="0">
                          <a:noAutofit/>
                        </wps:bodyPr>
                      </wps:wsp>
                      <wps:wsp>
                        <wps:cNvPr id="50208" name="Rectangle 50208"/>
                        <wps:cNvSpPr/>
                        <wps:spPr>
                          <a:xfrm>
                            <a:off x="4484499" y="207251"/>
                            <a:ext cx="59389" cy="262973"/>
                          </a:xfrm>
                          <a:prstGeom prst="rect">
                            <a:avLst/>
                          </a:prstGeom>
                          <a:ln>
                            <a:noFill/>
                          </a:ln>
                        </wps:spPr>
                        <wps:txbx>
                          <w:txbxContent>
                            <w:p w:rsidR="00FB708C" w:rsidRDefault="00FB708C" w:rsidP="00570B9A">
                              <w:pPr>
                                <w:spacing w:after="160" w:line="259" w:lineRule="auto"/>
                                <w:ind w:left="0" w:firstLine="0"/>
                                <w:jc w:val="left"/>
                              </w:pPr>
                              <w:r>
                                <w:rPr>
                                  <w:b/>
                                  <w:color w:val="404040"/>
                                </w:rPr>
                                <w:t>,</w:t>
                              </w:r>
                            </w:p>
                          </w:txbxContent>
                        </wps:txbx>
                        <wps:bodyPr horzOverflow="overflow" vert="horz" lIns="0" tIns="0" rIns="0" bIns="0" rtlCol="0">
                          <a:noAutofit/>
                        </wps:bodyPr>
                      </wps:wsp>
                      <wps:wsp>
                        <wps:cNvPr id="50206" name="Rectangle 50206"/>
                        <wps:cNvSpPr/>
                        <wps:spPr>
                          <a:xfrm>
                            <a:off x="4394835" y="207251"/>
                            <a:ext cx="118778" cy="262973"/>
                          </a:xfrm>
                          <a:prstGeom prst="rect">
                            <a:avLst/>
                          </a:prstGeom>
                          <a:ln>
                            <a:noFill/>
                          </a:ln>
                        </wps:spPr>
                        <wps:txbx>
                          <w:txbxContent>
                            <w:p w:rsidR="00FB708C" w:rsidRDefault="00FB708C" w:rsidP="00570B9A">
                              <w:pPr>
                                <w:spacing w:after="160" w:line="259" w:lineRule="auto"/>
                                <w:ind w:left="0" w:firstLine="0"/>
                                <w:jc w:val="left"/>
                              </w:pPr>
                              <w:r>
                                <w:rPr>
                                  <w:b/>
                                  <w:color w:val="404040"/>
                                </w:rPr>
                                <w:t>2</w:t>
                              </w:r>
                            </w:p>
                          </w:txbxContent>
                        </wps:txbx>
                        <wps:bodyPr horzOverflow="overflow" vert="horz" lIns="0" tIns="0" rIns="0" bIns="0" rtlCol="0">
                          <a:noAutofit/>
                        </wps:bodyPr>
                      </wps:wsp>
                      <wps:wsp>
                        <wps:cNvPr id="5828" name="Rectangle 5828"/>
                        <wps:cNvSpPr/>
                        <wps:spPr>
                          <a:xfrm>
                            <a:off x="4619244" y="207251"/>
                            <a:ext cx="59389" cy="262973"/>
                          </a:xfrm>
                          <a:prstGeom prst="rect">
                            <a:avLst/>
                          </a:prstGeom>
                          <a:ln>
                            <a:noFill/>
                          </a:ln>
                        </wps:spPr>
                        <wps:txbx>
                          <w:txbxContent>
                            <w:p w:rsidR="00FB708C" w:rsidRDefault="00FB708C" w:rsidP="00570B9A">
                              <w:pPr>
                                <w:spacing w:after="160" w:line="259" w:lineRule="auto"/>
                                <w:ind w:left="0" w:firstLine="0"/>
                                <w:jc w:val="left"/>
                              </w:pPr>
                              <w:r>
                                <w:rPr>
                                  <w:b/>
                                  <w:color w:val="404040"/>
                                </w:rPr>
                                <w:t xml:space="preserve"> </w:t>
                              </w:r>
                            </w:p>
                          </w:txbxContent>
                        </wps:txbx>
                        <wps:bodyPr horzOverflow="overflow" vert="horz" lIns="0" tIns="0" rIns="0" bIns="0" rtlCol="0">
                          <a:noAutofit/>
                        </wps:bodyPr>
                      </wps:wsp>
                      <wps:wsp>
                        <wps:cNvPr id="57583" name="Shape 57583"/>
                        <wps:cNvSpPr/>
                        <wps:spPr>
                          <a:xfrm>
                            <a:off x="316865" y="2849839"/>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00B050"/>
                          </a:solidFill>
                          <a:ln w="0" cap="flat">
                            <a:noFill/>
                            <a:miter lim="127000"/>
                          </a:ln>
                          <a:effectLst/>
                        </wps:spPr>
                        <wps:bodyPr/>
                      </wps:wsp>
                      <wps:wsp>
                        <wps:cNvPr id="5830" name="Rectangle 5830"/>
                        <wps:cNvSpPr/>
                        <wps:spPr>
                          <a:xfrm>
                            <a:off x="406908" y="2828417"/>
                            <a:ext cx="908010"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удовлетворен</w:t>
                              </w:r>
                            </w:p>
                          </w:txbxContent>
                        </wps:txbx>
                        <wps:bodyPr horzOverflow="overflow" vert="horz" lIns="0" tIns="0" rIns="0" bIns="0" rtlCol="0">
                          <a:noAutofit/>
                        </wps:bodyPr>
                      </wps:wsp>
                      <wps:wsp>
                        <wps:cNvPr id="5831" name="Rectangle 5831"/>
                        <wps:cNvSpPr/>
                        <wps:spPr>
                          <a:xfrm>
                            <a:off x="1089660" y="2828417"/>
                            <a:ext cx="3435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4" name="Shape 57584"/>
                        <wps:cNvSpPr/>
                        <wps:spPr>
                          <a:xfrm>
                            <a:off x="1630680" y="2849839"/>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0070C0"/>
                          </a:solidFill>
                          <a:ln w="0" cap="flat">
                            <a:noFill/>
                            <a:miter lim="127000"/>
                          </a:ln>
                          <a:effectLst/>
                        </wps:spPr>
                        <wps:bodyPr/>
                      </wps:wsp>
                      <wps:wsp>
                        <wps:cNvPr id="5833" name="Rectangle 5833"/>
                        <wps:cNvSpPr/>
                        <wps:spPr>
                          <a:xfrm>
                            <a:off x="1720850" y="2828417"/>
                            <a:ext cx="1387782"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скорее удовлетворен</w:t>
                              </w:r>
                            </w:p>
                          </w:txbxContent>
                        </wps:txbx>
                        <wps:bodyPr horzOverflow="overflow" vert="horz" lIns="0" tIns="0" rIns="0" bIns="0" rtlCol="0">
                          <a:noAutofit/>
                        </wps:bodyPr>
                      </wps:wsp>
                      <wps:wsp>
                        <wps:cNvPr id="5834" name="Rectangle 5834"/>
                        <wps:cNvSpPr/>
                        <wps:spPr>
                          <a:xfrm>
                            <a:off x="2764790" y="2828417"/>
                            <a:ext cx="3435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pic:pic xmlns:pic="http://schemas.openxmlformats.org/drawingml/2006/picture">
                        <pic:nvPicPr>
                          <pic:cNvPr id="5836" name="Picture 5836"/>
                          <pic:cNvPicPr/>
                        </pic:nvPicPr>
                        <pic:blipFill>
                          <a:blip r:embed="rId65"/>
                          <a:stretch>
                            <a:fillRect/>
                          </a:stretch>
                        </pic:blipFill>
                        <pic:spPr>
                          <a:xfrm>
                            <a:off x="2940050" y="2845308"/>
                            <a:ext cx="71628" cy="71628"/>
                          </a:xfrm>
                          <a:prstGeom prst="rect">
                            <a:avLst/>
                          </a:prstGeom>
                        </pic:spPr>
                      </pic:pic>
                      <wps:wsp>
                        <wps:cNvPr id="5837" name="Rectangle 5837"/>
                        <wps:cNvSpPr/>
                        <wps:spPr>
                          <a:xfrm>
                            <a:off x="3034792" y="2828417"/>
                            <a:ext cx="1578261"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скорее не удовлетворен</w:t>
                              </w:r>
                            </w:p>
                          </w:txbxContent>
                        </wps:txbx>
                        <wps:bodyPr horzOverflow="overflow" vert="horz" lIns="0" tIns="0" rIns="0" bIns="0" rtlCol="0">
                          <a:noAutofit/>
                        </wps:bodyPr>
                      </wps:wsp>
                      <wps:wsp>
                        <wps:cNvPr id="5838" name="Rectangle 5838"/>
                        <wps:cNvSpPr/>
                        <wps:spPr>
                          <a:xfrm>
                            <a:off x="4221988" y="2828417"/>
                            <a:ext cx="3435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5" name="Shape 57585"/>
                        <wps:cNvSpPr/>
                        <wps:spPr>
                          <a:xfrm>
                            <a:off x="316865" y="3064088"/>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8064A2"/>
                          </a:solidFill>
                          <a:ln w="0" cap="flat">
                            <a:noFill/>
                            <a:miter lim="127000"/>
                          </a:ln>
                          <a:effectLst/>
                        </wps:spPr>
                        <wps:bodyPr/>
                      </wps:wsp>
                      <wps:wsp>
                        <wps:cNvPr id="5840" name="Rectangle 5840"/>
                        <wps:cNvSpPr/>
                        <wps:spPr>
                          <a:xfrm>
                            <a:off x="406908" y="3042793"/>
                            <a:ext cx="1098337"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не удовлетворен</w:t>
                              </w:r>
                            </w:p>
                          </w:txbxContent>
                        </wps:txbx>
                        <wps:bodyPr horzOverflow="overflow" vert="horz" lIns="0" tIns="0" rIns="0" bIns="0" rtlCol="0">
                          <a:noAutofit/>
                        </wps:bodyPr>
                      </wps:wsp>
                      <wps:wsp>
                        <wps:cNvPr id="5841" name="Rectangle 5841"/>
                        <wps:cNvSpPr/>
                        <wps:spPr>
                          <a:xfrm>
                            <a:off x="1232916" y="3042793"/>
                            <a:ext cx="3435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57586" name="Shape 57586"/>
                        <wps:cNvSpPr/>
                        <wps:spPr>
                          <a:xfrm>
                            <a:off x="1630680" y="3064088"/>
                            <a:ext cx="62780" cy="62779"/>
                          </a:xfrm>
                          <a:custGeom>
                            <a:avLst/>
                            <a:gdLst/>
                            <a:ahLst/>
                            <a:cxnLst/>
                            <a:rect l="0" t="0" r="0" b="0"/>
                            <a:pathLst>
                              <a:path w="62780" h="62779">
                                <a:moveTo>
                                  <a:pt x="0" y="0"/>
                                </a:moveTo>
                                <a:lnTo>
                                  <a:pt x="62780" y="0"/>
                                </a:lnTo>
                                <a:lnTo>
                                  <a:pt x="62780" y="62779"/>
                                </a:lnTo>
                                <a:lnTo>
                                  <a:pt x="0" y="62779"/>
                                </a:lnTo>
                                <a:lnTo>
                                  <a:pt x="0" y="0"/>
                                </a:lnTo>
                              </a:path>
                            </a:pathLst>
                          </a:custGeom>
                          <a:solidFill>
                            <a:srgbClr val="4BACC6"/>
                          </a:solidFill>
                          <a:ln w="0" cap="flat">
                            <a:noFill/>
                            <a:miter lim="127000"/>
                          </a:ln>
                          <a:effectLst/>
                        </wps:spPr>
                        <wps:bodyPr/>
                      </wps:wsp>
                      <wps:wsp>
                        <wps:cNvPr id="5843" name="Rectangle 5843"/>
                        <wps:cNvSpPr/>
                        <wps:spPr>
                          <a:xfrm>
                            <a:off x="1720850" y="3042793"/>
                            <a:ext cx="1422898"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затрудняюсь ответить</w:t>
                              </w:r>
                            </w:p>
                          </w:txbxContent>
                        </wps:txbx>
                        <wps:bodyPr horzOverflow="overflow" vert="horz" lIns="0" tIns="0" rIns="0" bIns="0" rtlCol="0">
                          <a:noAutofit/>
                        </wps:bodyPr>
                      </wps:wsp>
                      <wps:wsp>
                        <wps:cNvPr id="5844" name="Rectangle 5844"/>
                        <wps:cNvSpPr/>
                        <wps:spPr>
                          <a:xfrm>
                            <a:off x="2790698" y="3042793"/>
                            <a:ext cx="34356" cy="154840"/>
                          </a:xfrm>
                          <a:prstGeom prst="rect">
                            <a:avLst/>
                          </a:prstGeom>
                          <a:ln>
                            <a:noFill/>
                          </a:ln>
                        </wps:spPr>
                        <wps:txbx>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g:wgp>
                  </a:graphicData>
                </a:graphic>
              </wp:inline>
            </w:drawing>
          </mc:Choice>
          <mc:Fallback>
            <w:pict>
              <v:group w14:anchorId="3440A230" id="Group 50291" o:spid="_x0000_s1026" style="width:383.2pt;height:259.8pt;mso-position-horizontal-relative:char;mso-position-vertical-relative:line" coordsize="48665,32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NMO2TRAAABa2AAAOAAAAZHJzL2Uyb0RvYy54bWzsXVuP2zYWfl9g/4Ph&#10;98ai7jIyKdpkGwRYbIO2+wM0smwLlSVB0lzSX7/fISXKGR9vpbYwB2AfMqEpiSL58Vx5ePT22+dT&#10;uXrM266oq7u1eOOsV3mV1buiOtyt//vLD9/E61XXp9UuLesqv1t/ybv1t+/++Y+3T802d+tjXe7y&#10;doVGqm771Nytj33fbDebLjvmp7R7Uzd5hYv7uj2lPX62h82uTZ/Q+qncuI4Tbp7qdte0dZZ3HWo/&#10;qIvrd7L9/T7P+h/3+y7vV+XdGn3r5d9W/r2nv5t3b9PtoU2bY5EN3Uj/QC9OaVHhpbqpD2mfrh7a&#10;4qKpU5G1dVfv+zdZfdrU+32R5XIMGI1wXozmY1s/NHIsh+3TodHThKl9MU9/uNnsP4+f21Wxu1sH&#10;jpuI9apKT4BJvnmlqjBFT81hizs/ts3Pzed2qDioXzTq5317ov8xntWznNwvenLz536VodKPwzAQ&#10;3nqV4ZrnJonrJWr6syMwunguO/7rd57cjC/eUP90d54aLKVumq3uz83Wz8e0ySUIHc3BOFtRGI6T&#10;9RNWWVodynwVUK2cHnmvnqxu22HemJnyY1ckHlqiORGOiANPzck4a0HixiAhmjM3dAPXp8t64Om2&#10;abv+Y16fVlS4W7foilyH6eO/u17dOt5Cry8r+lvVPxRlqa5SDeZv7CGV+uf752EQ9/XuC0Z8rNvf&#10;fgSV78v66W5dD6U1ET5eSlfXq/JThZkmGhsL7Vi4HwttX76vJSWqbnz30Nf7QvaTXqzeNvQHEL57&#10;2xTZFv+GlY/SBZa/zyHwVP/Q5uuhkdOsNk5p++tD8w2ItEn74r4oi/6LZDiYXepU9fi5yAhS+nG+&#10;LGK9LHADvReLAnWYz/FOeo7mnn5/1cx9WTQEDM0NlYcOg1u9oHZmzIqTfKizh1Ne9Yo1tnmJvtdV&#10;dyyabr1qt/npPgelt592Qq2yrm/zPjvSC/d4MS1ktSr0BdnLqWPU5ytLWXi+GydYq5ek77nCxUIe&#10;lrEfJYEf/5l1LDuluiGL6BXxqFuQvQMaZOheVg80g9Xw+4QvgkQ4gSJ81xUi9lwFyUj4wonDxFdT&#10;JjBfvpRVN6B8KQzk+phI0hwDuBmqWvSdcXOgqidiJqqeJ3ygRuyaQzWKnGgQgbcHVa4wq0AFEkqf&#10;+RpUKURpImaB6jpx4rhATYIaRUky6C2vg1SlwmAVqoCCQ1VPxCxURRJ5AkheRzXwnSQyxYD1EjWt&#10;gd2MAWu96WtaXaZPu0EUBCGUUKJVqZDI59Pt66DVgGS8VbQa8LSqJ2IWrbp+AGodlCUWVaO0qpeo&#10;NbQKLZ/jwFKpny1XPSd2AgFtmmjVF47nvbB9zarAkXW0CmHHoaonYh6tJqEfksviKqpEq6Blcmnc&#10;XgfWS9QWWiVhyKCK6iXmqhc6gG3Qgf3YIdMVz78WuSoVcqvkKhRXBtVAT8QsWvX8OAmiQQdmUTVK&#10;q0KvUWuIlfcthdpynwWrL2CjwnMhWTDU4dCTLPy1EKvQPhVrYOWdS6GeiHmwYrvLFVCoSbJysLqe&#10;EC7YvRnJCk3OKuMmSjg/BNUuEazKVBWR73rK13hGpQk5IMCdJZ6xEELK3Ju5gPVA7CDTiLztFzKV&#10;apfgKfzQcX1lqooI+EUvFKXACUcPsOv6Xnxbt74ejC2Ycv4H7D8tw9TB7kukDFXhJF6k5PFEqX4o&#10;9/hMEaoejS2gcq7CCDblMkL14FUaQQ2xA/eqCFUPxhZMOedDBP/7EkyjyIOYlAqSj3CaQBLGRKax&#10;rzz+huSpHostkHJewggRAksgFeC8xK9J6fXiiKxVPD5halac6rHYASl2QTlMZfUSUEGbieMrv4MI&#10;oxCGzQtUEy8eFF9EPcH3T5dvpvhqJ4o1qHICFahqITTLPkUMSxK5g0TlUMXqcbzBPr09rLCMhzVq&#10;DaycTAWsWhDNgtV14D8aXL8ssUJ1iqJho9wArNqJYges8L0zZirVLuLAIvBCimClTRiOVgOTHBhM&#10;xDJSdXkPIaqXoAobxo98pQBjPzVI/Bc7qqD9GF5HaajKcGKpId9KsCKGyjZYOReh404TMZMD+74Q&#10;g7rEwfoySPy2qFrmUwJ8/C7NxLVmohojwndgwRyqkKuIZjJGrJZ5lWKHQ5Vql3BgV0RxgnMtUq5y&#10;oJolVa3Q26ErOa4DKC58+rJ6CaoihKveHZwQMIuUsjU5IQxTqtbnbUGVfHwMqtPG8iwGLCKBEH0V&#10;rO8xqBKpTmZNAPyxZm6mK1nnWkK0BwvqMsNGRIh3oHOM5C9kQDVMqpa5lmKH21Ol2kXsN/ZDHwcj&#10;r2FqVKbCoTWMxRbui5NoHKGqA2qzo3/BWwPPU9xXRJGbqKOtr0WoetrytgVW0loZoaoOac+Hlc54&#10;DyGFLKxmXRDqlKVNkaLkDmJgRfUSFuzGnoPNN2XXcNRqlgdb5liKsV92CSrVLsI0CQOoSK8VU60j&#10;2MKAXQ5UeJsWoorjb140yFUndpOXp2rMUqplXiXAx2nAsnoRrWLrNNHOQgZVw2JVr1FriJULLASs&#10;en3PckG4IcIghkh9nHa7JFaz5uq0U2wHrLHDhbdQ7SJaRd4OhG4rucqBapYD68HYganjkouP0YBR&#10;vQhVxw+wZaqcEGHoIh4Yj0/mqllQLfMrAVR+ZxXVy0BFxqJhuwbxEBegmmW/k0fFGlLl9uAA9rJN&#10;OIRBBHGsVGAOVbO60mR524FqzDr2qXYRpeJMY+yqY+UcpkbZr6/Xpx2Q4oQTT6jTRMxSf5HKI3Eo&#10;no2i0GKEGbovorsNU6oWJtbAyktVFUY22wfshYGb4PDFVVgNi1Wt+FkDK68BI1HdEhaMuIcY8YPX&#10;YTXLg7XlbQeqMWXOuTBrqHYRpjh4nAwJC1kObBZT+9xK/CackovzGbDwhTfkthPCi8OLs40vsgrf&#10;NLTFty5eyeUPYqB6Ca26SejCFlL8l0PVsLZknWOJzJELDgwfsJ6IeUowwnwTZAmQ2hIHq2FtyTLX&#10;Usy6C6l2Ca16bhRge/U6qEblaqBtbzt0JXBNfm9VZVSZLVexXePgtKpE1XeE97pClqZc1dagystV&#10;sVCuIpcSzq5eRdUsqWp93hpQ+Z1VJL5awoChC4VIL3oVVLO6kvrKhz1haDHLf6l2EaZh4kRD2gCO&#10;/ZolVK0g2EKolOWKUX9RvQRU5PcIdcKsRHjiZbySWfVX5ZCxh1Lh2uf5L6qXwOrFgSu/J0WufQ5W&#10;wwxYL1JrqJXXlSZnzCxjFTmABc7XKLuGg9UsD9aKnx2oxoLzQFDtElL1gSiyT75WTPVg7MAU+Vk4&#10;x76sXoIqEiglTjx4C/EJmyiRRv8rCViaElVbgyp/DmM6ZzSL/3pI6YHgFkWrHKpmtaUpq7w1sPKH&#10;4aZTgfNgjfA5ojHHEgerWW1pSlRtB6wxZdG+MG2odgkHhq7kIR/PdVo1qitNOeXtwBQ+YH5vFdVL&#10;UPUCROxTujMYNj7ytyhf+iRWDTNg60KWWFLFJtwyWvUCJxgj0ThUzZKqda4l1q4BBWtbYJ5U9dwA&#10;mVuukqphoaodKnYw4JhNm0W1i9hv6CEOeNiCY9ivWUK1z6vEy1Q46ZeA6vsRUkGMkYX4Qq6KkX81&#10;QtUytxJ8wJxfSVYvgtXz4IJQ/FfErw9WLU3sYMD4mjVn1sjqRbDiO+9RNHiWOFiJB0NBpjT7t08y&#10;Cuf0MBg7UI3ZA+ZUuwjTIMTHo5RYZUnVqFyNtDJvB6Zw9vIHMdTe6Ox4Jd+HZ59SINImHBodviD1&#10;WuQqeIhVpAoE+L1VVC8j1iDAudXrsBplwOpgtE075pTF7MJbCLAXsmAEF/qU7/eVEqtlnqWYTcdD&#10;tYtIFSFLcDNcB9WsXNUr1Ba56gAKhlRRvQhVnG8UgTJsXHwZ7uLLjUa/iAEeYplYZdO2IMuzNvBm&#10;uQt9P/b94dQUh6rRT2Koz0jaJFXZHHcAdSEDxo55PAS3cKBiuyaiM62DsXrjT01hH8kqUpUZHC74&#10;L9UuYr+hQLZYld+Dw9Qsoeqx2CFTo4COTihMfz6mTb7CRytQtQRQxBQiZYtUktzYlxl58PhkpiIx&#10;D76TK2kURfUJwLNE7NlD13/M6xM9kj7+u+vlw4fdWEqPYyl7rsZim2f9qrxbo91e/m3l33v6K59v&#10;0p6eo0apuHq6Ww/9OMoSukHXTvVj/kst7+pXz7INKPCyDXRxulpW53cNLZ3dOV4f/29ka9N95wMf&#10;7xn/V/cq783c+8YeqjbQVRqkzG+vB47K86nt6rLY/VCUJQ22aw/378t29ZjSHDrfY/uUpg2PfHVb&#10;WdG8EXZpc7fel2kvJ62qqR05zaeiz9tVWZzgonAj2oNVzZQVvSbf74GTwmxD0q9rPrfv3k5ykG6m&#10;X09do6pRWD2fygpVTXe3PvZ9s91suuyYn9LuzanI2rqr9/2brD5t6v2+yPLNU93uNvgmoSNLTVtn&#10;edcV1UEuZ/SX2ocG8bldFbu7NRY3xnPJxBaG/PgOTANlw7tggL46tDSteVxEj9SiFwFUk3Finvet&#10;XOlNq1b9igp3a1rPcm5HCiBIh1toJtV86onHVap5Maf98/2zHKSisWmaV8e6/e3Hx7zdlzUAxZqX&#10;pfUKBbycrq5X5acKM44+92OhHQv3Y6Hty/e1JDvqVFV/99DX+4IoVnZF8UwTmHLhefHC6DykcEzC&#10;4XwgC6rnewFOTcgP0N4cU/WpcXswhRjSjplJMmmTd5ZNIELPwTmyv0WTYiG8CJsrcubeN3K6v0Y0&#10;Rc77sUELRJPWxX6CPEirQwl9LF64bSAimM60Vwj1hGVjyFIAown+D0OMzLJ9g5h1MFMtxOagnPwM&#10;vWj4pVSkdDsqCtBySDF1IwSj4hDAVVTNCicdBmTabGqKbIt/gxKJ0oUSWTd5BRVzX7entO/e1O1h&#10;s2vTJ2iMpxJ6pBNu8FT/0ObroZHTrDZOafvrQ/MNFFNo4MV9URb9F9kc1DrqVPX4uchI+6UfX+mj&#10;+iAmbqD3EslLN8l4Jz1HKhb9/qqZ+7JoRpWeykOHYQu9UJyZMSvt+UOdPZzyqlcDb3Oo+EVddcei&#10;6dardpuf7nMoze2nnQQY5kHf5n0GSyPd7mEDEJuinp1dkL2cOkZ9vrakkWaZDA+1pPGJIOXxm5To&#10;CF9uG5w7qqheNVLGqB/PUqFlt1RHZBH9up3FwbmtkYxtEQPwHA8MYPBacyaHCMDUx8/D3t7mmJwG&#10;plkA8dRb2JFYmowdqR1IszRU30Vge/x/DEmzbF3LKDswhc2ht/gnm0NvyMxC9MwbBuPDdwAu2NbE&#10;1KBG/+0NO3MDjl6w8X/T3jB8h8f/Tko7K7xh9KWDSy425S6ftebPvGGe47tRIh3I05oXDrzCtI9u&#10;yOLQFGwHG4M7kgVVG16zQBU4ypxQ5hfYkSyqZkWT3ki0A1OIJm0nTKJJT8I8RM/cYX/Lpis7OnPd&#10;XHPvG71Xf4U7zP/+u/fvJeZ2yCbWHbYwnfm5O4xlYwI6uIzHNCSctBloByNDlA4rnLSpMYuVQcfA&#10;Dpyym1hUzQonbQSaxhTbcoft0wG7q+AYhzZtjkX2Ie3T898oPzXb3K2PdbnL23f/E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tEa7LeAAAABQEAAA8AAABkcnMv&#10;ZG93bnJldi54bWxMj0FLw0AQhe+C/2EZwZvdRG20MZtSinoqhbaC9DbNTpPQ7GzIbpP037t6sZeB&#10;x3u89002H00jeupcbVlBPIlAEBdW11wq+Np9PLyCcB5ZY2OZFFzIwTy/vckw1XbgDfVbX4pQwi5F&#10;BZX3bSqlKyoy6Ca2JQ7e0XYGfZBdKXWHQyg3jXyMokQarDksVNjSsqLitD0bBZ8DDoun+L1fnY7L&#10;y343XX+vYlLq/m5cvIHwNPr/MPziB3TIA9PBnlk70SgIj/i/G7yXJHkGcVAwjWcJyDyT1/T5DwAA&#10;AP//AwBQSwMECgAAAAAAAAAhAAPEhW8jqwAAI6sAABQAAABkcnMvbWVkaWEvaW1hZ2UxLnBuZ4lQ&#10;TkcNChoKAAAADUlIRFIAAAK/AAACHwgGAAAAeQW0AAAAAAFzUkdCAK7OHOkAAAAEZ0FNQQAAsY8L&#10;/GEFAACqzUlEQVR4Xu39C5Qlx3nfCWY9u6uBboANvglAD5KQmoRgqsWHtCMbhTMaDbWmzsgiZVuz&#10;K82OPasZr+fYli2tpJmx0SQ9JM9wj+XDtTlr02e9Z22ZopfyWiuOZEuQUZBkiQRACGy21ABBEgAJ&#10;gHg2+oXurqpbVRv/yPjn/TJu5H1U3Udm3v8PiPoivu+LyLw3OzP/FRU3byaEEEIIIYQQQgghhBBC&#10;CCGEEEIIIYQQQgghhBBCCCGEEEIIIYQQQgghhKjioYceuvP06dN3h6YQQgghhBiBxWBFQ1hdXT21&#10;srJyCiI4uIQQQgghxJBI/DaU5eXl9VAVQgghhBBDIvErhBBCCCHmBolfIYQQQggxN0j8CiGEEEKI&#10;uUHiV4gxcfbs2T0UfRhRCCGEqC8Svw1lcXFRH3gTQgghhBgRid+Gsbu7uxGqQgghhBBiRCR+hRBC&#10;CCHE3CDxK4QQQggh5gaJXyHEXIEPJJ45c+ZefU24EELMJxK/Qoi5At+OuLS0tK4PjQohxHwi8SuE&#10;EEIIIeYGiV8hhBBCCDE3SPw2jE6no0edCSGEEELsE4nfhoI1i6EqhBBCCCGGROJXiDGxs7OjWXkh&#10;Jgie0KGvEBdCHBSJXyHGDJ4mEKpCiDHCJ3ToHBNCHASJXyGEEEIIMTfUWvziQfT6E5cQQgghhBgX&#10;tRa/+lCXEEIIIYQYJ1r2IIQQQoipo68YF7OiEeJXH24QQggh2gOWNK6srJzSskYxCzTz2zBOnjx5&#10;X6hmumgIIeYJLYUTQowDiV8hhBBCCDE31Fr86ksDhBDjRl8RLoQQ841mfoUQc4n+hC6EEPOJxK8Q&#10;QgghhBgLTfg8UiPEL7/SUgghhBDNRh/Wbi84tmtraxt4mkdw1RLN/AohhBBCiLlB4leIMaO/VAgx&#10;WfShxfZgH98pxLSotfjd3d3VBS6BnoJRT/TvVQghhKg/mvltMPrmOyGEEEKI0ZD4FUIIIYQQB6Yp&#10;k3KNEL96HqcQQgghhBgHmvkVQgghhBBjo+6fTZL4FUIIIYQQc0Otxa8eZyOEEEIIIcaJZn6FEEII&#10;MTX0pCIxayR+G4y+TEEIIYQQYjQkfhuIvkxBCCGEEGJ/NEb8PvTQQ3eGqhBCCCEajr6ttH3wL9J1&#10;n6TTzK8QQgghhJgbJH6FEEIIIcTcUGvxe/LkyftCVYjao0fzCSGEEPVHM79CjBl9HbcQQghRXyR+&#10;hRBCCCHEgWnK5E9jxK8eit1Ff14XQgghhNgfmvltMPrzuhBCCCHqRt0n6SR+p8nffaeeVSyEEEII&#10;MUMWgq0tZ86cuRcznNvb26fuuOOODwZ3c4DgXV45lS1XzNJ2ood87+31/ra0U/4N6qG/8E+ztbU1&#10;7ztx4kTtj+G8gC9i0XGpPzpOzcQet6tXr67raUDNhfd1fMnF7bfffldwixZw9uzZPdi6n6MSv+OG&#10;s7v9BO+4GVVAf/hB3TQmgERVM9BxaiYSv+2h8ZNaohKJ3zHRiJNkFoJ33FBAX7g5y554T1cok61I&#10;YH/uF3TjiZCoagY6Ts1E4rc9SPy2F4nfMVHbP4+0QfCSy6/JsmffltdfeW1uR6VncXti9rnlAlqi&#10;qhnoODUTid/2IPHbTpp0jkr8jgLX7wIJ3vEzqoCumXiWqGoGOk7NROK3PUj8tpMmXVslfgchwdss&#10;SgJ6urPPElXNQMepmei4tQeJ33Yi8TtGZiJ+JXjnlwMs39DNuRnoODUTHbf2IPHbTiR+x8jp06fv&#10;XllZOTVx8ds2wQsgeiV4p867br4+e+DLj21kv/Ox+qxRFwUSUc1Ex609SPy2kyado/P9JRefee+d&#10;2T9cvzf7h3ftZYcPb3jR21ThC8GL8tU7s+xr7iWgSPhOl86We8/PZw/86eNZtqSv4xZCCCHqyHzP&#10;/H72fXdnK8v5bG+KV7ZDxWHrJPZdSeQA/+CPCaAZ3plz4tDV7MeOvpztbG1mu7u7+Mrp7CvXVrLN&#10;ra3sfa+6cqrT6WSHVg5tXLt2LbvsyrXt7ezDn/2sPqgzQzSD2Ex03NqDZn7bCfUa6nU/RxsjflEf&#10;+5uJmV/M+E6KWByP2k4hwTtzIHh//Nj5UL/m7ajs7u5lO3u7uWBeWNzY2d3JOju77nexZZyVGy6Q&#10;bbkC8bwFAb20kgvoq1czbPGjEtD7RiKqmei4tQc+C1bit11I/I6RRovfgxKL4Udvz7KnToZGYPNy&#10;qDi2TF2MHQjdHz/2cva2fQjecU/+7+3tlQT0ohPQnZ0dV9/Jlp2AXlxc3NjtQEB3vIDW7HMXiahm&#10;ouPWHiR+28lE/1I/Zmp/AZnoBa/u4jfmjz+QZedvCY0hsMIYpMSxxHNfIHjff+x89rbD/QVvpbh1&#10;InUcjFs8g3j2ueOE887ObtbZ28nWVg/ls89OQHecgG7T7LNEVDPRcWsPTfkWMDEaEr9jROLXMKr4&#10;PShzKp4heD8QljVQ9E5CfFqS43vn+LY87tdgZ593KKDD7HPH+Y8cPlTL2WeJqGai49YeJH7bicTv&#10;GJH4NUxb/B6Uhonn71nbyv7CsZezE6tXs4WF/J8aBB5q4xCO4xafMZXj13n22e0bhHO89hkies2J&#10;Z+Rg1jm19vnufYpniahmouPWHiR+24nE7xiR+DU0TfwelGmIZzyebPNK9lfc2/pTNy9ky0tLXvDi&#10;ygxB5mc30aZIC3XabSfSXCXbdfne73IAxDPaKKyPwiSEZj8qtzfiflcxydeD49LBsXHFzj6vrq76&#10;cxt+CGeUtZVDG2/6vu9bf9Wtt5za2d3L/tx73zvza+BP/tDP37myvLS+3Sl/ecqn7/m4RIFB4rc9&#10;SPy2E4nfMWIveGM/USR+200/8XzxuSy78rJTTtvZu29ayf7Zu445gZaLVVyVKVZt2/ohuNimELYF&#10;jzxjHeLLiuZYRLsLRY94Rt2LZlfHSYr2QTn4CNX4scewj4OYxBaKY+JK1ewzZ55Rrlta2cDSjYPM&#10;PoOffu8v3u0O7rr7hWuoZ0K7/Slfq/Z2e65d253twvfpe365VaJC4rc9SPy2k5l8I+8+mW/xC379&#10;xyZ/xx4XEr/j4xsPOvF7zlUWsr/53Uezv/Fd1xdiFixy5haNYNmG9RI14e/JN/U8lLeteLZ5AHWK&#10;MdTx9AafH/Lop2iDSENfL6gRC2PkM86YhfaOYvz9ctD+g6gcHy9iDExy/3EcWCCgd90xwQcIOft8&#10;/vLl7PDqavaVZxezc5uvGlrwjpuSgN7r/eruOs8+S/y2B4nfdtKk5zdL/Er8zide/L6c/eyJY9nf&#10;fvuNuS8SiBCQpKgFH376uOmD9p5TmgvB59vG4usUfdsV3y+KQ7zmobIfNvbvoB6K+5GLYxfDsg2K&#10;YQjhQiAj7gqeI+xFcij4wBpEmh8TOfCF2MKi22PU3VgL2IyvHYyDj9CfvuO71zIO9jPKy1eWssdf&#10;Ws3OX10KnmbSO/sctR3bnbKoHpeAlvhtDxK/7UTid8xM9ESR+J1Pgvj9udtflf0cxa/D/2MIIsn+&#10;w4AYJDYHFLUgFElPHxCNjRzm+bqzmHVm2wtR1F3xM76o07rYkhOorLsfRZ223wy1HY9iGttb8Us2&#10;IMaDaA4xiGrb5vpoiGYrqJHnKl48e5/bBl4R6gfl4CP0p+/4+9h/iN6vt0D0jpNeAd1/BpriWeK3&#10;PUj8thOJ3zEj8Rt4/Puz7IkfCA1xIF78mi8v/pdv9U0Ks9I/BvggRE3MizjfyokFnW8lxurJM+2i&#10;5nxVfWyON/6ns7voE3yhvxXPPhIshXQhekPbWxbX9oI61F2lqMNybTLgbLOPu8KZYy+Knd8KYqxr&#10;xocDUaefQhpim7PVzuGFOGwxtrP+fYd/DIxnlGow/stXFrOvv7gi0TshSgJ6L3P1fK18/veVei/f&#10;mHcm/tdcMTMkfseMxG9A4nd8OOH7C2+8kP3CHTcFhxFFfURWVQ6FWcnrfMUj03yzG03V+QE39PPG&#10;/8wp5fsfURs4X98+IBobOczzdWcHiWe2GYcthK5pM8+KaVj6kcPi+2AG2fkhhgufK8iH5QwzhHK8&#10;7hmgjfeQfbANYrd7EAb1h+DFTK+oN72zz7ZNAb0ZfMsSz2NE4re9SPyOGYnfgMTv+HDi9xffdDH7&#10;xT/z6rKggUhKMFLOPsbw4ixgx7Hi2eN8tmfeLReKeQ0/TB24CnqVxgo5oJuXEIwBm+ON/+ksRCjr&#10;KBjDldRyDIhSnxusz2VO7nZt91/wxzPUaAPUl9xrKa17dnDm2V18C7/fZiicaaYP1gtptMO2KKpR&#10;5y8jxXrn4I8552d5V7OXNcs7V/QK6PLyDc0+p9HylfZCrSbxOyYm+oZK/M4nTvx+7vs62Z99/XW+&#10;WfpH4EROj+gEzp+i8FbEwdjHiXIg2Lz1PwPON0g8A/YFvpYYi8IT2ByAmt9ONHbPuCAa2wtN48vb&#10;mC3OhaePwefqEKnA58CGOirwsA3LPkWus4UQjvzuRzcW/HY9c+F3xQro5y/uZX/67F724uW6XUYb&#10;cVmfe7riGf/iYPjounzmGXRnn3Pa8Pg6id/2IvE7Zib6hv7aj97r7nQzeezQyEj8jg8nfl/+3+d/&#10;ns5PAvdzwNkw8GQJAhCE21lOha9XmBY/eoj7puiOk46DqhwIOm/9z0ByH3NxaGFf4GuJsWwOsG2K&#10;2nhsm4P98K3gKyKhD3KtxcwwUn2LsUQetxH7XaUy7+nzneyBxzezb13Y8T4hZsWg2WeQ+vDgLJH4&#10;bS8T/Sv9mGnEP7yJriOR+J1PnPg9F8RvzHAnxYLXuoNIpzgvAkFQFdgB45ij8BghFhPngEI4gkQf&#10;0OMdlJfatvOVvK49MfHsf0R50djMYV+2i7oBbb//Ie6f8xx8wMec/fK3VrM/+OorPcf12tbVUMuy&#10;TVPPyccYTDyqEJOns9PpCmY/+9ydeXa/mjrx3P3iFHDQ2WeJ3/Yi8TtmJH4DEr9j4z9Z+lb269+7&#10;VYizKnqiFfkDT6TQb2BeYNjteoJASwnNmH4xkIpTAJJSy2w71deS6mcphKb/6XDtqtdke9v987UB&#10;OSBvRnnOWerjf3Q9qP3W2dXsuUv50yyGPZbXtq6EWk6vOB4knoWoL6POPv/8//KTmcRvO5H4HTMS&#10;v4GXb86yh38iNMRB+N8tPpP9f9+x6etWAPtaaPecHPBTDLl6T3wAKaHdd4yq/aiglJfYloXRQtq5&#10;1xXvn43F9IuB/fTtEbHE5nEfq8YNfltPCeii7khuN8ph+3N/spw9c3Fx5GN/EMYnnkuvSIjaUBLQ&#10;pa/t1qPrmoTE75ih+J3I90VL/M4lP7DwdPbZO7oiwZ8IRvzZduF17W4GmoPzS1BkReOQlDgellLP&#10;eD8G4POG2HZVBl5Vv5jHCExS8vSLj7HvMAIbNb4e1hn9t6cXsqcv5MfP5k0Xu3XuWewr75kV0Gnx&#10;3D8uRJ0ZdfYZSECPH4nfMSPxG5D4HRvfnz2V/erbL/v6sCLWtou6Y5j+VflgmD7ASppRhHJlZsUY&#10;8PbKpzTD7Mcw4xT7MoKQJf3i3Vjxo0S/viCO/9rDWfbMhdw/yvs0frh1Mtm9KItjOxOdb3eY2Wlx&#10;EOyxHpXZ/AttGk388GCdaNrzmxtxVkj8BiR+x8Z7sm9m//K7nIoxpEQsfIXX1kHUTvUv6qBPPujp&#10;D/r08bWKdtcbgJ8CLxozJtm3D/2jgar9GhLfL94PI1jxvpTkQV8h3BsD/eL0fPahneyp8/t/HeMD&#10;e4C9stbSLzZ9Rpl5BhLPoomUl2/M1+xz0z7IWPsdBBK/AYnfsfHutVeyX7n18dAaHopP/Pnc12JR&#10;59rIse0iF8T5Do5Z9Itz+vQBvpboY/Pj9jD9S0AQxjkB347z+9A3M96vESjlj7A/fG3sAbnoSYjg&#10;f/3FTvbUy2U/WqPu6+hgC/H+0GctmM4eTZNB4ljiWbSBJs8+S/xOgNOnT9+9srJyaiLi97Pvuztb&#10;WT4VWvVG4nds7Ff8HhSKTrv2FHjhSwEWcoqT0wizUt1h+3BMtmNRB7gdUqr7H3m78Cb6W3r642f+&#10;fwkrx+IxBpHMrhhjlJF97pD7wqzPPLjtxS9fj31ds4F7AWa7J3WmWhzn753Es2gLXQHtrgeFeO5+&#10;SREfXXf2XU5POB7+6N8Zi4CW+J0AEr8Bid+xMSvxexAoGlPCmdbX2I7rgDmBom/e6NaByY3zCqEN&#10;fxDZvu1/OtAXJTR9O1SBryf6eON/GuDna47GiUn27UP/qCFsl+J36H4ThXuB9wZ12hT9YmIQw4hj&#10;myPxLOrKK0dXsxduPpZdOXYoeMpAZ4WqZ283f/rG5W99c+ORT1XPNEv8TgCJ34DE79hoovg9KBSw&#10;45x1Jr5m+/Ybx1Hqa3LjMTFfUXgQc/se5/i2KzYP9UISpsS5wY7XD2Rh2cPT0bIHMll5iZGLV2Qs&#10;SMVEnWiveOa/QdEEXnjTMS98R2F3ezPrvHI5u3LxwnqbxK/9Kpfag3W/oSqEGBGIwFj4Avh2d3ez&#10;HZSdHV86LJ1Otu0K61vb20XZ3NrqtpHnLHJ76qFd1OEPcVtHfBN5IRcl3n6xX6Zso4Q8W/d9Xdu+&#10;Ll8PBV+rjNde8gW/t6bt3yNXrOSMmezV3opbYPeCMVD7e85ccnj1SKnccP1NPeV1x28pyq2vv62n&#10;vPb4zUVJ9T+0ulaU6YF/bypNKPsRvp1XLmVb5885AbwVPNUsLy83Sp81SvzOPa96KlSEmC79hLMX&#10;hk4kegEZRKYXphSgsKFdiGVXKJ4Rpy0Kckzbxkt1WI7Buu1r667E49g2xbKv8zWE18T2IAE8WeKt&#10;Yk+sJbPZOzFZpimexy+g8W8yVcSkwTKHJ068enThe+WSL6MeK3e9LC2bqCsSv0KIidNPPHOGtSSc&#10;UYIo3e7kbYpVlL6zzqEMJYCtHzYex+SipF7DdLGCF/tCy/2yPiG6jCKeUwJ6FPHcC/5Npsqo2H/r&#10;YhAQvk++7TWV63ur2Dr/kl/qYI9RvyUPTaQR4tfdBCf3m8TOBMcWQoyB6c8627aN+226beOWMJtb&#10;sN16vBf0ge5NS4hxMIp4joVzr3g+3lMOrR4uSv5vOS4A/67jf9tVufPNC2866oXvKOxubWbXXngm&#10;LHPg+5h6z5uPZn6FEK2GIjmGwrnfrDPbFM27u91lD7O7HcSvhXsS75FEgKgPZfH86p7yuuO3FuXW&#10;139XTymLZyu88/6H3Lgs88y+lzlgfe+Fc65mrye4hrTzOiLxK4QQFaSEM1qzEb52q7wxxZakfEI0&#10;l7J4tuI3L6PNPPf2t8s20ks36s+Bljn49b3AXjNwDWnndaRx4heP0whVIQ4ETmcWkLKxTwjcCsB0&#10;/m1wa8BuCXXelFI3J/az/YWYX0YRzykBXXfxvN9lDlvnXwzLHOw1A9cTXlN4jWkXmvkVwmFPc2uB&#10;9bEA27Y+a4Gti3aAY8pbxGRvC/3+9cRb5x4JIcZNj3g+Wi6vu8mJZlNufYMTzaZMUjwfZJnD7vZ2&#10;8Nhrx+hXtcXFRf+os93wpRh1R+JXiH2Qkhj0WRvXqwqILUj5xGzBseCtYbLCt4p469wja4UQYyM+&#10;5cgIp9rhQ044hxIL59HFMz4kmIvmx9/3fdnem78tWz5yfVEGAeHbXeZAeO3gi7LXlPbRCPF78uTJ&#10;Vj1i40Dc+M1QEQfh/qvXhVo94OXG2ipfqm19Mf1iYnSqbgWTfX+5Vd6QACyKvUnRCiHGhj29SMo3&#10;Qcri+dVeMC98283Zkde+wZcbvuOtRbnp7d/bU459+1t8wQ53rtjHmNkXAB9fFF8gHoq13bqnYmnm&#10;9y/9OwnreQUfZPIl1BtEam/p8y/HFDBsLLasiy5V7wlvJZMBW+VNKQW3TqsjJ8RYiU+p+JSbAnZT&#10;o2525bqjvvR+WxtGwouzLxA++sGoW6s/Er9C8AQvxPCgEnIJ68bVFLjLVRagzgKsrYq1GXtLmC7c&#10;Km9E8Q3JHoXZ7aUQrcWeevb0mtKpFm8yvgIMD3rb0TASX1Tsj33tQOJXiJEJFwKKYdbhp6+qFLmw&#10;th5szeFepvbWxvoVYK31i0HwZhTb2AdohRBjYdCpNwXGc3ajt30BxI5qX9zBtlZHGid+l5eX/ScK&#10;hWgkJbFr68GyxG1fgo8xYqpNgLsb7zbagwqwNo6l6BfbDxiPt43pE2+dljen+CY1m70UopWkTvyq&#10;U29C2CvA/s5u2wsjxS9qfy9oaWmpUdpMM79C1BErbguCzwpgXw+2X2F+yeamSXCXU7sOHwtI1W2b&#10;lvVh4a1itFvDJLA3qdSr4F6O+gqFED3YU4n1GZ1e3OSl4/v9Nrt4p/FCAPyMwVr/cHQ6HT3qTAhR&#10;E5IC2BXYUmEs2J5YHipR5OemDvTbFcZsDuoswLZtIaPfEg4Ct0awVd51Y2thv7i/EGJk7OnFUw5M&#10;4fRKbWr/m7U9U9cMlLJ/L1vQ0x5mxc7OTuvefCHqR7joUdCWgM+VkiCGD27YCr8vod4Aht1L5PXe&#10;JiZBagt26/ZmJoSYGDzV4lNuwhcBDm83s98zH19l3PtCMJodfT8jNwvN/IKOhLUQY6ckdkO9EMPD&#10;lJDPftbOCG4dNr59TJfUzQv12b4/QrQae5rxVGvcqWevGYQ+QL99obtwtAqJ36Zx41OhIkTbCRfh&#10;lADuW0wuYL2wudkv6G5vFdODW7U3JcA9slYIMRF4etnT0doJEm9qPGd66gVZH0r7pGLjXhG/P1oI&#10;IdKECzfFMOuFDf5kYU6E8fEWMX2wD/bGBKyPeza7PRSidaROK55yMSnfGLFn+/6p6m393MrBtlRn&#10;NPMrhBAF4WJfEsRd34KLh5bH1qdDvMX4zsz49PdMiFaSOqVQT6lQnoZjJjXs/jcV92QbFi+ILwpt&#10;+vove3jooYfuDNXs5MmTjfjWXIlfMbd84cp1oSbEcPCeR2x9enCrvDER7l28l0KIsWBPPWsnTNVZ&#10;fun4Glz7hDtvR4cvflFoa9nDzNjd3dWH0sRYwSlvT3tCXyomBJjtvw1snbc/AEsfiG9eQogDw1OO&#10;1p5+U8ae7aMT7zBHSr2Q3NfZ3tajzoRoGzi9bQHWpgqILegXE80nvv/NDm6dN66qW6H+BQoxFqpO&#10;/KpTbwIMOtsHsVk85gwvgoVYP5nii5syEr9gb0+zymIkeHmwNuWLrS0gtsDWRb3AseEtYja3BbtV&#10;uyepfzWz20shWs2MTit7tqfO+OHBKHwRdqSUr51I/DYNPeqskaQuJfRZG9dtmzb2pegXE/uHt4bp&#10;3iK4NWC3iDpi1lpsPyHEgel3ysWn34Q4+GbsCHgRfCH087phff1ZXl5u3FO4Gid+l5aW9KgzMR7M&#10;p/jrDPfO7qX1pQqoaoPYitHBexff/ybDoC3wZiWEmDg88WMmdBqOf1PojRdhryvwcVS+QNtuH5r5&#10;FfONFcDJEuV4a+oNwe4t69amCogtSPnmBfvaeWugnQ7xVuM9msejIsQUSJ16UzjlUsNz0/sHvbnz&#10;8Rbsi2LecOzsNOfbchsjfjudjtblirGy4wTszu6ut7uh2EtBboOPYtdbUy9K3DaFucRU6wx309oq&#10;X1xAyrLedIa/HYwT3pTszQlY32z2TIjWY0+z+JSDnSA8q2N76aYjoTYKdmcxEl8AC7C+LHvkUx9v&#10;xLN7R0Ezv2Jucb9QZZuubG1vZ5uubKENi7arbyMGu7OTdVzx1olllF7R3P3yA1rg61YA+3qwPcXk&#10;sIBgSjBWU7h3sQWoswBrq2KWlG+WTG9/qt6V+JZYt3dIiJbAUys+5WgnBDaLTdgrwMHOctubowP7&#10;QlC3W20XEr9ibvnCS1te7ELo+lJRrxLHlX6WKtHsSiGaUcL+2ItMUfMi1xVYWxhLtkOdPmtrBvcq&#10;tXc2ZgtItWmtv4pB8SpStwJ7u5ge3Gq8R6i394YlxFRJndxVp9eET7lxDL95/pz7iRfAF2ZHtS8s&#10;9rcPiV+woyUV88iD53LRem3LiWBXrkG8wqId/FbQwkdB3FPf7tZ9riv9xLHN8/1DHb6SaA7Cub9o&#10;dpeqIG7xs4hQ8FqbLIkcX89N3eFuxruLto3ZAqragDamyj9deJOKb1b0gXbesISYKqkT3p56Nj6h&#10;U84OO56zu2qn+cIArc1tF40Uv/Z7pMdGZ2ejKGIu2HVi8ooTuFdRnAClhQhmQbsQxq54cRrqtmx1&#10;8hiXSsBXjBP627oVvcwvxDEs2vCzbfJ836jut0ux3Ec0e+HsXjsvabkNPope4OuuwPYrRS5sbjz0&#10;1YBh9qS068ayAFrcFlifDdi63Yv4hiWEGDup02wKp5y91tgz/+CbTl0/7NbAFF7gjGjMK4PgXVtb&#10;88L06tWr6ydPnpzeAuzPvLcrtpei59ktLHTby1N4DNvLN2fZwz8RGuJAvPi17LNvOusO4YI/EWCB&#10;bXtPv7YruavrY9v/Zkn/4qK3FJg+K+QuwoY8UIyRN0rjQLzSX+T7H93tsz+Ix2Kkp12VF/zA5tiL&#10;MOhmVWGzY1zMDoD3CNviRmrE735lLXvu8nLxama3e3YPYmup4ZsoRNPg6WWpOuWmADf9wI/c5tvD&#10;cvGJr2SXnvhqaHHn+cL4QnrbD3/iw31f5ZkzZ+7FY2i3t7dP3XHHHR8M7lrT9wXViZmK3/0yKdF8&#10;78+GijgQTvz+4trp7MSRHd+EuPOFdWcXnWgtYvjPOQsRaHIP2rY+il2A7aNWiF4Hc3tEs//BNsb0&#10;lciPal7z/R1oY3xf9z+7Of6nqxe5oV2VZ+upHF5uga0PBcYJ+1mMRl/YxqS5x4nfF5z4HXnfD0x4&#10;vSXoiy2Y7t4JMXdM+RSLz27U9yd+H3O1eOfj60a5/fAnPhR3KCHxO2HOnj3rj0hjxO9+6CeYAUTz&#10;xt/K66m4GB4nft966ZHsb7zunBdoOBkg8nw9tGEpQH09xDCDCwvoR6FItTG2SyUPdmPB5u59tOnD&#10;T/d/UjQzZvp5mze6eRX+YXKK/QjxYqbb5gOTVzmW/9FtE4wY+4YDvVxvbI+CubAhPADM/D7vxC/Z&#10;/76MAraALaVgjHsxnT0SYu6wp1oNTjls8v6xzPyC1AsDe9lOp7Px5U9+9K7gSCLxO2HmQvyOCN+T&#10;X/6jC6f+6QMX8/XKS4vVs8wSzF2c+M1e/Hr292/6mnuLchHmiwvZNmZibTuOoz2saI6XLcC3FGJs&#10;A9sXa3bzOPK8s4h5IWvasHEbNndXt73H2Z79hNv/MLmueJf/Efr6KmvdelVOsl2VF+pWtPfsHyz7&#10;w7Ju8CeKI/YPBj1cbzdmatkD7fThVuM9Se3R7PZSiNYQn2ag6pSbAHZTF4+vZY+85xa4h+biE4+F&#10;mV9LvPP2heF5ABC/H5H4nSUSv70c+D35a79tZprnTDQH8fuDqy9k7154JluG4IRocrYQpCxObOG5&#10;vl4curgVxEvsZ3wow4hmWArOom2EbyxGUQfMt7n0c9kE/czL3WkBzrbdl1TctuN+jMfrmotc5KDu&#10;f5TreSvP89b/jNpVeUPmFH7/o9vGvvPyT+vHDK/D12FcueexIzNa9kCwVbu3IPZZK4QYKzytZnSK&#10;8ey+tC/xGy97sNcLYF9QHpP4rQESv73M7D1pg2j24tcVdxp8z/YT2fd0nvTC0Z3EXixSCMKyeOHL&#10;erBWNLNeLItwR2dx0eU5vxfJbvxiJhcFW2fdFeZw/FSObfu80N6PaHaOIp5qsx+3k8exLfczxKq2&#10;UVizXz7D2ZJAD/H9fBiw8Psfg/OGyelpm7x7v3Z99uIrK75tyW8TkwZbyN+jXuKtT2ePhJgL7KnH&#10;urUzADO/j44ofl94+PPZln/Wr30xJP1idjrbWvYwayj0mvQGT5rG/UJA0RwLZjBt0RxmfnP2srdv&#10;PZFdt31x4+bt5/LlIwtZsQ/Lbn/8yeKEEGeFUd/Z2fH1YqbYCTkIthUnoNFG3QvH4Pf1YL1QRmHd&#10;2e4SBwyf5y5DjJs2BTLqzAewHN/nmbovZgyfxz5mPNsfj4KDBd7n7LCieVC7ZG1xPohpYHPYLvYP&#10;7bAvFM2AuchzDR8HxRj+Z9RO5IFUzh88cUN27soqPAXpW8Y0wFZTW6dvdnsmRKuZ4ullNwULUL9w&#10;IPFL7IjAbin3DTPz20RtxlfcCCR+e2mc+N0Pk5plpvjFl5zsZRvZPR8b+t/U+975Dr9Pq8urPdt8&#10;y9vefgr2q2f/ZMOKZiumvKANgsrPnIY4fBR4XkA7gWd9sLFohg/P9PVjYHxYVyCSrWhG4TgsFMgp&#10;0Z23MY5th1lgV6xo9v7Q5usBccw5Sn3G1cY+xTGK4+L99a29Yl/8ieNgH+DHcbDtf4bxwP1P3ZSd&#10;u3rI1+mbLtgqb0zWglRMCDFW4tNqCqcaz2jLfpY9vPDwHwXx2+9FlF/QKOK3STpkwodsvDRxan3S&#10;zIX43S+DRPOl57LsiT8+lW18fKzvW9UxoWAGKdHszsbCR9HshZoTX/jSCi9mIcRcgV1dWcljnU6R&#10;xz6IU2Czz7CimbPQ1lequ8IxU9YL6ZDvfniLNmJ+1tpZ5ns/fM5y+USpj4vlrrxN63NCO28OHx+m&#10;zf0Dhc/ty0PPvCY7f+1wvo2Zga3zBuX/qRlmu2dCtBp76gF7Gk751Nuf+B207AHYF5e5+8v2qTOf&#10;7D8xJPE7YSR+e5H4rR/jPiYHFc2wFHMQthDFvm7EMb5KmTnWImd5ETPQ3f7wDy2a43aocxt2X9mm&#10;QEa9tD7aFdvPvw5nS6LZG5fnxshdXd842mdfujm7vHVkFve6CGw9vzl161V7NPu9FaKVTPG0smc5&#10;7DNvuSl7+q03udrwDF72AMrXi05nS+J31kj89iLxWz/473TWx2RU0VwIS1di0QwLscnZZxb3Or3Q&#10;xOwzl2jgolLEgrWiGRZwW8OJZtjujGwqtxDRJuaFtGtTIMPn81ydH0q0ffy+RT7A9hMXvzO73Lku&#10;7w8/gjPB7kFswWz3TojWEp9qU4SbBk878fvMyOI3tewh9WK4FXfN7nSc+P2IxO8soajY2dnZuP32&#10;2/uuQZkX6iK0RJemH5O+ojkSzLCFIHWlSjSX2hCfrqCOQpHMvoUYDnX0P6hoRh39++aaNgRysV4a&#10;Nuzv01duyzZ3jzrPtMFe8IZE6LNWCDFWBp16YAqnX7ypp/Yhfp/e+E33ky/G7jBHjWN7WvZQByR+&#10;e+F7otnw+jCvx2S/ohlLG4AXnaGgHotmXw8ilMLX110e6riYYYYXPi6d4IfdfN9QhhPN3brvG9qX&#10;sj+TdbIbS7cK2NnBrQ+zR7PfWyFawQxPI57l+1n2kItfUnU9KPsHzfw+9NBDd66trfknJEn8TgiJ&#10;314kfuuHjsloTFM0FzlF2wlhPIfZxFAgmoH1oc/uofdke0vHixvQbC6g8dZZj60QYixUnV4zOtWw&#10;yf3P/MbgRYD4heQvbhTxe+LEiRm8G/ujMTsKJH57kdCqHzom02Fk0YwZX2ft0yhQIHDd8SoJ4KIe&#10;ieZjx+/KVlZfO6t7ngNb5c2K0GetEGKsDDr1xsgwmzrYsgeOEtcJfYM/8CbxOwVOnz5998rKyimJ&#10;3y4SWvVDx6TeQDT/X/6nu/3F+o/u+Z2NP3nwwfxLTUAkmnGBhACGhWi+9dYfza4/8kYft9hbyOTA&#10;FuwNyhJvfTp7JMTcwdNwBqeXvQKMZ9kDsC8kfmFY87vTypnf/HlAQggxJ3zuwYfv+47v+u4M5S/8&#10;lf/m1L/5/P0fLMof3X8Xy7/+gz9c+Iwrv/p7f7DwaVeuXLuyfvjQawuhzFvH9O6D3CLhVuOtc4/i&#10;fCHEgeBpFZ9eUzrVDr4ZO4K9btDPF8aykHW2t7uTAy1C4lcIIYYAotneGnjrsLeQyWO3yr3gHoHZ&#10;7ZkQrceecrRgQqdaalj6Lh5fC7X9EO94/GLop699NFL84k/KoSqEEFNjwve6IcAe8EYV37CsFUKM&#10;nSmfXinpyTN/VDbPv+R+xj3tFhBD215TBm9peTn/TEXT0Mxvw9nd3W3lnySEqCN//5//1bs++M/+&#10;q4VXNq+tb4ay1dk+hWdhsuzsdDZYQrcxE98SedOKoS8VE0IMBfWf1YasV516E8Duxv7hztrR+KIA&#10;2rFvOPBZrFBtBAd7H6dMUxdWTxJ9CLB+6ANv9YfHaNrPpfyln/onxRMq4r9gLSwsFO2l8ISKMrwp&#10;AdZTFti6EOJA8PSyTPH0smc3d+ORd9+cXbrpSGgNBjO/Lz78hdAa9vqwl127em39kU99vPIa2VQN&#10;MsXDd3AkfnuR+K0fEr/1Z1bid7+kRTP+cLfrRPOia+e3xKWllYRoFkIciFh9xupjWC05Rg4mfkm/&#10;F5Pba+4aKfE7YyR+e5H4rR8Sv/WnaeJ3v5RFc1kYL5jHuqVnmoUQBV09WNaMKf04JrgpEG9+f+L3&#10;864W72zVC8j9D3/iQ6lggcTvFJD47UXit35I/NafeRG/+6GfYAYSzWJugeqwanTKcPOwZ/c985t6&#10;AdW+hz/x4b6vVOJ3Cljxq5tWjsRv/ZD4rT8Sv+NHs8yilUAlUXEC1q1vinDTD/zIbb49LL3LHnJx&#10;W35hpPvCNPNbAyR+e5H4rR88JhK/9UXitz5INItGQfVp7YSJN4X6qOL34hOPZZee+Iqr2R1OvQD4&#10;QO4fJH6bOtnT90XVDYnfXiR+64eOSf2R+G0eZ8+e9XdlHjOJZjETaqCasAv370v8PuZqZXHbJRbC&#10;ed6gZQ8Sv1MivgB65xzDXwgktOqDxG/9kfhtHuO69ks0i30BtWT1IevWN0HiTe1f/JLUjsMHun7N&#10;/NYEid8y+hBg/ZD4rT9NvWDPM7O+9ks0i0KBghncbbl52IOLX1D1YvKt7HQ6G1/+5Ef63sMkfqeE&#10;xG8Zid/6IfFbfyR+m0cTr/39BDOgaJZgbgC8u1J9zghsGruwvzW/qWUPfEHlF9bpdE6d+eRHBl4b&#10;JX6nhMRvGYnf+iHxW38kfpvHPF37NctcE6gJLb06MSflOyB2U9wN1vcvfkH/nR1W+AKJ3ynBC6Bu&#10;WjkSv/VD4rf+SPw2D018DEaieUpM8U5LsWu5dHwte+Q9t4TWcOTiN37aA7BCeM8J352hhS9oqiZr&#10;nFiS+C0j8Vs/JH7rj8Rv85D4nRwSzUNAFdrViTNTUBed+H30QOI33nl/ao0sfIHE75TQTauMxG/9&#10;kPitP7qONA+J3/oxN6LZ6sVcJ5Z9Eybe/H5mfl94+PPZ1vmXXI07XN75UZY6WJp6Xk7hsI0X3bTK&#10;SPzWD4nf+qPrSPOQ+G0+OIbPf/Ni9vTXXz715f/45EZjBfMM7rTYJOXqhX3M/FaL373s2tVr6498&#10;6uP7OqckfqeEblq98B+fxG89kPitP7qONA+J3+ZzkGM481nmXCeW7QzAZvcvfs+5Wnnnr7ljsV/h&#10;CyR+p4RuWr3oplAvJH7rj64jzcL+hUvXueYyi4masYpm7DW1o38ljgm/knhTqO9/2UNX/O50tje2&#10;tzunDiJ8gcTvlOBNS8Kii8RvvZD4rT8Sv81C4rf5NGmJXj/BDCial5anvzQDb9xBlz0M8+UVwyLx&#10;OyUkfnuR+K0XvMjr32h9kfhtFhK/zadJ4ne/DD3LPKJoxpuVz9fmPP2Wm7Kn33pTaA0HZ34x4/vl&#10;T350LPelJh9Tid8WIPFbLyR+64/Eb7OYB+HUdnQMqxlVND+zD/H79Mb/tq9HmfVD4neK6E/KvUj8&#10;1guJ3/oj8dssJJyaj47h+Fn/zO950by6sFgSzIvZghHMS77+5D3/1gnfj431WqdjOkUgfiH2cPMK&#10;rrkH7wcK/iEGl5ghOA48JsElagauHzg+uJ4El6gxOqeaj45h+2jyMV0MVgghhBBCiNYj8dsC8Of1&#10;UBVCCCGEEH1orPjFer1QFUIIIYQQU2R5Bo96GxeNE7+dTkeznBU0+R+iEEIIIZpHE//6rGUPQggh&#10;hBBibpD4FUIIIcRE4V8m9RkVUQckfoUQQgghxNwg8SuEEEIIIeaGRotffamDEEIIIYQYBc38CiGE&#10;EEKIkVhczL9WeXd3V097mDQnT568L1RFgP/w+A9RCCGEEEKk0cyvEGNGv6AJIYQQ9UXiVwghhBBC&#10;zA0Sv0JMEH0oUwghhKgXEr9CCCGEmApN/HCUSLO0tNTYzxk1WvzyG2OEEEIIIcT06XQ6etqDEEII&#10;IYRFTyMSdaKR4lffDV6mib91CSGEEELMAs38CiGEEEKIuUHiVwghRCPQX/2EEOOg0eJXa4jKNPmT&#10;l0IIIYQQ00Azv0IIIYQQYmjsM+yb+K2mEr9CTAD9eVaI8aHHWgohxonErxBCCCGEmBsaKX71DTFC&#10;CCGEEGI/aOZXCCGEEBOFH8jWc+lFHZD4bQFNXGwuhBBCCDELGi1+9WgvUXf0QR0hhBBto+n3Ns38&#10;tgz7+BEhhBBCiEnR1CcbSfwKIYQQQoi5oZHiVwvmhRBCCCHEftDMrxBCCCGEmBskfmfF333nndkH&#10;f+De7H/+wT1vWU59/91FQQ6LEEIIIYQ4MI0Xv437gBdELQTv4cMb2XJ4WgUsy8ryqaIghwV9WBJC&#10;+R+d/f9l97/waPb/+Opv6ukCQgghhBAVLATbKCB419bW/Lrfq1evrtf+ObeYuV1eOVWI3WnTCZ/G&#10;3Nsrr5XeCWunP/ygnhM8Zs6cOXMvHsW3vb196o477vhgcIuaoOPTLE6fPn33ysrKKXyy/Pbbb78r&#10;uEWDOHv27B5sI+7ZYiBNv4ZK/E6SWYve/UChDKxYplAGEssDkbiqNzo+zULit/lQ/J44caKRukOU&#10;kfidEbX+LbKJone/aFY5icRVvaGY0vFpBhK/zcZOWEn8toOm3+P0gbdxAtGLtbh2PW/bwetEsWuV&#10;7Xplu1a5Yr2yL3jvUFrC7u5u+ZcBIYQQQtQCid9xMI+id7+MIpYplK1Y/pARyi0Sy0IIIYSYDhK/&#10;BwFiDCJNoncyUChbsbxkhHKVWKZQZpFQFkIIIUSg8Wt+p77eBCJqXtbztp0JrlfWmtJ6o+PTLLTm&#10;t9lozW/7mJkGGxMSv8Mi0TvfjPgUDN2s643Eb7PQ+dRsJH7bR60fOjAEjf1HOLVPGkr0iv3gxPK7&#10;Xn9i/YblIxv3fPPBXrGsx8XNFInfZiHx22wkftuHxO+MmLj4legV00SPjJsqEr/NQuK32Uj8tg+J&#10;3xkxUfH7//zhe7OdbD17ZTs4HLYuxCwZcQmG6EXit1noeDUbid/2IfE7IyYqfn/9x/xBrYRCOBbE&#10;VX4hZgnF8rdObGTPv81XPVtGRH/uF+ZKLGsmsVlI/DYbid/2IfE7Iyh+J3LzGiR+R8EK4WHqQoyb&#10;y6/Jsmed6H3ltcExgA5nkKMlGBTLLRDKEr/NQuK32eh8axf2lxmJ3ynTGPE7KhTCsSCu8gtRxaii&#10;d780UCzrZtwsJH6bjc63dtGGmXyJ3xSzFL+jIKEsUkxL9O6HQiiD2Yll3YybhcRvs9H51i4kfmfI&#10;RE+mpojfUbBCeJi6aCYQvc+9PTRaQJVYPuB6Zd2Mm8VEP+MhJo7Ot3Yh8TtDJH4nDIVwLIir/GK2&#10;tE307pchxbJuxs1C4rfZ6HxrF20Qv4vBCot9lNS8ct1KXl57pFy+44a83P7qbqEPxeZyDDE5sMTh&#10;q3dK+JLl5fVuwXO6QzlyeMOX1cWN7D/7pXtDthBCiDlE4lccHIrcWCynhLIVyzYXRWJ5eCh6v7ae&#10;1XJtb93obLn36XyWXbkQHEIIIfbDMiYXGk7jxS/+FBaqoimkhDJKSixLKJeR6B2Zt2QvZ9+5/Vz2&#10;HQsSvkIIMS6wjCVUG0fj1/yiPvY1J7/2o/fqa40biF2HPEx9EHU7O76ldb2jcGL1avbjR89nJw5d&#10;y/b29rLdUK5tb+Oinb3xzW/27acfe2xjL8s2rm1tZSgrS0sbHZdzzY3x0c9+tvHPNG4DWvPbbLTm&#10;t1204Xg2VvxOdMG1xO98QCEcC+Iq/6zQh9lGo7OV/Y+ve8mL3lHhJ10Lsby768Vyx4nl61ZXN666&#10;+q674Hfgh1judLJDTiwj58MSyhND4rfZUCzp+LUDid8ZIvErpsoshHKdn9dbU3786MvZ+4+dD60y&#10;yUe47PO5LrYbLj4QyTtOLO84u+mE8PLi4sbSwkJ2BWJ5d3cD68vOX7mSLS4uZjtbWxuaVR4Nid9m&#10;I/HbLiR+Z4jEr6g1KVFcVY+R6B0ZzPJiicPbDl0NnoMxTqEcg1llCGVYzChDLGOpxYITy1c3N7EZ&#10;f107f/mylmAEJH6bjY5fu5D4nSESv6I1WKH81Pe6cjJvb17O7VawIsn7jzyfvf/4ldBK06NbC8d4&#10;FG1ylPEMXaxVxqwyCpZbrC4vb+Cit7m15ZdgAMwst3UJhsRTs9HxaxcSvzPEit+rV6+unzx5cnwX&#10;+8++7+5sZdl/mE6IqfL492fZEz8QGgkoiIEVxVX+FoPZ3r/72mfzxpiEJugvZA++of7jHwz7wb5C&#10;LDsxvJRlG1hy0el0NrY6nQxy+aITyyv4oJ+r131WWeKp2ej4tYs2LGOR+E0h8StmxSDxOypVs8cN&#10;nlWG6P3AsfPZ2w4P94G2Hl05JqFJqsXseDZUPf7BKZZgOJHMGWSsUcbs8vLSUra9s7PhHP6DfZjl&#10;mdUSDImnZqPj1y7acDwlflNI/IpZMW7xOwoNEMo/ccOF7CduvOBnNiHcsE4WoD4OJik0Qf/xD76h&#10;Se8/hbL/cN/Ojh/avfcb1zY3s8OHDm1cuZb/QgLx7P1jWoIh8dRsdPzahcTvjDl79qy/rEv8itYw&#10;S/E7ClXLLKr8B6Wzlf3Xb9jO/srN3T/r+ycsuALhyzZjnMnM/e4ysbfrrnYLLje/6LmMfNwD0jPK&#10;eIYtSA7nnRPafzCm11AcF1e4BGN5YWHjFcwqLy7iG5Y2LjuxjPnmLefb6XQql2BIPDUbHb92IfE7&#10;YyR+Retoivgdlf3OKuNriTevZNnOdvbH//mrvKDCSe9tVOcTFCiCAda5+pjzMYY6RRlzMYuZtzHm&#10;XhDI+JFvY7/09D3IYH2oHNbt/7hIjjTG18NjgjXJfP+xVhkC+XXf+Z3rR9/whuzCCy9sfOPMmY1Z&#10;LsEQoyPx2y4kfmeMxK9oHW0Vv6NAQXzlXJY996iv/o3vPpr99991vRewFKQQSmij7u2QdfYr+rsC&#10;IIp7xDLqFMahdJw4Qw8K50Iow/oKWwcjOcp4hvb0H39Cr2GM++9/kXFveEksLyxsXL56NTu8suJF&#10;M0DcHUt9EckMkfhtFxK/M2Zi4vcz770zO3zYrycWYqpI/HaB+P3GF331ifff4tRNLmIJRSsEKGO+&#10;BD8FEdq+uDpyWbf+qjoElq0DCl6/rMKVJXxxRcjz4hh1xFAvZpQRd51cR+RhrfKen2UG+c+DkBzh&#10;AMP2HY93jSLpABsy9N3mAeGxQcFzlXHMsOxi0wljrE8+vLq6cfnKFfypYOASDDE6Er/tgtpL4ndG&#10;TOwASPyKWSHx28WL3wezv/32V2U/9/Ybcx3kxAv1UNzuF4P4ARA/9DPGNmNemMLni/O7qK/71Oq6&#10;F7isuwIgiinCvRB2bS+W0S8IZJRiKYaz3TrGd/3DWuWconIgkqOMZ2hP9fjN2H8eF8waY+bfCTe/&#10;BAOzx/iKawhniGb/jX07O97fcf3qIpZ/8od+/k7YT9/z8Vrsj8Rvu5jYxOMUkfhNIfErZoXEb5cw&#10;8/vzt7/KFy8CQwgC09u8Yfz+Z173P2zM+vG/bffmQfx4Qgx+CmPGcpHaXS7Bgjniop2oox99vo6x&#10;gujFVyH7cV2BEKb4Yh/mIQZBXRrHFewjBsxHPTjJUcYztKf/+Pvb0FC9xvQa+N6jQCxj5h8f6OMS&#10;jEVn4cfj4nBsXf7ElmD85A/97J0rK4dPLTuhGVwF7t+Ku6fhRePfx56r53/J2O5sF/e6T9/zyxMR&#10;Mm0QS6KLxO+MmdhvkxK/YlZI/HYJ4vfc//E23yy0ihMZBDXMoJJuBGm2FWLBxwhzGEv6YaO8ou6A&#10;GAWM7ZmZYyd8vPXC1IUpXH0sCGb3o4gzNx8qz6MfJf5QH2aREec6ZIhhzhz7GHJDvhfLrrA/bLtm&#10;lcEEXsMY9x3Y44glGEcOHcIEjl+CcXVrC8fNzypDMEMsD7sEA7O9a4cPje2+lYtlhxfKXbY7uX+U&#10;WWWJ33Yh8TtjJH5F65D47eLE7w9uns3+t/d+W64/uiqtpw0G5aAGwRH3A0XMWKcMfS6zi3je6Pr9&#10;j267X6xHKIc6xvZCOdQRo0BC8eLYFZvj/aZu/agXQhv1aPbYi2RX0C7EsovHSzGQg3y0+X5gwHzU&#10;g5McZTxDF1Rvo56vwXbFDZrHYwtLK9wxuQ5iGYLYtVEuX7my8eK1169f2T0206/k7yeW/09/689v&#10;3Prm10n8tgSJ3xkj8Stah8RvFyd+f+n4N7L/4XtfGxw5/qoLERYY1AaDcuI28IIvHse1ufwCdfp8&#10;DW0IxODz1v/stkFVzP909ZTf10MMdVgIYe4j2l4kOXHEHLRhhxXMvj8KxnAWM8ccA9YJriLmP+zn&#10;LL4FjiLbi2XUQ45mldOM+zV8/dxq9oQrTaIQysCIZc4qg7qsVxa9SPzOGIpffODg9ttvvyu4D47E&#10;r5gVEr9drPgNohKw5q++XXWV59i2I84Z1AaDcopa8EHoxTmgEICmDSAUkVvOzvE+E8u72HZeY15R&#10;hzVtzOB6i+L8+fILtN1/ruJLiEGwoo4Eit1iv0Pb+0O+70M/xK6zWOMKUY2697mC2WWOx7oXy85y&#10;1tmP5XL9scOXkWAb+ZYPTHKU8Qzt6T/+dF7DQ0+vZeevLoVWe+k3qwwroTxdJH5nzMTEL/j1HxvP&#10;1UuIUZD47eLE7+fe9mL2Z19/XXBAI6UvWd4bxeLM+ISG8HI/ijF9HL5Asg0G5fTpg232+PzPfH9t&#10;jHVvXRtiMa8G64rtwzxbj2NF2+T5fWLbWQpf73MlNVPsZ3dZD7F4htnHXJsCGbGSWEacJYhhiGSO&#10;yTqWY3iBDr+zqPt9xICeonIgkqOMZ2hP//FH29DLV5a88BVpJJYnx0MPPXTn2tqafx9PnDgRX2Yb&#10;Q2N3HEj8itYh8dvFid+X77oSGjnFBcsI3dRFbN8iGTGqKua5NjwQX0ZxeR/7Ft4o3tMGwRe3ga8l&#10;+vBDfWyXtuvyizz/w7RRN23GcvGYe22ut3mjxw9QK2aVQ06x/CL4UC/ipl4pmEOOq/h6J1gKZX6o&#10;j+1CCLviP+jHevDztdEP8Ng4vGdhSwcmOcp4hvZUDuUCX39pJXu8Ycsc6kwhlIGWYAxE4rcGSPyK&#10;1vHyzVn28E+ExpzjxO9Ldya+9jiIUl68UkK38JhYT5aL9fbMGXZMDwSW9QXB5X8GEZZXzSUF+abN&#10;XFLUBuV0f5T6FNsMbS8IvQfNcox+YGMUuYC5fJ3xGEUdNjGGL86fmh0utVkPtiSYQ90KZojbQhC7&#10;srS4lCHL58NvllcUuVi7zHoYE/8S8Exl5KG16+rjAiP2kHQOBsIXRcyO7qzybhDHeCbH/MwqS/zW&#10;gNOnT9+9srJySuJXtAaJ3y5O/D77n5z3gosXKopS/5N16zNQ8KX8xNdMG8T5iPf4HN6bCBSuaNwC&#10;J7C4D/4i4wVXuQ4g9ghjfE0ekxv3TbZBIicXfGznu80sxkAez0VnXs1rsR+iEm3AGN8LtvMoqt08&#10;Xw8x1PlarR9jo01/qu5Fsq07S8FM0Qs/bPyhPohh9mcuBTT7IIajnG+hvH/jIDmOc37xm4ezl+dg&#10;fW+bKM8qs77ohPJm4Z/Us5UnhcRvDZD4Fa1D4reLE7/f/P6XfNVfqJyA4QWL4rHkN/GBuQbGga2n&#10;KOUG67HbiKga03ujWJyJi5Dv7wVXEEaD6hRiJmbHtTFQ1GJfop0LvxzUMG7hQZxV/8O0Q79kLuoV&#10;uaXxHTaWnFUO48B6oRrq7Aefa5T8qKcEM4DPi15Xp1D24zqfF8psMy/UsV6568e4+bILvCLfcv5h&#10;OXdlMfv6iys1F772X5jYL01YqyzxWwMkfkXrkPgteM+RV7JPf/s38ouUEzbFxcrUKSzLOc52Ewbk&#10;Gn/RKcoFaFOwhL42n+QRl8f81Dgw/qchjJnC+6NtVeUWeWFf/c+qOjBtCDrW6ffjsR4oxR3JNmwY&#10;DzAH71kRD30Y6/r9z7zuf9iY8TsgOEkhKMN7YHOTQjnUfdlHvSSYgx/Azy8wseK4mEEO7cK6fIhl&#10;jgOx7HbYvw4I3we/cdiPK0RMtVjOZ5YnMass8VsDKH5RH/tBkPgVs0Dit+Dda69kv3Lr46GVQ8EJ&#10;0RCLVV/yRnFhY06c623eqMxl3NbzVjmHdVwwIKp8PbF/lp62K+hvLYjznKOIWbwvznUUHhtz+wbs&#10;ftPXtw4SMQi2lB/j2zaI24A+vGe2XfT3zXKsqMNGscLvf3Tbts59LnJd3e4vLHz0A9uHwrXIox1Q&#10;t4IZgtyP4+oU44jDB3v6qZ3szDPwCnFwykswyh/sO/sDr/f1hz/8dwaK5YnqrinS2B0HEz0Iv/aj&#10;92bLvd+PLsREkfgtSInfYfFCxokIf1FwdQoYUvi9cT9DHTDX5qTiYNRctCBnYG0MfdwOh2ruL8UN&#10;hTeKo8WxQaq/91T5gYmxhvcRcDzfCr5h6qAqRkFJUCu2G2xqHO4TI+hj81kv8n0L1bwWt0FVzP8M&#10;YxS+OBcFOa7Eyy+Gqke+Bx6/lj34xKarCTFZXrj5aPbCm475+u7WZnbx2afXH/lU9fKKif7FfYrk&#10;H1NsKJ1OpzTVL4QQACLC21D3M2qmYL0m/gyNPzf70un4r49F2UZxbRT4Ec9jLsfmmZxtl8N2qmCM&#10;Up1tZ7l9v09hv2Dhp8/vd3gd+IIJ66do4mxkYdknLqFfUXd2Z9cVb7tjMt+/h674uiseCGFXIIjx&#10;J34UrIldXFryBV9msby87MsSbGjH9RWUlRVf4EO7lOcK6njWb7Jwu7BsO+v70Tofnivsi2uvuLIa&#10;WV+wfdsOxee4GOwqbKq42CFnD+O1mLxDru1LqCPuy+pqtuYKvqr4usOHvb0+1D/3pSsSvmIqvHJ0&#10;tRC+YOtC/hmLeaDR4lcIIQ4KBF0h6hwUhRCCFK25UKbNfRTBmxDCRgyjeEGLgjyTyzoFs7ehXvQP&#10;dcaY6+vo44oXv8H6dqhT2Hohy9fhYrGg5Wv0rx0W/6FuYr6wnYqF4vcF9ZBTFPdeFu8qhXIklr1g&#10;dcLQC1VnUwI5VS/EsrO+jmLySgIY/UJBm9tnKfJCgXilUIYthLDrn6y7AqFbFfPCmcXtpxfCKNh3&#10;+FwOY2efW8sWVr89e+3xN2WvceXY9cezG1yBRTm0uuaLEAcFwvfJt70mtJzwPT8/whdI/AohxJBQ&#10;2BG2KUYLwRvEMMQuhHHRDsK38MNGBXGMY/v6/igh7nNdTtEvqvsxUFydApmlEKuwbt8hWot2sBS8&#10;FLhcnxoXvn68I9bn62aswpcqGB/vZShYwgChvECB6sQhrJ/BdSJxP2LZ93HFC9Mgllkv8lzxeaGP&#10;L4jDH/bFC3buS+gTzyrHAtjOHMexuI1x8R4cWj2Srblyw/U3FeVGV157/GZfbn39W7NbQoFQZoFQ&#10;ZqFQllgWMb3C98Vsd3vL1bjoqP1I/AohxASgMCRse/FJMRoEKy1E7rWtrWzTFQpmilkK3EIwMx4K&#10;xS1FtS+ou+L9IcdbV6xgZt/UbLItFLMUtt5v2imR64UzSuw3xfqKHI6JgvfPlaJfaAMKZRQvUp2I&#10;5IxuVwSXhfBw9W7bimXWvd8U+IoxOE7YJxYKZYpdCmLapcVcfFCCwOJ10hL6wGEnkiGWYSGSjwWx&#10;TKFMscyCGWXOKtuZZQnl+cEK384rl5zw3XY1e1a1n9aIXzx+I1SFEKJRUAQStr24DMKUApkFohYi&#10;eXMrt1uoO18haGFDXwrpwoYcnxfGpo+CmeK5GCfEiz7Yt7B/FMesU7hCrKZieG2FyEWBL8RKfhO3&#10;Mb4/Nsa2j7n3sJTr/8uBaPQzykGQxuuUuyI4blfXq2LxLDPqzI/7oCwuOBHv9q9KglDwWstcWBT6&#10;UjkAItnOKkMsc1b5da5wRplCGTPKViTnQvmwL92tqjSlPHHi1c7mQPh2rvBbNPEvhf9q2o9mfoUQ&#10;okkEQdclb1NgWqFMCxGbC+W8cDkFLASzr4dcilvaQhQHa4vfFnJCfwpm3w77gXgsgK3PitpinXLw&#10;U9AWBT6TH8fsWChe+Jrife4dq8zJ31CnAZwICCWeWfbLIIxoRb1YMxzag+q+negDQY59oGC19dha&#10;4IttnAtrfXEfC30QyZhVhjjmjHI+q3yLE8q3OJF8mxPJt3nLWebXuEJRjaLlF/XhiROvya4cO+Tr&#10;ZeHLfyVZ1u9JD8D9G/VPwXLnWqMfOCDxW0X00GghxHS5/+p1oSb2C0WdBW0KUS9eg5DlMgoI1yqh&#10;7AWwb+cWcQpflk7HCWc3bpHvSiyci+2GnEIwh1hJJIc6BbFdZuHbrMNvYimRjNfOeI8/ivG9syX3&#10;h/cV72X+luYCORQ/qxyErBfLRtyWhC/rJoY+sRjFNqxgtTblI2gT1uNc2pSPoE1Yj3NhIZK5Vpmz&#10;yRDBEMkoEMwUyrAUyxTVtBLKk2Gw8LVHvf00WvyePHly5l/1J4QQbQGizoJ2Uih30kLZi1jEgqjN&#10;hXJow4Y+vl9oe8ELG8YvBDPzQxsx7oMV04XflX4i2ftCsUKXotaWfuuUd/dCLMR7+mNMFLx/4T30&#10;xb+jOZxJjtcpL4Q1v8i1QtPaGOZay22lYqlxUjmwKCAVg41J5cCmfFh+gUKRzAKRjBLPKmNGmQIZ&#10;JZ9VzgV3PqpKVXnh5mO58HXNsvAFNhdHZj7QzK8QorbwUmwvySmfmD4QdBYvAp3o6xXKefGCt0co&#10;5/5+QpkWpWeJRtgW20U+46FQGFMkx4WCmQXCuRDKofSIXFdGXafcEwtximNnvKUMieVIHAOxJalx&#10;aKtigBakcqytigFakMqBRQFxDNACCmWKXgpgrFGGMOYaZT79gmuV+eSLef5AX/ElFu4N7RW+9igA&#10;+663G4lfIUStsTdIW6e1fhDniNnTTyh7sRyJVS90+whlbyF0aYOvsMHvSzFeHrcFwpf1QjCH/fHi&#10;1whjL5JZgs/nuNdS+CBi8dpscf6qJRh8H3xx9W+c2ymJP/tvGYW+2KIA+kBsAfOA7V81Di2YxDgg&#10;zrE29oHYEuZw6QVsSijbJ19ALNunX8RCueliuUf4vmKFL8A7xncS7+D8IPErRJ141VOhIkaFN0tg&#10;baoAWku/mJgOwwhlK5ZzYTuEUO7Q5r6emWZYjBksfCxcolEIZBbuT9g/Xw/7mRTIvnT9JUHs2u7F&#10;9vzbozSxFjm0xPqqYiBl6zQOGDQO4/QBaxkHtl8cAxDKdvmFffJF1awyZ5TrPKv8wpu6whdfW1wW&#10;vngX4neC7+B80Brxu7y87D+BKIQQg+Bln7cAeytIxUicI2bLgYQyxW3wx4IXhX2qBHLJD5sYy28b&#10;FvuDshusKV4gu2L/faH0E22EksXaQePQohDbnzbOjX02RuCLLePMjfsT+kDKpnJT44B+/WEH9Sc2&#10;x36gb9Cssp1RTs0qTxIvfG/Ov7Z4d3MzfHsbXzXAq0GJqXoXuiwtLbVCa2nmt4qdjp72IITw2NuG&#10;tdYP4hxRH0YRyrAQrpVC2Rb6gi0JYucrWfphmW/6YZ+sJMEeW/EFm/LRWuCLbSp30DjkoOPY/rQ2&#10;N9Xfxgh8sWWcuXF/S9wvtikfLKAlqVwUgNlkCGXOJttZZc4oc1YZItnOKlMsUyiPIpat8AVbF865&#10;n9g77r3dS8D2npM9O0PrHneO6FFns8RdtCRShWgrECx9S8hh7ozwu5FXS7ZfAbQg5ROzYaBQDmLZ&#10;CmX/JSMjCmUWCmRsB1umTIktYU7KpnwEbcJ6nEub8hG0CeupXFjrs7GYfuOAQeNU9adN+WBTpHJR&#10;gO1nLePA9otjgP0AYlyjzFllzihz+QUKZ5TtOmUrlGG3Xn88e/m2N+YDO6pnfO1epXztRzO/QogG&#10;Ey7WVgCXShTz1tRnCPfA705e7fGxDVI5YvYcRCgXAjj4sfSBEoTWHm/4QGxjbP+qcWIbk8qBRQGp&#10;GCxhPZUDm/IRtAnrqVxY67M2RSo31S+2JNXfkurPHNi4P6CNsbmEvnhWmYL58Ftuy459+1uy4297&#10;R7Zy5Lpsd3sr9OBIdrQq33wg8SuEaDHhwl4SwKbOEretz9vczAJsmptP2X4xUS8GCWUcNGRQlhDr&#10;GxQDsSWpcWirYoAWpHKsrYoBWpDKgUUBqRgssfVUbqpfbElVf1DV38aZY62F/UAqN/YBa1M5sBbm&#10;V4OMuCd9IB6x3Uj8CiFEJEo8JQHsCmypMGbsjODWU9YWkLKsi3pBWWJtfNzoiy0KoA/EFjAP2P5V&#10;49ACO44lzoVFAXEM2HHifrGNfYA2pqo/SPVnDrH94hiI+8U29gHamKr+xPaPc6yvDEegBcyysXTv&#10;NtMa8cvvmxZCiOkQbh5WAKdKKRbq9E0ZbjG2AHUWYK31VzEoLobDChlrLZQp1qZy+41DH0jZUceh&#10;BbEl+x0nJjVOv/60JNXfkurPHNhUf+bGpHJT/ayFn9hcwlzAWJxThj3iUdhOxduNZn6FEGKSlERu&#10;qFsBnCqMWTtFuMV4y2jbmC3A1omNicHgfUoJGtiqWAyljLWDxqFFIbY/LePMjfvTogD6QGwBc+P+&#10;JI4Ba/vlwjJOH0j1Z27c3xL3i23sA7ElVf2J7ZfKsT7mDoY9CHvmvr1soe8DBB566KE7QzU7efLk&#10;faHaSCR+hRCibqQEcKlEMW9zMw0GbcrvXijAWusHqZyYlK+tUI5YQWPreC8oYWhTPloLfLFN5e5n&#10;HNphx6EPpCziqf42Rmw/WhtP9bdU9adN9WduTCoXBdh+1jIObD9rSSoGCy4dTz0SDVFmAPagD20U&#10;sBts+2m8+N3d3Z3Mo87+0r9r9G81Qog2E25cJQHsihfGtoRY7KsB2A3uSsraYm/wtMDW2wJfM4Dl&#10;a6c8oY2Jc61N+QjahPU4lzblS4FYbJk7aBxb7zcO6DcO6NcfdlB/EufQxj4QW1LVn9h+Ngcw18YA&#10;LWBuGWQwy2bQz5HJ/MyHaua3H9eurWfbnVNFwQOgR3gItBBCzJbULdH5egRxqoR0ErenCDdtbVy3&#10;bZLyNQXsM+VJbGMfiG1M1TggFUuNk8qBRQGpmAW+2NrcQf1JVX8Aa32pcar606Z8sICWpHJRQNzP&#10;5hDrs5bYer/+MZvn8eUWzEQGe9re9M8fEr/9wOzvBz73waK8/zfu8uW/+LcLRYFAlkgWQrQOd5O0&#10;Yjhu+wI3flibm1nATfvdyqs9PrZBKmfWUIpYi/2iJdY3KAZiS1Lj0FbFAC1I5Vib8qVAjDbuD6zP&#10;WsJ6Kgc25YNNkcpFAbaftYwD289aEveLbaofLajKKcMoCkCbmfQB5szPsof0+9UgTp8+fffKysqp&#10;nZ2djdtvv/2u4K4fn3lvvlB8abn8VIqFhby93I7vyxZj4N6fDRXxldu+HGqi2YSb8IKzEMneBnfN&#10;CXtesiDlOyi/8+ha9tzlpYHbireJtiWVy5xUzMI8y37Hsfkg7gNiH6wl9sW5sCD2sU+cB+JcEPtg&#10;Lf36M7eqv+0LhulP4lwQ9wNoP/Lum7NLNx3x7Rcf/kL4amNie3Ak0B2l0+mcOvPJj3wwNHvAB97W&#10;1tb8xN6JEyfs5htHo3ceUPyi3vSD4ZFIFhK/BRC/qQu+vYyLNhGObiySQUMOOHcz/rdK249/+cXr&#10;e/qA1Dh2vJQPWL/F5to+sc/GANqWqtzYZ2MEPhLngmH623wQ9wGxD9bSrz9zq/rbvmDY/ikLUjHC&#10;HBLnoN4rfvH1xqnRLBx5YaD4bcxk4xBUvRuNoU2/iYxMQii/69hb/S8CD1x93LdFA/njD2TZ+VtC&#10;Y755dISZX3uJT13q+13+RdPgUTY0aDaZ8FVwl3/FiV9An32FNtf6QRyDBbHPxgDallQuc1IxC/NA&#10;KpfxVMzCPFCVG/tsjMBH4lzQr7/tC6py+/WnH9gcmxvngTgXxL6qnLOVM7/MBraHZc+J320nfj82&#10;F+JXa36bDNYkR+uS//kb/+rG//uWn8lOf8eHTmldspgneEm31hYQt4GNiaaQOFp+zbErsKlS5MDm&#10;ZtZwN2Bt3YobEFtg63Ef2JSP1gJfbFO5/cahD6TsOMYBiKf606IA+oC1jAPbL46Bqv60g/pbUrmx&#10;D1gLP4lzbR9AH4VvGY5Ei2z2pg8sZJ3t+dEEEr/zQEIkj/zhPQll0TJw2Y9vC/TFBdCm6BcTNaEk&#10;gF2hKC4KY8Fa/5TApqy4sZa7EccArSXuH9uUj6BNWI9zaVM+YuuIxZZxWNs/NU6qP20qNzUO6Ncf&#10;dlB/EufQxj4QW1LVn9h+Ngcw18bK2AxG6bPE7flA4rdlHOi5x/1EshXKKZFshbIQk2CG12humreO&#10;uA1sPabKL+pEOEoUwAWuXRLDieLTgj0AlCjW2lFRpy+2VTFAG5PqgwJSsdQ4qRzYlI/WAl9sbW6/&#10;/rZu+9MyDmv7x+OAuF9sUz7YFKlcFGD7Wcs4sP2sJbZucyxbF14ONUaQxULYRk48QruR+BWjkxLJ&#10;VigPO5ssxCBKAsPUfQlxwPYUqdqc362ogLgNbEw0mNK/w0RhrGRzY0m4PJQr1iKXlljfoBiILUmN&#10;Q1sVA7TA+mwugI37MxZTNU6qP60FPtpUbsoHmyKVm+oXW5Lqb7H94hxY67O51SDKHhyJWB/z5odW&#10;iV/7vdPzzuLiYj2eCtFvNlkiWQygs7OTdXZ3sx1Xdp1oQOHlGrU9tCkmEEE9Lj7EdqjTNyP8buTV&#10;ko39sS9Fv5ioCfG/OW9dgTUllimw9NGmoGyx1o6RGocWBdAHYguYB2z/qnHYBnaceMzUOLGP2L6s&#10;p3Jhrc/aFKncVL/Ykqr+oKq/jTMntsTWU7lxfg68BNHUKHaE4ZnYN+tOEc38inogkSwS/MHz17LN&#10;7e1ss9PJrSlbzrcNceyKt0Ek7zgR4UUyihuDAjm/xIeLvGsXtlSiGLH1KZDamt+1RAG2TmxMNA8c&#10;N0qT2PaLWeCrsja33zj0gSpLhhknNV5MahwUYH3EjmPrNteOY30gtqSqP6jqzziw/eIYiPvFNvYB&#10;WgA/sfUcZsaRuI08bqU/tZlUGwP2fWwsZ8+e9Uft6tWr6ydPnrzPO+eUNj2K5EA0+XnJetRZwT86&#10;/PvZ971qyR22/FIF62vBFn5bj2Oh7Sq539ZNrCRw6a+C+d7CwXqwNYZ7h91GnVbMnl956GjlMbHH&#10;i9hc6wdxDBbEPhsDaFtSucxJxSzMA6lcxlMxC/NAVW7si2MxcS6o6k/sOFW5Vf1tXzBMfxLngtgH&#10;e/+P3OZ+5jxz32+FGmFWNQ9/4kN9E86cOXPv0tLS+vb29qk77rij8pFoTaD/O9EQJH67SPyOCEUy&#10;sEJ5liJZ4rfgl1fuzd5xwyJmHNy1m5d9HB4jXlnyQOH3zVBPxmK/rVfk+GqwHuOvBhlu3zGmFcyD&#10;O86EsLce1q0Vk+NfOfGber9jX+pY2BiJ+4DYZy1I+YD1W2yu7ZPyWQaNA2JfPI4dI5XLeCpmYR6o&#10;yq3qb/uCYfunLEjFCHOIzblwfC179D3d+8Yz9/2m+5nqbXvZERckfpuGxG8Xid8JkppNnoRIlvgt&#10;+MkL/z77P7wJb7MTmUFoFnXTXgxtWMIcCk7mAub7VhTr8dv6KDn+Zw58vN1Ugn4pcdwgwVzssis1&#10;3dVaA/EL8P5Z7PtrLaiKwYKqmLWWVI4l1Z/WksoBqX6MAbQtVbnD9ifxOCD29RunKrdff/qBzbG5&#10;cR6Ic0HsgyVoX0yKXxJng17fw5/4sHX2IPFbMyR+u/Ab7yR+Z4gRyX/99f+5/8a9f/zcb+drkocR&#10;yRK/BW976f7s773uW148UnDCWvFaxBI+n1fRdj9czZk47go/RFfkOjD77GvIgbH1kOPHyStlv63H&#10;sdDGFq0dCPr73XQ/fD3YGmJfl99lh/WJHCt++70/fA+JzbUWpGKWOB/EfUDssxakfMD6gc1J9Un5&#10;ANqWYfvbGEDbUpU77v4pC1IxwhxSlYv6JSd+Hwnid/P8S9lLX7rf17uj2JFBr18zvw2D4rcNB+Sg&#10;SPzWh4FfvV01k/wnfz7Lzp0Y30xyk/nGg9k/fcNXsyUITyfsllyBQAX4UBt8FKzMQdRbFtOOxXAc&#10;z9vYTtfnfvgc3mzg4zYB635/Qg762BxY+n0O/bYex0K7VA/WX/CC2GVOmpCNMSmO+UIaQryr3P2G&#10;vYyhwJpfYF9f6nVWxazfYnNtn9hnYwQ+ksplPBUDKR+wfovNtX1iX8qCfjkg5QNoW4btn7IgFbMw&#10;D4za3/YFiNllD7n4/UKIENsr9udtid+GIfHbReK3PgwUv8Py1347iOTok7ZcchF/qK9NOPH7M4fO&#10;Zm89tOVebi4o/Qws667YOmI2B4KPObhIsI6DATuMYEbBY3Fsm/FiPOPjraTrwzZyHyqwfg2zAzPM&#10;sd+3HezPGNp5M/htvSKH+9K9vVURstDfimT6akzY8+L1sW59TYHiF9jXAAtin7WgXwygbUnlMicV&#10;s8T5IO4DYh+sJY6lLEjFQMoHrN9ic22f2JeyIBUDcR6Ic0HsgyW2L6jKtT6Snvllht0KsKORvYHL&#10;Htr0V/a+L7QptOm3kYMi8VsfxiZ+h6WNItmJ31s3n8p++rpvemHo/l17YUeBuxzEK+oUoj4W16N4&#10;aSbZ1QGEqBefzrfsBOvu3q6vF8XlMI5SJYhtu9h+sK7ibzuo++0h5trwMy9vdv0cx/cNYrkUC/sf&#10;9ynVnc2b1TkgdUssgXEgji30wdYc7CFfY2zrgP3AmwU+UvUaQFUMFqR8Fvgtw45jYwQ+EueCVH9a&#10;UBWzFqRiljgfxH1A7IMFcR6Ic0Hsg7X068/cqv62L0j1x5rf9LIHYEe0o3W3stPpbHz5kx/pqxkk&#10;fmuGxG+XqQsuUUmtj0VKKNdRJDvxm105l33f3tPZic2vZ6vLy164QvDB+uJE1/LSUl6HhZiDEHMF&#10;YnEJM6+Lubj0fZ31QtPWgy3VETc5KMALUMYZQ91dTmPBjJhtY4SSz7VTcRTn8OPCh22Cok/wsw2K&#10;erAcg4KZfl9MfxD3LdWjHN5G7e20PyE7jNMEql7n8K95dJ67tJTd89iRYpugaj+IjZG4jyWOwYLY&#10;Z2MAbUsqlzmpmIV5IJXLeCpmSfWjBVUxWBDngzgXxD5Yy0H6276gKtf6SJz79Ftuyp55602uVrXs&#10;AdhRAUdckPhtIhK/XSR+60MrjsWsRbIXv/yO+ix734ufW19dXi22u7iwuL685EXvOr7kAgINs8EQ&#10;jatOCMMWItkViuQVZ5FLIQv/rusP8YwDRWFbEsuwru2t9bmCPNRpMQbWADOHMc4WcxwKU+Z4v2l7&#10;X9Qu5Zs2+hbrjqM81F2l8OXNyI8Stu/FtvGjnm/LtfL/q8eh3//svd1Wg6x8u57hO86MsMc9r3U/&#10;uw7x+7tO/KKvxY7Xb1s2RmyMxH1A7LMWpHzA+i021/ZJ+UDcn8TjgNhnxwFxLGVBKmZhHhi1v+0L&#10;qnL79acf2Byba3294td+4M32IPSBvSB+Pyrx2yQkfrtI/NYLXixafywmJZK/8YATv+ezbGdnw3+b&#10;38bHB15w3/fOd/h9iUUyRNnKyvI6RBy+FQ5iEYIUBTPKvu1iaEMco02xjG+OYxziGiLZ+8J6Xo6F&#10;sSl4i7rxI6/wu4I++IcB0YqB4KePY1hbCOoQ9zGTXxT/mnvbrlHk2xlh5ubNPB9+2FI9kcP98cKb&#10;fgfqyXFtPVjenmkHgjHDezZ8p9liX1/q9VrxG8cA2pbUOMypisGCqpi1llQOSPVjDKBtqcqNfTZG&#10;4CNVucP2J/E4IPbZceIxqnLH2Z/EucD6njLi99ITj2WXnvyqr+fYnrDA1rXsoZFQ/Gqdq8Rv3Zgb&#10;8Tsso65LxszvxedOZff8L2P9pRbnybPfeNKfJ//sYx/1j6MjTnyuY5nE0uLSOsQv1xlTCBdC2RWI&#10;ZFgUiOI9l+dnkOkLcYjAXCznYhAWAtq2S3XXB3X09Tb4KTDdDz8jTDENH/6BFXXEXSkEKYqLw3JM&#10;tuM4x6D1s8DMhUV/2NxZ9MubebvHH+qM+bFdNRbMFOY9/UObt+vybbsP6N8QkUzxa1+f3eWUzwK/&#10;JTUOc1IxS5wP4j4g9lkLqmLWglFjFuaBqtzYZ2MAbUtV7rj7pyxIxSzMA8x5xonfp0vi9zFXY89U&#10;DxvTsodGIvHbReK3Xkj87hOK5LO/kw0z2zsqo5wnnEkGpdlkJ5Ih1ZackIc4W3GiGDPKELwUx1x6&#10;QZFMMQwghn2uq0NQoj/G8cs2nEUcbYpQ5LJNn60XQtlZP0OMjUQxvFBvXfF9bRs5rh0L5qJvaBd1&#10;V4r+LqdYwuGKcxb7lTfzvvAXY6Bt6yaWN7t+P5arxmIZdcSQAx/zYf2JF4Qv83sJmRgDuZ6QXd1p&#10;IkD8/odo5tdCn7Ug9tmYBX5LVZ/YZ2MEPhLnWqrGSfmA9Vtsru2T8lk4Tqp/vxhhDqnK7deffmBz&#10;bG6cB+JcEPtgCZY99IpfYLNS5CPtdLaHXvbQhvtZ418AkPgtI8FVH3Qs6smkfkmsWnKBdclOYPkl&#10;FxTDKNtm+UVpRjlYzA5jJtkvncBY9KPtCsQfn3gRzyx7P/KMj9uHxRh44RCULqHkQ35RovZSaHP7&#10;fv9MnNsr6thvZ50j7+PadjaZsWI7PmLqJpY3meOsq1Tl+HEdXpTTj4JcFsSDnzYNMwwYs3+nkaD4&#10;JdHWPHY/GY991oJ+MYC2JZXLnFTMEueDuA+IfbCWqhj7k6px+vWn32JzbZ+UD+y3f8qCVMzCPFCV&#10;W73sgb3tqL2+Tqdz6swnP1L5F7a2Taw1/gUAfaVvGQmu+qBjUU9mfSHvJ5IX81/ki5ngwysrXpR6&#10;oezaFL+I2xllCEv084LTFTtT7EUt6shFnhGsiDPH10Mu+/RbcsH+eANRL4ppM87x/DhRvs9J2J4l&#10;F8GPuqsUvrwZ+W19yBzG/XZdHa/TxgH2KK8NAPlhnGE6WfHL9Nha4COpXMarYrAg5bPAbxl2nKoY&#10;iXNB7LMWpHzA+oHNiXNBHLPWksoBqX6xBamYhXlg1P62L+i/7IFUjbIg8dtEJH7LSHDVBx6LNqyR&#10;ahNNuZBXieTFpVyU7uxl64X4de2SUHYWdZRDTigzDza1pMIKT/SF5exxPKuMMXxe8KFNC3FbiEYT&#10;w5vsbSjIKdqmzjHho8Dei2eXsX0Xdw1fL+L0hby82fX77dj6QXKCH9si3VqAfZIg4i4P6O/eM7/m&#10;96vX2UiPBamYJc4HcR9LHIMFsc/GANqWVC5zUjFLql9sQSoGUj5g/cDmpPpUxawFqRiI80CcC2If&#10;LLF9QVVu7Otd9oCZX9sDoA16R+t0tp34/ZjEb5OQ+C0jwVUfdCzqSdsu5CmRDJaXl/xSi10nkmEh&#10;FDFbDLHrn5nsfBDKXsy6Ah9iyEG+F73OjzcIdpilFKV+IU6/zcOYpSUXrniBaYvLievIrWpzm3Z2&#10;meKbeT2zyWFfUJyz6Jc383bhx8/8/+oc+kPdxuIcgBr26PkgftmOrSWVA1L9GCM2RuI+IPZZC1I+&#10;C/yWeBwQ++Jx4nwQ9wGxD9YSx1IWpGIgzgNxLoh9sJZ+/Zlb1d/2BXH/R959c3bppvwvB+VlD4C9&#10;4xG77U5nS+K3aUj8lpHgqg86FvWkbRfyUei35GI3y/yH9yhWMWMMQemFsrNeKC+42GL+AT8KaYpd&#10;zubGM8kUzL6YOrdTmol2Pozr9yP4iiUXfl/zMXx+2F5RBrSZ77djrJ+tDnXfx40PfN1Xurl5M8+D&#10;3+ewHeq0jLHtbaj7lsl5/vJy9ntfL3/DG+uxJf7iYkjlMqcqBguqYtZaUjkg1Y8xgLalKjf22RiB&#10;j8S5YJj+Nh/EfUDsg7UcpL/tC6pyY19sz/aI33jZgx0NlEfQsocGQvGL+rzdyFJIcNUHHYt6Ms/i&#10;d1gGrkuG4HWiDQJ1OQhhL5SdLYSysxDCsBTSVugixjptUXe5sBTIqKc+3Ic4S3LJhW/mbV9Cm/2r&#10;4rbNWWm/T67tT2q0Q5wywueEXMD+pXqwcc6Lr6xkf/iNV/m6H9/BesqClM8CvyU1DnNSMVCVD1L+&#10;2GctSPkIfCTVn/FUzMI8UJUb+2yMwEfiXNCvv+0LqnL79acf2Byby7oVvy8+/Pls60L3y4HK2N4g&#10;b2vmt4FI/JaR4KoPOhb1ROJ3fPRbl7y8tOw/vAfRCFGI2WJvKZQxo7wAodwpYn7Zhavv7GA22YlJ&#10;Nx5mYq1QpsC0lnU8IYM+iGV88x/qXggHCzHbd8kFtlnR9tvpE0exM9LcL4uP0Yb6uauHsgeefrWP&#10;WxCjXPEXE0McgwWxz8Ys8Fuq+sS+YWLWWlI5IOWzjGMcO0aqP+OpGGEOqcodd/+UBazbZQ8vPvwF&#10;J37PhQhBJon9WPO703fmt21/YbfvRmPRjawMH/0mwTV7JH7ria4Z02eUdcmwfPQbHvtWCGVnMaNM&#10;8QxxC/yyCmfhQw4FJ8fydWNL9ZBDce0fjeb+W3LC27cxrrOA+fDDw3HYLuoV7ap8+C9sHs6+9Ozr&#10;/fYQo7VYyUJsLuOxz1rQLwbQtqRymZOKWeJ8EPcBsQ8WxD4bA2hbqnKr+pNB44DYZ8cZ1J+5sS9l&#10;QSpmYR5AbPDMb9UouW/QsgeJ3xqiG1kZid/6IPFbT3TNqC8UyQBC+e3vfOf6G2/9tvUnHn00e/LR&#10;RzbidckUwmgXdeeHWN4Ja3nh9+t4zdreypnkMG7JF6wvIY7tEdRL64ZDHP+w2PbFtH2uaV/ePpI9&#10;eu5W76MksXIl9tkYqcqxFvTLASmfBX5LPA6IfdaCqpi1oF8OSPmA9QObY3Njn40BtC1Vuf360w9s&#10;js2N80CcC2IfLCiLX8z8vuTrvZm2Tvaya1evrT/yqeovFJL4rSG6kZWR+K0PEr/1RNeM5tDvpjvM&#10;h/e8UHUF65K9YHYFbSuaKWQhiJEPIetzXR1jDLXkwuTTR6EMH7aJtr8guPGd08e45OLqzvXZNy6/&#10;pZAmPs9AX2xBKmZhniU1DqkaL/bZGEDbksplTipmiX1xf1I1TsoHrB/YnFSfqhisJZUDUv1iC1Ix&#10;C/NAKvf+H7nN/czpLnsA7JkasTvCNXePkvhtGLqRlZH4rQ8Sv/VE14zmMI6b7n7WJRdC2RUuvfBC&#10;2QlhimV8ux1FMuOsJwVyyoY+l3ZuyS7v3OzHBWVpkraWVA5I9WOM2BiJ+4DYZy1I+Qh8MfE4IPal&#10;xrH5IO4DYh+sJfbF/UnVOLEvZUEqZmEeGLW/7ftASfwOs+zBbiGT+G0i9kYmkdEVv9vb26fuuOOO&#10;yjU8YvLoF5F6IvHbHKZ50+0nkiFQq9Ylc1bXi2NXMFMMH4Uyn3DBWV7OMFsRvLP05mxr6TtLIie2&#10;oF8MoG1J5TKnKgYLqmLWWlI5INWPMQIfqcqNfVUxEueC2AdrifNB3AfEPlgQ54E4F8Q+WEu//sy1&#10;Pit+n7nvt0KNozCLcASQ++dt2UN30ZIQQggxx3zuwYfvQ/k3n7//gyyf/aPP3/Wv/+CP7vrV3/9D&#10;Z/9w4Vd//z8uXHzl0vr5yxdduXzq3MWLp164cOHUcy+/fOrZcy9vOLvxzRdfzJ5EeeGF7Innn8+e&#10;ffnl7Lnz57PnLlzIXrh40dvnQ/3c5cvZ+Vdeya5tb/t9sIImtoNiBL4qa/NS49BWxQAtsL5Un5TP&#10;xgB9ILaAuXF/2tgHYktS/Um/cWJS4/TrT0tS/UlVf+bA2n7M6cVGUGfhCKC6d4rd3V0/adB0JH6F&#10;EEKIEUiJZArlX/2DXCR/xonkf3Xf7y9AJL9w4eX1ly9dOvViEMnPOZH8/PnzG8+cO5d9I4jki1eu&#10;+LEpRawkoUwBsegZJUY4dmzBoPEYT8XsOIS+OJekxiH0gZQdNA7j9IHYAubG/WljH4gtqeoPqvrb&#10;OHOstcT9Ujm9IMNmoZftyVGrWVxcLD2lpem0Qvzqz8lCCCHqSNVsshXJn/69P1jYW7x+IxYyqFOW&#10;VNkY9rE25aMl9IGUTeWmbMpH0Casp3Jhrc/GgK3bcWjj3H7jpPqTQeMwTh+wlnFg+8UxUNWfNtWf&#10;ub2wB7NYAHyk6+u35KGNaOZXCCGEmDHXX//tG5QlVrakLKEPVFnAflW2X8wCX8oCm5sah/FUzI7D&#10;urU2t6o/rAW+2DIHtl9/+kDKpnJT44B+/WEH9SdxDi3rZeChNzVi7Osdoe1I/LaQtqzJEUKIeYE3&#10;YytDrMihBbCpGC0KiGOA1hL3pwWwVTFAH6iyJDUObcqXAjHaOBfW+lLj2P60NjfV38YIfLFlnLlx&#10;f0vcL7YpHyygJReOr4UaQTaJs9HmiHkevuDCV+YIiV8hpsDy8nKr1ksJIcbL5s7Oxu5Ox8/+xiLH&#10;ypdUjH2s5LG+YWKwgBbYeqpPymdjgD4Q25iqcWIfseOwHufSpnwpEKNN5Q4ap6o/bcoHmyKViwJs&#10;v97+zLawN/3IWRj4zW5tpXXiVyJDCCFE0/j4v/hv7/vwP/+rd33wn/1XC6dcgX1l89o6SqezfWrL&#10;lR1XOk4gUySniAWRlUGUPvTFFgXEMUBrsTHbh8Tj9IuB2JLUOCggFYv7g1QObMpH0Casp3Jhrc/a&#10;mFQObKpfbEmqP9k8b7/ZzfZku9tjXoUvsO9Mo+GXCejZtu17Hl+T0TOX64me89scdD0bzC/91D+5&#10;s+PsIXet2XUWs1qwSwsLfjJocWl5nZIn9Y/diidgc60FqZilKsb+JDUOc1IxC/NAKpfxVMyS6kcL&#10;qmKwIM4HcS6IfbCWg/RH++LxtezR99zi2xC/L33pC64WZ4Gub1Th27YvbLLvTqORyOiim0V90L/L&#10;eiLx2xx0PRsfViSjTaGcOZGMk4Ai2ULZZEEORZiVVdZnLUj5gPVbbK7tk/IRGyM2l/7YB2uJYykL&#10;UjEQ54E4F8Q+WEu//sxF/ZITv4+UxO/9vl7FTqez8eVPfmSkc0nit6ZIZHTRzaI+6N9lPZH4bQ66&#10;ns2G1GwyRfKSE8logkECjfFUDKTyGQNoW6pyY5+NEfhIVe6g/owRm0t/7IO19OvP3Kr+ti9ADB94&#10;K8/8QvzazPIIg77NLUXbxG/r1vwKIYRoH3qKzXT56L/4b+/DOuS////6bz74EVdg//4//6t3YV0y&#10;1iSzbG1eW7/iil+PHNYl7+x0NlDCUJ5YzMGmfLQW+GJrc1P9bQzQB2ILmBv3J3EMWNsvF5Zx+kCq&#10;P3Pj/pa4H9td6GVBOx+l09k5NW/P9E3ROvHbtm8h2Q+dTvmiI4QQQkwCK5JZIJAhlD/wt75v4y//&#10;nXdn7/8b33sKInnTle0gkmEhkPEBPiviconWlWupWAxisbW5/cahD8QWIJ7qT4tC4v7MIan+lqr+&#10;tKn+sJeOH3E/YxAlyMKTHbbm9gNuMZr5FULMHfpWSCGmC0QyCmeRvQ0imU+3gMUsMoSyF8eu4CkX&#10;eLqFFckpEZgCsdgyd9A49IGUTeWmxgH9+sMO6k/iHNrefETK0fwDbh+T8A3g3WkFXFupdWHd9Yx6&#10;L2aP1vzWF65h05rfesM1vzqHmgevf5NYJ4o1ybALbnzvcCxGH9zDCW4tSPmA9QObY3NjX8paUjkg&#10;1S+2IBWzwPf0W27KnnnrTb596YnHsktPftXXyX4+4GZp42ckWjPzq/Vgoo7o36UQYl6B8A3VsWNn&#10;klm4Jjl+VrKfTQ6zyKM+K9kKT1tPWcJ6VW7KB5silYsC+vXrZmXZQYRvW9GyhxYzyQuPEEIIUXew&#10;HhmlEMgJkcwP7kEoc6mF//BeEMlhqEJoxmIUwFqftSlSual+sSWp3DK599rVq9IBCSR+hRBCCDHX&#10;2A/uUSRDIPPpFhTK+NBezwf3glBGiUUpbEqoxpZU9QfD9Ldgna+e7JCm3/vWKPQsyC56hml90HrF&#10;+qI1v81A51BzaduzYUfh53/qn9y57CzWJGOWMfWFIr7pCkWtFbfEv4GBqtynetb8PuaE7/bYPuDW&#10;Rk3RihcBeIFEfd5vZhK/9UE37voi8dsMdA41l3kWv8NSJZIXnEjGm7fsRLIVusC/qYZH3n1zdumm&#10;/HFnEL8vf+2RsT7STOK3xkj8dpH4rQ/8d6m/SNQPid9moCemNBeJ3/EBkQwbC+UlJ5Ife8cbsos3&#10;v8rPJF9+9psbv/fX/+JY7zW6j9UYCD6caDzZ5h29F/UAFw0cB9zAg0vUBJ0jzQDnDo4TzqXgEg2B&#10;5xjuz8ElGkgb72N+CYoQQgghhBDzgMSvEEIIIYSYGyR+W47+3CSEEGKWaL2vqButFL8SfEIIIYQQ&#10;IoVmfoUQQggxVjQJ1T7a9HX9Er9CCCGEECLJ4uJi674iuTXiV2uKRB3pdLrfCy+EEEKI2aOZ35aC&#10;h1GHqhBCCCGECEj8CiGEEEKIuUHiVwghhBBCzA2tFL/Ly8utW5wthJgM+lS6EELMF5r5bTn6RUAI&#10;IYQQ+2VpacnriDZ9gLtV4rfxH/I69f13Zx/8gXt9QZ3l775TM1MNhxcPIYQQQswWzfzWAYhbCN6V&#10;5VPZshNJKKizHD68kf3PP7hXFAlkIYQQDUBPHhJ1ROJ31kDEQtxC8A7LEAL5v/6P/2D9p3/v49nf&#10;fuCfrksgCyGEmCZacifqjMTvrIAYhVAdRfSOwAMvfsWXe559uCuSh51BlkgWQtQMfWGMEGJctFL8&#10;1vqr+OwSh1lTNYNsRbIEshBCCCFahGZ+pwlE5KhLHGaNBLIQQggx95w8efK+UG08Er/TAGIQIrFJ&#10;oncUJJCFEEKI1tHW56C3Svzu7u7Wa00YhB0EH8TgvCOBLIQQQogaoJnfSQERB2HX1tneSdBCgdym&#10;PxMJIYQQbUDid9xAjEGkSfROhmEEMkVyQwSyEEIIIaaHxO+4gLCC4IIYE7NHAlkIIYQQCVopfqf+&#10;VbIQURBWmu1tFsMK5JRIFkIIMZDafRZHCEerxO/UH4L+ISeEIJAketsLjm1KJFcJZPybQJFAFmIs&#10;TH0yQwhRwG/qa9vXVC8E2wrwSI61tTV/gE6cODG51wZhs7xySqJXDMu7Xn1b9sCzZzeyvb3uBWQn&#10;/LL24Qf1obgZcPbs2T3Yq1evruuDifVFx6mZnDlz5l784rK9vX3qjjvu+GBwi4Zx+vTpu1dWVk5B&#10;/N5+++13BXfjkfgdFczwSfSKSdBxv1njX+2uBPI0kKhqBjpOzUTitx1I/DaAiYpf/Ekbf/IWYhZc&#10;fk2Wfc39zlUs7TECeSv8OepzvyBhMAISVc1Ax6mZSPy2A4nfBjBR8fvrP+YvwNkr294UFqR8QoyL&#10;Z9+WZc+9PTSGQAJ5KCSqmoGOUzOR+G0HEr8NwIrfsV8oKX6HQQJZjAPM9kL4vvLa4BgjEsgSVQ1B&#10;x6mZSPy2A4nfBlAb8TsMVQJZ4liAUWd7J0HLBbJEVTPQcWomEr/tgOK3bcexVeIXTOxC+Ws/Ov0P&#10;ulUJ5CsSyK0Fs73fmtBs76TwIrl5AlmiqhnoODUTid920NbjKPE7LLMQv8MQzxanBLNoBvxQWxuJ&#10;BTKASJ6hQJaoagY6Ts1E4rcdSPw2hLkTv8MggVx/6rDMYdZULbOYkECWqGoGOk7NROK3HUj8NgSJ&#10;332QEsMSyNNhkh9qayNjXIcsUdUMdJyaCUWTjluzkfhtCBK/E0ICefxotncyDCmQJaqagY5TM9Fx&#10;awcSvw2BJ9zYD9S8i99hqBLIEsdlNNs7e5xAftdbXrP+7m8/nv3jex7Jv7ymIR/UmzckopqJjls7&#10;kPhtCBM7UBK/42HeBbJme5vDGJdYiP0jEdVMdNzaQVuPo8TvsEj8To9YDLPedIH81Tvda9Bsb+vw&#10;IlkCeVJIRDUTHbd2IPHbECYmfj/7vruzleX8z6Ni9jRJILf5EWZiOKpmkSWQByIR1Ux03NqBxG9D&#10;kPgVnpQYnoVA1jIHMSwSyEkkopqJjls7kPhtCBK/YmgmKZD1oTYxCeZQIEtENRMdt3Yg8dsQKH53&#10;dnY2br/99ruC++BI/M4nVQK5nzjWbK+YJS0TyLz5njhxonX3qzYj8dsO2nr+te5icvr06btXVlZO&#10;SfyKqWEF8lPf68rJLNu87ASHK0LUkSqBDGomkiV+m4nEb/N56KGH7lxbW/PXBYnfmiPxK2bKH38g&#10;y87fEhqGWAyjDSSQRV2piUCW+G0mOm7NR+K3QUxM/H7mvXdmhw93bwJCpKgSv8MggSyaxhQEskRU&#10;M9Fxaz4Svw1C4lfMlIOI30GkxLAEsqg7BxDIbb75th2J3+Yj8dsgJH7FTJmk+B0GCWTRRCoE8s/8&#10;8Het/+x/9l1+uZlEVHPQLy3tQOK3QVD8oj7WgyXxK4Zh1uJ3GKoEssSxqDMN+pDevCPx2w4kfhvE&#10;xA6WxK8YhiaI32GQQBZNRAK5Fkj8toOJ/SW9Bkj8DovErxiGtojfYYjFcEowC1E3YoF87UqW/ebf&#10;G98XIgmJ35bQZvG7GKwQQozGoeuz7Ojru+XVb8nLG9+Rl5tcHcXmrLo+KELMiuXl9bxgedzeqWz7&#10;6nqICCHmBInfYflL/05/MhNiFCCOJZBFXelsZdmVC6EhhJgnJH6FELPjIAJZiP0i4SvEXCPxK4So&#10;N1UCmeJYAlmMwHevXs1+7sZvZp/8tuezv3b8+ewvHn0u+58+8ON3n/qLH7j7gx/4wJ2/5EpIFUK0&#10;lFZ/4G3s3yn+6z/mH9otRCXz9IG3pqEP6M09J5zw/R9f/Wxoddnd28v2XOns7GQ7u7vZ6spKtuPq&#10;W51Otrm1uXHx6pWNjqsvLi5mC7vZxjXX56Of/ayWwlXA+3AbPyg1T/ADb9vb26fuuOOOVn0otJWf&#10;wuQ3y0j8iqkj8dtsJJBby48ffdmV86E1OhTIsNs7nVwkLy9nW9sQyFsbl69e3djqbEkgOyR+24HE&#10;b8OQ+BUz4/Hvz7InfiA0ROtIiWEJ5NoD4fv+Y+ez5AV8jFd1L5Ddf7u7KLvZlhPJEMiYUb52bXNj&#10;24nBi1euBIG8u9FxfT7cQoHc5kdkzRNnzpy5d2lpaV3ityFI/IqZIfErJJBrBYXvsExFIIcZZArk&#10;7U4nO7Sy4gXypmtfvnZ1Y9kJZCy7WMgWN5omkCV+24HEb8OYmPj9tR+9N1te0jMhRTUSv2IYqgSy&#10;xPFY+XEnegvh6+8K41GxkxTIGAbi2K9B3t3xDswmX9ncdAJ5Nbu2eW0DYtnFNiCO6yiQJX7bgcRv&#10;w5D4FTND4leMi1gga/Z4JCB6B8349ujVwtET2RfV4x8cziB7gexwVSeQr/n2UrYwU4Es8dsOJH4b&#10;BsXv2A+YxK8YhMSvmCbxbLEEsmcY4TuISp0KlTkGkqOMZ+gCLq+AIMY65IWFBb/E4urWVra0kBUC&#10;eXfXCeeta14gd7Jr2Uc/+7kDiWSJ33Yg8dswJnbAJH7FICR+RZ1IieGWC2SI3g/c0BW+kxaZ/cc/&#10;+IYmvf92BtkK5GvbW9nW9vbGkmt7gexyr1wbTiBL/LaDif0VvQZI/I6CxK8YhMSvaBotEsix8B2W&#10;SQvM6vHHs5GJ7380g7yyvJxd3dr0T7FwgrgkkPE85O/+wT+Xve7N33nqpltunbn4/ckf+vk7P33P&#10;x1sl3KaFxG/DkPgVM0PiV7SRKoFcI3H8EzdcyH7ixgthJhMe/MAtbjwqMDnKeIb2VI/fjP2PZ5Ah&#10;kDmDDIGM+vLSol+DDLY7eNTbwZdY9OOn3/uLdy8vL58KTYh1/wVYbkdzm+26/cjrEsi9SPw2DIlf&#10;MTMkfsW8MkOB/L2Hr2X/4K1b/osn9vZ2vRDzz9plHda1OyYOcjMeBViMMp7hekgOO8b9Jz2jjXF4&#10;O4O8urSc7bg6BfLm5ubGte3tsQlkzPiuHT4URO7w9Apk7EfumzeBLPHbMCYmfj/7vrvdr7PFb5FC&#10;9CDxK0Q1sRhOCeZR2Xwl+5k37WT/5+84XIgr/Idn6OYCOJ+RXFxY8GILQhgi2Ypj3w8+ZyHM8ra7&#10;77s7pL/7d38cmOQo4xnaUww1xn22THr/eTy6Ahmzszt+icWlq1c2tpxA7ux0NvBFIVhi4Y5sUiD/&#10;9I/80r3LTgeE5lhJzyBvB4H8y60RiRK/DYPid+yL7SV+xSAkfoU4GKMIZCd8s80r2dn3vS4XrEE4&#10;+f/cbbvkK0pXYEFY7RmBDJuL5FwIQxB7oexjFMxdgbznYpnLd1XHeBRgcpTxDO3pP/6YX8OY9rtn&#10;GH883HFwghjfoIfjteUEsrvnZ5euXNl46tJN2eXO9TP9K20bZpAlfhvGxD5pKvErBiHxK8RkoRh+&#10;8WtZdun57G+eOJb9ze8+6l24U0OwAogjgJsc/XDB3xXCTkQhHvtcnrcUvuiLwRwUvgvuPx8LQjmf&#10;Te4KZb/EIohlp4/9TrjR80EOSHKU8Qzt6T/+wTc0yf3/+rnV7AlXmkDdBTLF74kTJ1qnFSV+R0Hi&#10;VwxC4leI6QDx++LXs//Pna/Lvv81h7wLd2oIU9Zdo9BUXtjSmjqAQEXda1TnQp0+b0MuSx4LeUHw&#10;5uuN80eFUfxiJhJ/nmcf5NqZ5M4O6t1+zmBL+HFgkqOMZ2hP5VBF4OAbG/U1PO5EL0qbmJVAfuih&#10;h+5cW1vz25H4bQgSv2JmvHxzlj38E6EhhJgYXvx+LXvuL78510NOOcJCSPqm/5H78mrX3y/HxyFk&#10;fduvavBiFbFcwOZLI3wufaHu/nf9bDv3WYG85MSwrzthDLu90/EWItmuQ97dzeNdgZzvC2xOUdk3&#10;yREOPmxB//HHsyGO8vhL7RO+w1IWyPlfPk5/7+u87+GP/p19CWSJ3wYi8StmhsSvENPBCd//6xvO&#10;Z79wx02+CYEJutrK1YJI9c3gg0358mq57m3e6OnXFchh1tb7rHiF8OWMbl5HQcz97yRK14d2MSPs&#10;BTJmj/PXRHGcx3ed8M7Fc17yD4PxCRYYq3tbR/3gJEcZz9AF/bcxeGMvX1nKHnp6LbTECzcfzV54&#10;07HQ6gJNBOv+7W50rlzOHv6//Q+VDwRou/hdDFYMw07H/0MQQggxezBbury8nC0tLWUrKyvZsit4&#10;vizK8rJrOz/isCuuIG8ZfUKbBT7briwYO9RX3bbwYatD2Cba3pe311ZXsyOHD2VHDq1mh1dXfPFt&#10;V647fLiIsSB+dO1wdsyVG46sOR/iee4N112X3ejK8euvz1513VGXdyQ7engtOw6fa7/m6LHspuuP&#10;udj1Pu961+c61xd56L+2esjt54qfcYYQX3DiGb8UDDv3xcxScT9sSSaNQKp7d/yiUi5FZpY98nxu&#10;2weEP8twVAlfgAcBoLjz5NTOlUtz/dhWiV8hhBCN5M43Hc0FrROhS0HkUgwvLzuxG/m8KA4CmaIY&#10;1gtnxiGOY4Fs/aEUsRBP1SGOrUBGLBfIy14grzmRCnudE8OHSgLZFOQ4gYwCoXydK8eCQEYdYvfo&#10;2poXvjc6AexF8vVOJDuB/KojEMzwHXXlmLfHXO4xF0O/w9j2IQrk/P3IBXJXWA4Ds0vF/ejRqbaM&#10;QKo7x/7iU2vZle3DztMGYrFrX/FgXnDnQ5XwtXReueS20F1DPI+0Uvx2OvkMLX7D8Q4hhBCtY93d&#10;6NPCt78PtirPziDD52PBD4FIcdsjkJe6orcQyaHu/aFfXNICecULZD9rDNEbhDKE8VEIX2fzEmaR&#10;USCGncVs7/Xe5sWLY1dugOhdO+KEcT5DfMORfOYY4jgXyPnsMQTyjU4033AkzBy7cTFzfNgJZP+e&#10;uH3E0ouuQB4szGxmUdyPuCQT+/D1l1ay81eXQqvuDDODO+QLr+CFm4cTvp0rl1xtvuc+NfMrhBCi&#10;cfzZG7b9WtnuWtecBSc2UfBnfiyLQIHAXXSiDb6S2A31lBhO+bwYdsUK5G4sj1PAFuKWohb1RNwL&#10;SrdfPWLZFpdzCCWMRbFMgYxZ4Xx5RT5DfP2aE7yFSHY+Z1E4k4w4i+/jCkTyMSd4b3AC+UZnUYcI&#10;fpUTya89doMTytcXyyu8gHZ+CGTMOmPmGPuD/ffvySIE8oIvuUgeDiv9iuJ+sNgAhO/XX6rzB9xi&#10;scudnwyY9R3E7tamE758Xna+Rr4K92/ZTx5ynXDbkPgVQgjROCB4/ZdR4INgrtgPjLFN+YFcLz2c&#10;sPR/1nfWi2JYJ9goaiF2vUAO1vsQQzvEY18ufCOfKxTIjHsb6hCwvo5tuOJnep2fs8AUvBS/hc/0&#10;YbE5aYGcrzk+TOuFci6Qc5HsrCsQyX6tsRfMh/xsMQT0USdwueQCM9BYJgHRi5ljXyCWr7sue83R&#10;G5xIvtELZK5PRhyzzRDI6Of3ze2Xf49d8TPIzg4rDJn19RdnLXxjYZtiuNc0Dvxyh2Fmff2ML9HM&#10;rxBCCNEofvD1R7qiFwVi2Lb71Iu26wNhjLafPQ7C2M8cOwFJgUzRW5TQZmzoWeWlrg9tK5CZ72eC&#10;EYMP/dy4XuQ6X/6hupW8oA0xiT7whz62lETycu6jQPZjYQwsaXBtCOLDXGrh6hDAxdIJJ5Kvg1h2&#10;ItnPKBdLLPIYZonzpRe5SMYsMkouko94AQwh/GonkF999Fj26mM3eHHsl1+4GPojP19/vBoEcr7+&#10;2M8eGyF57sriDIRvLHanJ2wH8crR1aGXO+xub7vaINE+H0j8CiGEaBwUuxSyeG6uL2ybmBe8sTg2&#10;/Ut5tg1hHErxaDNsHILMFS9sXaHgLZXIl4vgXCxTNHtxC2vyWYf1s79OmPYI5JDrhS3qhcDNBbLv&#10;5ywFcjGr7OoUxiyrQRT7UvTLx+wKZCeKEwIZM8JcSuFtmE3OZ5Sx7MIJWswgr62F2V/k5cI4f7pF&#10;LoxzcXzErzfGzPGrUcJTLPAhPjzxAh/Uu/7wWvbFb47zkWY8ooMEYX3Ebszw63y53KG+r2WaSPwK&#10;IYRoHBCo29vb2Vank2270nHCF6Ukgp2lkKXPtyF8QwxfIuHjpsDfI44hgm3b1L04ZnH7hmKXV3Bm&#10;GELWFi9qnbAsFZdLC3HMvn55RohRNLN/UiDDori+Pt9ZK4xz260XQteNEwtltIs6404go0++rTxW&#10;CGRf8Mi3lVwUh+Jnk4NQzmeTcwshDHGMWWN8wM4LZIhjJ6D90yn87PB12R9+/aAfbovFLoXgqGLQ&#10;jjO7guUOV47l327Yj1z4sp8ArRe/eFBzqB6cv/TvZv5d20IIIfwHcXLh6wQwxO+Wsbnf1dFGHcXl&#10;d5z1ItlZiFfU/ZdSBAHrBTLiRthS5FI8F9bEfDwWx1HbL68IhVAg2+UTXrCiQHxGpYhFpZgtRuFY&#10;zlIge6HrLPN8P2chWpexFCP0SQvkXNhSIBd1FDdmalY5F8fG5+rYFgQzPqSXr0POP2hHgcy1xoVQ&#10;diLYL69wIhhC+E+/tZc9d6mfeKO465ezX7EbY8eZTcGM77Czvjnsm78/ne1tPeqsbZw8eVIiVQgh&#10;Wsw7j6/kotYVCtxC6Pp6LoaL2eGESI7jdvaYQtmKYS98nXiF5VphK4JLghi5aAcbC2orjtmHAhnW&#10;/XBaJV9eYdcee4HsxGMsgFFKYtkJSxuLhS/H8ksxgs8LZOSg0AeLMkAgl3yhTh8sxXAhjFmwryGe&#10;f0APlksrcpH8xSc3sy88fjUc+SqsOBwERXJzy7DP880/5IY+pCuAh8H9u9TTHoQQQog6AIHohSkK&#10;xGsQsBS2LJuwW1vBn+eVRXL/uvVx9hhiFW2KYytyUbzfWS9uIWid9fsb4t6fqPuCbYR6KQ/juELR&#10;7QUygDgOAtmLZCckvZiNCkRo0YbgNMULUFdsPkssmmEpxunzYyMGX7BWGNP2E8glXygQw+eurGZf&#10;/tZqduz649kNrhxaXfPlYFih3LzyxInXONuf7mPN0AdQOAP6qnHHuNXfkzD4HWgoZ8+e9Uf56tWr&#10;6xObCf7Me+90V4buP5CFhby+rC/XmGvu/dlQEUJMin95y+PZe468ElrDgVlUiEa/3CB3FM+ihbCk&#10;DxYCL292c2HRzptlf/+4q+H/4LMSxOYTX6Pf/3TEbQAfRLCz8Bdj+R/dzKJGX3gP/H4EEU0xTV9s&#10;czN8Dt5PG/PbM+08K6cY1/jpe/rCQva5M0vej72nJVe3rvj2ta2rRXzT+TZdu41gxneY5Q5b51/K&#10;drc3Xc2+W91375rTRo986uOV2ujMmTP3ul+k1t0vlKfuuOOODwZ3a7DvSquYivgdhMTxfCLxK8TE&#10;2Y/4HQaKNNYhjl3F3ywpiBEvhGawiPlayI3jsMPEYWOB52MhD/ga+/mfjkS7qAf82Il9j/v4V2/y&#10;+H7QX2W9CfVkrE8OnqaRN/Mc8vT5LPs3p7v7ZS2IfTZGIJCBFcSoN00gD/0839LTHUD8jkH8XpP4&#10;bSO1EL+DkDhuJxK/QkycSYnfwUCIOgkRRBoEYtUsMYVzSXDC7/PzcQq/sb4WbGXc4H0hTmzb19jf&#10;/3RE48T9gffhdbKv6ZO/eucLtkrY5iayeSOdkzcK+9TLe9ln/zh/zBy2ZS2IfdaCYWN2tjhv5/U6&#10;CeQ/fc+bQq0arPHNP+TGV0nwqkDu18xvS2mE+B0ExDGgQJY4bgYSv0JMnNmJ38FAJFLMecHIkju8&#10;RbtUd5SWYISY90ezynG/IjfyW3yO8fvM0PQmxIqMMFZB1C6PFWFy8S7YuhW2tLkJNm8U9hvndrN/&#10;/SC+nCEHfoyXZ+ewHftBHLM5qZgljl0LArnbnp5AHnbW99oL3wo17CVIv6qHP/GhOFBC4rehtP3A&#10;eSSO64nErxATp87idxggHq1ALpZXUDgGS5GZ8rOUhDbsCEswIDA9ru73IVDEWQfsB/rFHNwW8LU4&#10;38JcI3ppn3xpJ/v0F66hVYjO2FqqYtZvsbmMxT5rQVUM4hjE64/BQQTywHW+Ycc6l/l0h+DwYC+A&#10;9WUSv8G2jrkQv4Nw4vhnXvfD6yvLK6fQ/MfP/vtT7iKzLnE8YSR+hZg4TRe/g4B4tKIWxMsr6Gfb&#10;Vcr1EMub3ZiVQ4U/xFzF2JDt6hCi3D5BH8I+RR1wrEApv6IvsO0nX+xk//KPcgEJD/Y9tqAqBgv6&#10;xQh8JJXLeFUMFqR8JF5/jDjEcpU4xtcXP/m2wU936D7WLN4iKe/NIPHbir+e96Hvi28yEr85+JKP&#10;tbW1jZ2dnY3bb7/9ruDOiWeOgcTxwZH4FWLitF38DgME5H6WVwybg5ngfHwXy92Fn/lFwOXZvtYC&#10;m1t4XbubUc4HaH/jpZ3sVz7fnUmNraVfTlUMFqR8xMaIzbV+EMdgQeyzMQIfZ5C3nCB+eP07su1X&#10;8g+vFR9iizrhsWZ4ukP1lgjaYPCyB4nfhiLxm9NX/A5D6kN5Esf9kfgVYuJI/A4HBOT+l1e4//Jg&#10;n5zQDqVKjHdlVx7z9WCBr9Hvfzpc+5tO/P7q/ZslGcd6bC3cniXuY6kaL/bZGLExEvcBsW9QDNz/&#10;I7eFWpdYDF947E+y3e0tV7OjkbTv4U982Dp6aLv4Lf8NQ4gYfKXzBz73waK8/zfuyv6Lf7tQlGvX&#10;1rPtzqmidHY2fBFCCDFzKEYB6sUXaYQv7oD1XwaytdX9chDEvM3bvh6K/+IPH2NOaLuCMTim/1IQ&#10;k+O/HATbDQVf1JGqI4df+AE/1vxSDMLaemwJfaDKAltPjZfy2RiIY4DWYmO2D4l9Nhazct31vqy9&#10;5vW+5MIXYIR4ZLRjUr75ovXid7Hl31IyiOVlM2s7CVLi2ApkiWMhxATA7T0WCvaWb+uimlgc+2+U&#10;C0LUiliK25JIdsUKYOYVwjiUlHjGN+/Bzza3BwsfxTD2KZZzqNNnY7CpGC0KiGOA1hLH2IfE41ib&#10;8hG0CeuxBbbPYOItoE0f22C0UduKfZ9bBZc97PvP/Q0Hyx1WV1dP4T1A211k6rn8I7WsAjR5aYWW&#10;PQgxcf7FiMse4psdJEBrb4AzAEsYvFANSxfiD+dhCQOsXfJQqueVnpwHnsiyB5/sHq/UcYtjKWvp&#10;l5OKWQbFYuLxQOzrF3sgsewh5pn7fivUUtiRc3Y6nY0vf/IjfXWR1vw2lNOnT9+9srJyah7FL187&#10;6nj9W1tbp/Ss4yki8SvExBlV/A6CN0MrPFp7g5wBELKcZfZilyV3eIt2qe74428uZV/8Zv7ottSx&#10;iX3Dxgh8MXEfkBqHFvSLEfhIKpdx60ut+Y3JxW88WkzXP4r4PXHiRGqwxtPKFwXmVfxyxhv12s72&#10;jpM6imOJXyEmzrjFbxVWTng1EGjtzXOGQPBagYwP533pmZXsS0+vJI8BiI+PzamKwYJ+MQIfiXMt&#10;qXGYk4pZ4nyA9oXja9mj77kld/Thmft+M9Q4ctXW8i3sdHb6il9+UB71topffeCtJeAfK35To/DF&#10;nyrm4ikXWHNs1x2n1hyn1h1Pkhu/GSpCiIkBkcQyQTh6vBW041jKJ4aHwhegnn/oLfdZBca6tcii&#10;JdZnY7CpGC0KoA/EFlhfahwySgzQDsNm8YgzO7IdyW4tzptfJH5bAGa5+VsaZrrxm1ob1+jsi1gc&#10;UyDPUhwLIQ7OlZdDxWGFcKowZwJwVDu69dkCqqyoxr5XlG79JBxiKQtsvd94o8ZgY+izluPAVo1j&#10;Y6PBHuhN7Ihk9JHbhsRvg8FsL5Y5cH0vljnM44f7DsQgcUyBLHEsRHOxArhUotiE4RZStiomcvB+&#10;UMbFtl+MxDFAa4lj7ANg43Gs7RezwFdlbW7crz/IZg+OZNvA+uYbviOto+1rVlr1obamEz+x4k/f&#10;t5698NbyN+cJIcbKvzj+xew9r14NrQmBD11BFHuLdu4u1WcANp3anRnv1kQ4/cxqdvpbqz2vy75m&#10;Yt8D6wdxzOZUxWBBymeB3xKPY4ljHC/2wV46vpY9MmDNL5Y9vPSl+13NjkbSvvwDbx/Vml/RHKpm&#10;eyV8Z0g8c/z3/ru7sv/7f3pX9g/vXPBlc3P9h25d3vjr33ddBuuuPHkRQtSb0qywK7Bx3Ref1SVu&#10;jxkOD2vrtKyTOKdpUAwS1OmjMostSMVsXxKPxxhsVQzYOmIpC2w9NV7KRzs86AE4IrCjdH172cJQ&#10;9x9MrIVq65D4bRBc28vnF8/Nh9qazv/6w/f9wx++Ifvv33ld9g9+6OiGF8aROM4626eKInEsxEAm&#10;Pus7Ek5YWDEct70r1KeE32QoILYgzqkjL1686PePMs7WY4sCUrEUiKVsTGq8lI+WxDFAa4n70146&#10;fsT9HAZko8RwNECbyisz8S/HqgESvw1As70tx4nj7B/90AeLkhLHViBLHAvRMIzgKIniUEr+vDlJ&#10;sIl4M/TRH9dnxc7Cq0Itp0ooklSMtl+M0Adia7GxeBxY64ttVQzQAlvvDzI5ErCj0UeGH7XNSPzW&#10;HM32Ci+OrUCWOBaiXVAAe1zdCuGiHopPCXZC2NFZh2UBcT0m5dsvlHDWAivjYp+N2X2Jx2EMNhWj&#10;TfkI2sTWQVWf1HiMW98gts6fCzWAXnHPeHQBJH5rjGZ72wOfvzwRRhXHFMhCiJqTECxWAJdKFJsg&#10;dnTWrU3VY6r8KZBLCRdLuVSM0AeqLEjF+o1nLeNxrArGrOUYYNhxerGjALTpw0gcFWXXlflmLsQv&#10;lg2EaiPA/s7lF1a0EC5ZCc3ZEItjCmSJYyFaRBA6VgCXShSbAFWj+k1HBdBaUj4rBm3c+mI7KAZS&#10;sRSIpSxJjUPbL2aBL2VHw46aGgE+FM177u/9bQj8bmqIx6bMmMaPMNNze5tLax5H99d+O3yF9GJ3&#10;9hpfI61HuYkZ8pXbvhxqYjxADrhbZs9j3YJvRtzz6Fr2/OWlkmi01lKVY62lX05VDBakfMTGiM21&#10;fhDHYMFTb7kpe+atN4VWmktPPJZdevKroQU4ut1SeeROp3PqzCc/UjmhxnsX/uLc1ok3vsetpEni&#10;FzOEq6urpzjb2+Z/dPPA3P0SA4EscSymiMTvjJiyOP6dIH6xBW42tqBfjAyKxcTjWeIYx4t9Nkaq&#10;cqwFzzjx+/RQ4vex0OKW4hFB13ft6rX1Rz718UpNJPHbcJoiflszQyg8WOagX2IiJI7FmHnUiF/e&#10;5oG95dtbv5gSFMf4EQvlfUDxC+wx9ZswxDGbUxWDBf1ixMZI3AfEvmFisCD2PT20+OXMb7/RyGDx&#10;y3uYxG9Dqbv41Wxvu8Dx5LfigCYtt5k5KXEMJJBFBVb8joKVA7EsEFPCi2L37g8hjrHs4bkw82up&#10;OobWb7G5cc5+YrAg5bPAb0mNw5zY98i7b84u3dT/Wb+9yx4ARyF2C5kTv1clfoNtJXUWv5rtbRc6&#10;nhNG4lhE7Ff8Dkt8c4zlhJggRhz/zqOHsxcuL5fkG49FbEG/GLExEvexxDGbk4pZBsVibO7ZIcTv&#10;iw9/Ptu6gMedVW3Zkm9RM7+970yrqKP41Wxv+9AyhxogcTx3PPpWJ35ncAfDJlOyQkyGf/XQ0R6R&#10;aI+BtaAqBgv2GwNop4j7gNQ4tKBfjAwnfr8QxC9GAHaUlE8zv6DVz7vADBxsXb6qD7OD+sKK9sDH&#10;mEn41oDUo9wGfBHIu96wEjqLZuJu7JgdLArdrEyGYjMVBVjLujgYlG+xBfY9Rh0xawFsKkbbL2aB&#10;r58lVePApmK0KIB2MMzECHYUlNgnCN6V1lKn316sSILw1SPMmo1d36tlDs2k9Inm//XZfK02Z481&#10;c1x7zr7lS+4wLRQ3Md7qK+Gf0pE1wzsfNm33lfWB+z+n/MpDR0vvT7/3LvUeVsWs32JzB8VsTipm&#10;qYpZvwW+4Wd+X3K1qlHp727h4U982Cb3QL3S5s+t6EnHEwYiCcsvKHzxj0nCt9lwBh91/iIj4dtw&#10;9C15jWNrezvbDGWr08k6Ozu+7Ozu+rLrhK4VFHvFjLCzfqaYBa6oDoIZNxzWbyqvDvRZO29YCWdt&#10;ymdjIBVLgVjKxvQbb78xC2LWDg97cOTU1lBn6Q/1SpuR+J0gsUhq829R8wJ+I+YH2zBjqF9k5gR9&#10;S17toPAdpnhx7Mo2BLIVx17oWpEcasHfFcWhFLHJwi30s7GvzVTJNbx2yjtakorR9osR+kBsLakc&#10;jgNrx45tv9j+iEe27H/UNhK/O61iVsse9KG29mGXOQD9ItN8SsseJn1+4gN5QM86Hhu//9rfd/fz&#10;/Ibulz+4shisv7GZurXeH/m8P+HzXsZcSUmKEsgdmDRZuJ9khrsyFvCBN8C3NbaWQbGYeDxLHLM5&#10;VTFYkPLFIEbiccgDP3JbqFUz+GkP8V7sDVz20JTvSDgIfd+ApjML8csbKupaC9oOdEzbh/1lpha/&#10;nEocj8xH9/599o5juUiF6F1cXPT1JVfowx0cbS9KHfiJGPD5oe0LnN6iHfwhnvvLPu83PhDLjF4Q&#10;dVmh7zQJWy5B3/T3Zniw5hfYfbUWVMVgQb8YqYpZv8XmDorBgthnY8TGhhG/z9z3W6GGHiDeAuBW&#10;8rbEb+/73ioofrkuM7gngmZ724kVvjqm7SD+ZaYRS1ckjnv4e5u/kd1+/Z4Xn5zx9SLY1Kt8EMQU&#10;y1j6UOQ5H5ZD4MYIHyzzAH3ehrqr9Phg81DXF8uQNCET/dGhf/LE4X7PcjcofoHdH76fJI7ZnP3E&#10;YEG/GIEvJu4DUuPQgth3/1Di9zfdT44A0BtU+x7+xIdssAeJ34bDm9ykb3CaGWwf+mWmnTRS+A5L&#10;6lnHLRbH3/Xkb2Y/98aL+HBOIWb5oTbUIWaXgo3Fr7UpX0oc42a5AF8YH5Yx4PsGP/Ndpdu3jw+W&#10;gqcvLs8v9YAFtj5FsEXub2zHDZ/zy7GH2a6NkbiPJY7ZnKoYLBglRqzfYnNhh5/5TW0BWB/I/cPO&#10;/J44caJvXpNp7QsDkxa/EkjtROt724kVvnN5rrbsi0C+8+u/kf13x5/PBSxFrrNeuBofBDAKBCZA&#10;HHd2xCBmmePbrvi+pp7yFW3XzwtQh49hO6FeWFdKAhq2Ig/kPrS7cd+AcQVby1sJkFdTcbwfnru0&#10;lN3z2JFiHJAa226jX4wMisXE41nimM1JxSxVMbaHm/nlsgeQGonk/p1OZ+PLn/xIXz0k8dtwJil+&#10;7Y0USCC1g1bPDM4xcy98h6FJ4vjKuSz7xhez/3LtiezNq5tevOIJDhCLy0tL2XIQs1YUF6I18qEv&#10;87HkgUIZPrThR5u5edvZxa7f5sBCYPu2yy+J4+BHoQ815qLul11YP+quuB+Fr7DwGx+I5U8viLos&#10;9B2cPBHCHhQWWB+B+P1dJ36ZQ1L9SRyzOVUxWNAvRqpi1m+xuYzFPmsB6+NZ9lDewiDxayd/JH4b&#10;yqTEL9cSoy6B1B7scZVAag86rmOiTuI4iF9w+9bj2fdsP76xvLyyfmhlpRC/sKuuvYJlEUG0oniB&#10;63yoIyeeKS5sqLMvrBXDK64NG/uZa9uxRdzXnfWzwu512Bz3o/AVFv4oj31do/D5EvLyUNcXy6Je&#10;TBb6UzfNCIjf/xDEL/cs3p2qmPVbbG6cs58YLOgXI/CRVC7jrA+37AHiF6S2Zn356DudHYlfR2tf&#10;GBi3+I3/HK4baTvQ8pX2IuE7ReIP5U1SHBfi193QOzunsns+VhzX973zHX4/Di+vrrvzOnMyc31r&#10;t5OtOnEMsVsIZNSXl72FQIaQhBhFGzIBYtIX+CBmUYKP4tbXXT59VgSjDyxngatEMuvWz37YJuql&#10;ZRPwwYY81kHsw1iuUhLY3oZxSz7kwboyFC5/0nDmF1vivtl9jH3DxkhVjrWWfjmjxixxPrh0fC17&#10;5D23hFY1vU97AHYL5S3vdLad+P2oxG+wrWSc4jf+c7g+1NYOdFzbSfwLjZYl1YBximMvfh90J+3u&#10;RvY71TfyFFYcQ1wedgJ5byFb393d8+IYQviQ80G8YuYYdsWJZCyrgMU3Q63COj98Xri6eiyQWS9m&#10;mV3bil8KaNR9nvHbPBQK6Tgf20C7NAMMn6+G/sFf+PBf3ij5/DIO18a22Y/jo553csYVyqn+uIzB&#10;SX1Jzfxa7L7EOfuJwVoGxWLi8SxxjOPFPtqLQ4jfzfMvZS996QuuxtEARgBpn5Y95LT2hYFxHETN&#10;CraXWPhq+Uo7sOc9kPBtCLE4drzrliOnHvjWdmgZIH4f/4ITvh8b+zlLcbzqxDFE57ITuk6Qrjvh&#10;u45viIPw9bPGThijQKzCByFMQetFMvq6sguBHPwo6Ovrxod+7Lvrtg3B6XOdj3VaFuRTqDLOMVh8&#10;zPmcOsZLKtq4GaLub4ohb5APFn4/rmsXs9GMh3EBBVxfMN4AKH4Jx43Hp7SLsblxThyzOVUxWNAv&#10;RqpyYC1VORC/jw4lfu93NfYk3Ir15Uj85rT2hYGDHkTNCrYT/ULTXuw5r3O2+ZSeN/qpF73PKbz1&#10;7MWvZ9mv/szMzlkIZIhjPwPs2pg5Prx6aB2zvBCkEK1+BtmJY+R4cez8FKcQwL7uCnLhQ9yLVvQN&#10;Pgpk5LKvFbz0sV2uhzGWwrpiE/Pjse3qdlkEx0ABvk4b6q4ylA9je8L2PcGGVjUu77mLi9nvfvU6&#10;n2uFobWgXwygDapi9Fts7qCYzamKwYKUzwI/2J/4jUflaN2tdzrbp858srtMKIbX0LZPCKXe+9aw&#10;X/ErcdRe7L8JoFnB9qCZ/PbR1IftUxxD/B12wrezu7u+sgwxvLruxbETv74sLmVrh1a9OIYg5TIK&#10;1DlDXCybcNYus/A+WFcogmEpdNmGZTu2LMiDLxbJHN/G2B8wFy3WC7+xrtLj87mRzwM/jCt+za8T&#10;v2zHEs9Ku1FjsKBfjFTlWGvpl5OKgdh3YWjxO2jZA9tgwYnfjhO/H6nUM7yOSvw2mP2IX832thcd&#10;2/Zij61+WW0Pbf2mKSuOIXy3tjvrqyvLWGO8fuTQoQzLK3JxnK87Xltd9QLVL6Fw4hD9KI593RUv&#10;VoOvmEUOPiuOIb5Rh+BEP1i22Sfl8yWMwzHYxriFcHavb5QP5aV83uvsC6+sZBtfuz5vB6yUsyCH&#10;wjHOiWM2pyoGC/YbI/DFxH1A7BvmA29d8QtSW7a+fEudzo7EryN+t1rFKOJXs73tRp/6by8Svu2l&#10;reJ3EPZDee6+lF3b3lpfXljK1g4f8o9zQ+kEgQzxjDaWWfiZYSc8IUYLcYxSiFTnW8xFbyFgXaFA&#10;jsUx2sxBO2Xjui+hHw4e48AvgghxeOCnhT/2PfLiddlXXriuJONYj61lUCwmHs8Sx2xOVQwW9IuR&#10;qpzhZ36x7AGgJ6jaQo5mfnPid6lVDCt+7c0T6E/h7UG/1LQbCd/2Yo+trsllSuLYiV+nJte3OzvZ&#10;odWV9bVDh4r1xtudTvHECjzVwn8oD6LY9UUORaoVrMUyC7Rd4VILCGQUzPCiDXHq810O67S2noqx&#10;YIaYgtgN7HN8HsZ07q+eO+bKUWQUwJ8SjKAqBgv6xUhVzPotNndQzOakYpan3nJT9sxbbwqtNMMt&#10;eyD5Vq65c+mRT3288lyS+G0Jg2YO9IUV7cXePLXMoX1oNr+96Jeag0FxzA/l4YkVm1tb61hWAXF7&#10;nRPIELIQyJjphYD1ItrB2d5i5ji0Yf3j1Vg3eRDIEMv0ORkbRGwuomMBHNuq2Dcvvip7/PyNfr8s&#10;VjBS6pE4ZnP2E4MF/WLExkjcxxLHYAHqzzjx+/QA8XvpiceyS09+NbTsCKC3PejDbkDityVUiV87&#10;Kwx0gW0XsfDVLzXtQbP57UbCd/L0iGMnUK91sO54xT/ejUsrUCBusdYYeRDKfNYxBLUXrkHwlurB&#10;QgyjeAGMDcLnCh7nxj4UzCkh/K0rr8mefeU1hYyzci722RixMRL3scQxm1MVgwX7jQG0LYgNM/Pb&#10;Fb+DRh78fF/C86/t5559l1pJSvzGwkgzgu1CM4LtJf6lVX8ObxcSvvXBfigPT6y4hg/lra6sQ6xS&#10;FFMgx1/QAbG76OLxI9uSQtkVzEZ763wUJRjv/PYbs5c231CSdV051yv5aEG/GBk2Rmyu9YM4ZnOq&#10;YrAg5Xt66Jnfx1yNvQBGAWXftavX+i53IBK/LcGKX1jNGLUXCaN2Y4+vfmltH/GkhP5aU28Kcezq&#10;+FDe1vbW+uLCkquv+A/lcd0xRDJmiznDW4hjV+zSCrukgvbK3q3Zld1bS+LQQt8wMZtTFYMF/WKk&#10;Kmb9Fps7KAY7vPi1M7+k3B70ITcLJ48kfhsOxS8uphS9unG2D83mtxsJo3aj49sO7C+oP/9TP7lu&#10;xTGeWLHkxDE+lEdRzNljiGEIZMz2gmIWePW2bHf5zT3C0N/UHVbAxDGQ6kPimM3ZTwwW9IsRGyNx&#10;H4jf4Zc9AI7GreWj7XS2N778yeG/AlzityVQ/BLN9rYPfWix3UgYtZt4Rl/Ht7nYYzno8aKcOUYd&#10;yyoy88QKPqHihhv/THbk6Pf0CENSlnm9FvSLkaocay39cvYTgwXWN9oH3mxPwBGzgU93iJH4bQlW&#10;/OrP4O0CF1otY2k3Vvjq+LYPCd92MYr4HQTE8Xd++/tOHb/xreuxtIthLLagKgYL+sXIsDFic60f&#10;xDGbY31n331zdummI3BXkl7zS/B0h/5faJFiXsSvf8Rem8EBxEUVJ6KEb3uAKMJFlsIXv9hIGLUL&#10;Cd92I+Er+vG5Bx++79j13+7/fVhpl5Z5ZeFIMQmqYrCpGC0KSMVIHAOxBakYx6kabxg2z59zP9Oj&#10;7XR2NkYVvvNE68Uvbpi6qLaL+M/g+sWmfWD2QcK3vVjhC3SNbhe4LofqgcAj0YgVhlZEWmvpl5OK&#10;2fFJvE3GYFMxWhSQilng62cHwxFtz9yH66av7JNOpzOWY1hXWi9+RbuIRZFumu3DruGW8G0fsfDl&#10;k3iEiFlaWPBLHqx4rLKDYiAVS4FYyoJULDVealu0g2LDg17A9lpwwnXr1CjrfC289rYdiV/RCHDD&#10;xPptiaL2Eh9jLWVpJ7Hw1V9t2sPy8vJYhdPO3t7Gzk7Hl5RQBFb2VeWAVIy2X4z0i1kQS1kw7HhV&#10;Y6exI+z5L7MY9C1uonxchKgl8TIHPcasfaRmA3WM24ed1dcxbh+8Vk9yDffP/9Q/uRNfxLzg/h35&#10;2buFhXUImcWlZW8tVhbaWJW4tLlxThyzOVUxWNAvRuLYMB94e/HhL2RbF7Dulwz/ZRZV8CEBbT8/&#10;4/dfiFoRC18tc2gf+uVmPpDwbT/TEL+DGEYcx0KT1tIvBuC3xONZ4pjNqYo9MrT4fcnV0Gu0L7Oo&#10;QuJXiBmCmUA9xqz96Jeb+UDCt/3Yc7nO1+t+4tg3XUmJUYqlfjFSlWOtJZVz/4/c5n72pzvzm/d6&#10;+BMfQtcDIfErxIzQn8DnAwnf+UAfYGw/9prd9GMci2M8cQIfvBuHOO4XI/CBB4YQv8/c95vuZz7C&#10;OGZ9AcXvQZ/TXHda/eJE89CfwOeDpswSiYMh4TsfUDCBtoumX3LiGJb/riGOF504XhogjkFVDBZY&#10;33Di97e8xdMdxvUhN4lfIaaMbpTzgY7zfKDjPB/YX2T1V7rRxbHFxoZZ9sCZ33EsdwB2Bl/iV4gJ&#10;o/W984ME0Xygmf35QMd5dCCOO84ectdBL4zhdOJ42YljK4qHXfbQ6WyPbdZX4leIKWEvnkAzB+1E&#10;v+DMDxJE84GO8+TAuuMv/fkT/lrpWVhcX17Or52Wb/zub4xlnS+R+BViCtiLpz7w1F7sBRXoF5z2&#10;IkE0P3BtqK7d02f9M//hztW95fXf/st/bqznl8SvEFOAF0/dJNuLhO/8IOE7P9jlS20XSfMEr9fz&#10;8AuNX24ixCzADRJiSDfJdgIxROGLi6mEb3uR8J0fcKzt8iXvFEIIIeYd3CAxs4+CWaLgFi3EHmvU&#10;g1u0EB3rdsPjOw/XbM38CiHGCi6gdhZQ6wHbS3ysNePbXnSsRZuQ+BVCjA3MGOgGOR9IDM0XPNZY&#10;wqRjLZqOxK8QYizoGb7zgxW+EkPtx/4ZHN+6GapCNBaJXyHEgcAnhCV854dY+GpZS7vB8bbntj60&#10;2n52d3eLJ/S0FYlfIcS+4aNxeHPU0zvajYTvfKGlLfODPdbzgJ7PJ4TYF3qG73wh4TtfSPjOF3jK&#10;Q6jOxbObNfMrhBgZ3Bj1DN/5Ab/oSPjOF3YWUMK33eB6Hqr+F51QbTWa+RVCjIRmAOeLeIZf3+jV&#10;fuwafv1i227s+T1PM/ya+RVCDI2E73yRWtoSqqKl4BzXB9zmh9XV1bmc4Zf4FUIMhRW+uClK+LYb&#10;remeP+JzXMsd2k38i453zgn685UQYiB6lNl8IeE7f8zrn7/nGX7IbR6Pt8SvEKIvuinOFxK+88m8&#10;fdp/3rGz/PN4vLXsQQjRFwgfiF6IIAnf9mPXAEr4zgf2G9xwzENVtJR4eYt3zhn67U4IIYRHy1vm&#10;D63znT84yz/PH1rWzK8QQggJ3zlEwnf+wDEP1bn4GuMqNPMrhBBzjoTv/GHXduuxhfOBftnpIvEr&#10;hBBzjITvfKIPuM0fOuZdtOxBCCHmFAnf+QTHPVT1Abc5wS53wLkeqnOLxK8QQswhuBlK+M4f8XHX&#10;0zzmAy13EEIIMddAAOFPoCh2Rki0Gx33+cQe9+CaezTzK4QQcwRuhJoFmj/wATced3zATcd9PojP&#10;d+8U+sCbEELMCxK+84ud9dMH3OYHHnc90aOMZn6FEGIOkPCdX3DsQ1Wzf3OEPe5bW1s67kIIIeYH&#10;3AS55s/eEEX70bGfT3Tc+6M/fQghRIvBjc+u9dSfPucHe+w12z9fQPSGqpa5JNCyByGEaCkSvvOL&#10;PuA2v9iZXi1zSSPxK4QQLWVxcdE/z1XCd/7gVxcDHfv5wf7So9n+aiR+hRCipUD04AYo8TNfaOZv&#10;flldXS2Ot4SvEEIIIVoPhK8+6DSf6NgLIYQQYq6Q+JlvdOyHR8sehBBCiIajD7jNN1bwdjqdYr23&#10;SCPxK4QQQjQc+wE3faHBfAHhaz/kdvLkyft8QFQi8SuEEEI0GDvrJ/Ezf1D4As34D4fErxBCCNFQ&#10;4lk/iZ/5Iv7FJ1SFEEIIIdoHhI8+5DS/6PjvH33lnRBCCNEw8AE3rvPVl5jMJ2fOnLl3aWnJf5GN&#10;vsJ4NLTsQQghhGgY9ssM9AG3+QMzvRS+Wu4wOhK/QgghRIOIhY8+4DZ/aJ23EEIIIeYCrfMU9t9A&#10;cIkR0cyvEEII0QAgejTjN9/E/wa8U4yMFkgLIYQQNcd+wA3oA07ziZ3t1b+B/aOZXyGEEKLmLC8v&#10;+zW+4OrVq0VdzA92mYtmfQ+GxK8QQghRczqdzgYeaaYPuM0nWvIyXjRlLoQQQghRY7TcYbxo5lcI&#10;IYQQoqZoucP40W8PQgghhBA1xH7QUcsdxodmfoUQQgghaoj9oKOE7/iQ+BVCCCGEqBl6pu/k0LIH&#10;IYQQQoiawQ+54Skft99++13eKcaCZn6FEEIIIWqE/ZDb7u5u8eUmQgghhBBCtAoIX8z6olgRLMaH&#10;lj0IIYQQQtQEPdN38mjZgxBCCCFEDdAzfaeDfqMQQgghhJgxeqbv9JD4FUIIIYSYMWfOnLl3aWnJ&#10;P9dXyx0mi5Y9CCGEEELMECx3oPDVcofJo98shBBCCCFmiJ7pO1008yuEEEIIMSPsh9y2trY06zsF&#10;JH6FEEIIIWZEp9PZwIwvljucPHnyvuAWQgghhBBCCCGEEEIIIYQQQgghhBBCCCGEEEIIIYQQQggh&#10;hBBCCCGEEKIVZNn/H+GA2nuqRsUXAAAAAElFTkSuQmCCUEsDBAoAAAAAAAAAIQC8OKLZGgIAABoC&#10;AAAUAAAAZHJzL21lZGlhL2ltYWdlMi5wbmeJUE5HDQoaCgAAAA1JSERSAAAAEAAAABAIBgAAAB/z&#10;/2EAAAABc1JHQgCuzhzpAAAABGdBTUEAALGPC/xhBQAAAcRJREFUOE+lU7lOw0AQfUnsxA5K7AAW&#10;V4hcBAlRhBZq/oaKL0D8BhUtoqIBIQpIARIUHFGQHK4oHOEIIdwFEjjMeG1wnHQ86e2OZ3fezI53&#10;8V+EeJifnt40dN1kWw6HeULIWQG+7aYwOmBlb68isVF/ezUNLWmOpoechSBs23atP8yvrWOjUKiI&#10;dITSzS0uag+IShJiAarRaAuXtraxbVlO3K8A4+zuHtXHBuRIBDIFsliQyzu72Dk+EQF0zhYBRqVW&#10;Q+3lBYos/wbFyGauHxxi/7wsGkfguU2AcVV/dEQ8Aa4oXzzC0cUlNdWGv60dBRi3jQaePj6gqiqV&#10;fIrSddXxS+5fYrBQR4FmU+RgkS2rhJOqCA5mp42dBULuJSjTUYpX1/h2v/3ZPbR5vOzWzR0sKvvh&#10;+Rn193d8kd+f3bPbBDj7PQV8UoCWSKBH05BKJpEgasQg2iuQZCjxLhipFPq6u9Gj6w7ZNtNpZDMZ&#10;d6dAi4Bh9MLoJVKwn36hiVwOk0TvLkR4mBrPzYxlR/RM/wDiioK4qkBVVKixGM1sC/KaQr7s8DDC&#10;dNRiuVxxhFbnZhfMgUHnNQbh9lQgJB6Vd4EXN/P5HwEPlRJ4k9fbAAAAAElFTkSuQmCCUEsBAi0A&#10;FAAGAAgAAAAhALGCZ7YKAQAAEwIAABMAAAAAAAAAAAAAAAAAAAAAAFtDb250ZW50X1R5cGVzXS54&#10;bWxQSwECLQAUAAYACAAAACEAOP0h/9YAAACUAQAACwAAAAAAAAAAAAAAAAA7AQAAX3JlbHMvLnJl&#10;bHNQSwECLQAUAAYACAAAACEAjzTDtk0QAAAWtgAADgAAAAAAAAAAAAAAAAA6AgAAZHJzL2Uyb0Rv&#10;Yy54bWxQSwECLQAUAAYACAAAACEALmzwAMUAAAClAQAAGQAAAAAAAAAAAAAAAACzEgAAZHJzL19y&#10;ZWxzL2Uyb0RvYy54bWwucmVsc1BLAQItABQABgAIAAAAIQCbRGuy3gAAAAUBAAAPAAAAAAAAAAAA&#10;AAAAAK8TAABkcnMvZG93bnJldi54bWxQSwECLQAKAAAAAAAAACEAA8SFbyOrAAAjqwAAFAAAAAAA&#10;AAAAAAAAAAC6FAAAZHJzL21lZGlhL2ltYWdlMS5wbmdQSwECLQAKAAAAAAAAACEAvDii2RoCAAAa&#10;AgAAFAAAAAAAAAAAAAAAAAAPwAAAZHJzL21lZGlhL2ltYWdlMi5wbmdQSwUGAAAAAAcABwC+AQAA&#10;W8IAAAAA&#10;">
                <v:rect id="Rectangle 5766" o:spid="_x0000_s1027" style="position:absolute;left:48219;top:3101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MpxgAAAN0AAAAPAAAAZHJzL2Rvd25yZXYueG1sRI9Ba8JA&#10;FITvBf/D8gRvdaPQ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Nx7DKc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color w:val="FFFFF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86" o:spid="_x0000_s1028" type="#_x0000_t75" style="position:absolute;left:13428;width:32126;height:24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E1xQAAAN0AAAAPAAAAZHJzL2Rvd25yZXYueG1sRI9fa8Iw&#10;FMXfB/sO4Q72psmUVumMMtwGe203xMdLc23rmpvaZNp+eyMIezycPz/OajPYVpyp941jDS9TBYK4&#10;dKbhSsPP9+dkCcIHZIOtY9IwkofN+vFhhZlxF87pXIRKxBH2GWqoQ+gyKX1Zk0U/dR1x9A6utxii&#10;7CtperzEcdvKmVKptNhwJNTY0bam8rf4s5GrjmO+2x8+1Hicu/dkgfNZc9L6+Wl4ewURaAj/4Xv7&#10;y2hIFssUbm/iE5DrKwAAAP//AwBQSwECLQAUAAYACAAAACEA2+H2y+4AAACFAQAAEwAAAAAAAAAA&#10;AAAAAAAAAAAAW0NvbnRlbnRfVHlwZXNdLnhtbFBLAQItABQABgAIAAAAIQBa9CxbvwAAABUBAAAL&#10;AAAAAAAAAAAAAAAAAB8BAABfcmVscy8ucmVsc1BLAQItABQABgAIAAAAIQB/psE1xQAAAN0AAAAP&#10;AAAAAAAAAAAAAAAAAAcCAABkcnMvZG93bnJldi54bWxQSwUGAAAAAAMAAwC3AAAA+QIAAAAA&#10;">
                  <v:imagedata r:id="rId66" o:title=""/>
                </v:shape>
                <v:rect id="Rectangle 50252" o:spid="_x0000_s1029" style="position:absolute;left:15910;top:22118;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PpxgAAAN4AAAAPAAAAZHJzL2Rvd25yZXYueG1sRI9Pi8Iw&#10;FMTvgt8hPGFvmlpw0WoU8Q96dFVQb4/m2Rabl9JE291PbxYW9jjMzG+Y2aI1pXhR7QrLCoaDCARx&#10;anXBmYLzadsfg3AeWWNpmRR8k4PFvNuZYaJtw1/0OvpMBAi7BBXk3leJlC7NyaAb2Io4eHdbG/RB&#10;1pnUNTYBbkoZR9GnNFhwWMixolVO6eP4NAp242p53dufJis3t93lcJmsTxOv1EevXU5BeGr9f/iv&#10;vdcKRlE8iuH3TrgCcv4GAAD//wMAUEsBAi0AFAAGAAgAAAAhANvh9svuAAAAhQEAABMAAAAAAAAA&#10;AAAAAAAAAAAAAFtDb250ZW50X1R5cGVzXS54bWxQSwECLQAUAAYACAAAACEAWvQsW78AAAAVAQAA&#10;CwAAAAAAAAAAAAAAAAAfAQAAX3JlbHMvLnJlbHNQSwECLQAUAAYACAAAACEA8ozz6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v:textbox>
                </v:rect>
                <v:rect id="Rectangle 50251" o:spid="_x0000_s1030" style="position:absolute;left:15331;top:2211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2exwAAAN4AAAAPAAAAZHJzL2Rvd25yZXYueG1sRI9Ba8JA&#10;FITvBf/D8gq9NRsFi0ZXEduix2qEtLdH9pmE7r4N2a1J++u7guBxmJlvmOV6sEZcqPONYwXjJAVB&#10;XDrdcKXglL8/z0D4gKzROCYFv+RhvRo9LDHTrucDXY6hEhHCPkMFdQhtJqUva7LoE9cSR+/sOosh&#10;yq6SusM+wq2RkzR9kRYbjgs1trStqfw+/lgFu1m7+dy7v74yb1+74qOYv+bzoNTT47BZgAg0hHv4&#10;1t5rBdN0Mh3D9U68AnL1DwAA//8DAFBLAQItABQABgAIAAAAIQDb4fbL7gAAAIUBAAATAAAAAAAA&#10;AAAAAAAAAAAAAABbQ29udGVudF9UeXBlc10ueG1sUEsBAi0AFAAGAAgAAAAhAFr0LFu/AAAAFQEA&#10;AAsAAAAAAAAAAAAAAAAAHwEAAF9yZWxzLy5yZWxzUEsBAi0AFAAGAAgAAAAhAAJebZ7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0</w:t>
                        </w:r>
                      </w:p>
                    </w:txbxContent>
                  </v:textbox>
                </v:rect>
                <v:rect id="Rectangle 50254" o:spid="_x0000_s1031" style="position:absolute;left:20890;top:2277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4GxgAAAN4AAAAPAAAAZHJzL2Rvd25yZXYueG1sRI9Pi8Iw&#10;FMTvgt8hPMGbpiuraDWK6Ioe/bPg7u3RPNuyzUtpoq1+eiMIexxm5jfMbNGYQtyocrllBR/9CARx&#10;YnXOqYLv06Y3BuE8ssbCMim4k4PFvN2aYaxtzQe6HX0qAoRdjAoy78tYSpdkZND1bUkcvIutDPog&#10;q1TqCusAN4UcRNFIGsw5LGRY0iqj5O94NQq243L5s7OPOi2+frfn/XmyPk28Ut1Os5yC8NT4//C7&#10;vdMKhtFg+AmvO+EKyPkTAAD//wMAUEsBAi0AFAAGAAgAAAAhANvh9svuAAAAhQEAABMAAAAAAAAA&#10;AAAAAAAAAAAAAFtDb250ZW50X1R5cGVzXS54bWxQSwECLQAUAAYACAAAACEAWvQsW78AAAAVAQAA&#10;CwAAAAAAAAAAAAAAAAAfAQAAX3JlbHMvLnJlbHNQSwECLQAUAAYACAAAACEAEinOB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v:textbox>
                </v:rect>
                <v:rect id="Rectangle 50253" o:spid="_x0000_s1032" style="position:absolute;left:19731;top:2277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ZyxgAAAN4AAAAPAAAAZHJzL2Rvd25yZXYueG1sRI9Pi8Iw&#10;FMTvgt8hPMGbpuuiaDWK6Ioe/bPg7u3RPNuyzUtpoq1+eiMIexxm5jfMbNGYQtyocrllBR/9CARx&#10;YnXOqYLv06Y3BuE8ssbCMim4k4PFvN2aYaxtzQe6HX0qAoRdjAoy78tYSpdkZND1bUkcvIutDPog&#10;q1TqCusAN4UcRNFIGsw5LGRY0iqj5O94NQq243L5s7OPOi2+frfn/XmyPk28Ut1Os5yC8NT4//C7&#10;vdMKhtFg+AmvO+EKyPkTAAD//wMAUEsBAi0AFAAGAAgAAAAhANvh9svuAAAAhQEAABMAAAAAAAAA&#10;AAAAAAAAAAAAAFtDb250ZW50X1R5cGVzXS54bWxQSwECLQAUAAYACAAAACEAWvQsW78AAAAVAQAA&#10;CwAAAAAAAAAAAAAAAAAfAQAAX3JlbHMvLnJlbHNQSwECLQAUAAYACAAAACEAncBWc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20</w:t>
                        </w:r>
                      </w:p>
                    </w:txbxContent>
                  </v:textbox>
                </v:rect>
                <v:rect id="Rectangle 50256" o:spid="_x0000_s1033" style="position:absolute;left:25755;top:23428;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qxwAAAN4AAAAPAAAAZHJzL2Rvd25yZXYueG1sRI9Ba8JA&#10;FITvhf6H5RW81Y1CgkZXkbaSHFsV1Nsj+0yC2bchuzVpf323IHgcZuYbZrkeTCNu1LnasoLJOAJB&#10;XFhdc6ngsN++zkA4j6yxsUwKfsjBevX8tMRU256/6LbzpQgQdikqqLxvUyldUZFBN7YtcfAutjPo&#10;g+xKqTvsA9w0chpFiTRYc1iosKW3iorr7tsoyGbt5pTb375sPs7Z8fM4f9/PvVKjl2GzAOFp8I/w&#10;vZ1rBXE0jRP4vxOugFz9AQAA//8DAFBLAQItABQABgAIAAAAIQDb4fbL7gAAAIUBAAATAAAAAAAA&#10;AAAAAAAAAAAAAABbQ29udGVudF9UeXBlc10ueG1sUEsBAi0AFAAGAAgAAAAhAFr0LFu/AAAAFQEA&#10;AAsAAAAAAAAAAAAAAAAAHwEAAF9yZWxzLy5yZWxzUEsBAi0AFAAGAAgAAAAhAI239er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v:textbox>
                </v:rect>
                <v:rect id="Rectangle 50255" o:spid="_x0000_s1034" style="position:absolute;left:24597;top:2342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udxwAAAN4AAAAPAAAAZHJzL2Rvd25yZXYueG1sRI9Ba8JA&#10;FITvgv9heUJvujGQotE1BFuJx1YL1tsj+5qEZt+G7GrS/vpuodDjMDPfMNtsNK24U+8aywqWiwgE&#10;cWl1w5WCt/NhvgLhPLLG1jIp+CIH2W462WKq7cCvdD/5SgQIuxQV1N53qZSurMmgW9iOOHgftjfo&#10;g+wrqXscAty0Mo6iR2mw4bBQY0f7msrP080oKFZd/n6030PVPl+Ly8tl/XRee6UeZmO+AeFp9P/h&#10;v/ZRK0iiOEng9064AnL3AwAA//8DAFBLAQItABQABgAIAAAAIQDb4fbL7gAAAIUBAAATAAAAAAAA&#10;AAAAAAAAAAAAAABbQ29udGVudF9UeXBlc10ueG1sUEsBAi0AFAAGAAgAAAAhAFr0LFu/AAAAFQEA&#10;AAsAAAAAAAAAAAAAAAAAHwEAAF9yZWxzLy5yZWxzUEsBAi0AFAAGAAgAAAAhAH1la53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40</w:t>
                        </w:r>
                      </w:p>
                    </w:txbxContent>
                  </v:textbox>
                </v:rect>
                <v:rect id="Rectangle 50258" o:spid="_x0000_s1035" style="position:absolute;left:30805;top:24103;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QDwgAAAN4AAAAPAAAAZHJzL2Rvd25yZXYueG1sRE/LisIw&#10;FN0L/kO4wuw0VXDQahTxgS59gbq7NNe22NyUJtrOfL1ZCC4P5z2dN6YQL6pcbllBvxeBIE6szjlV&#10;cD5tuiMQziNrLCyTgj9yMJ+1W1OMta35QK+jT0UIYRejgsz7MpbSJRkZdD1bEgfubiuDPsAqlbrC&#10;OoSbQg6i6FcazDk0ZFjSMqPkcXwaBdtRubju7H+dFuvb9rK/jFensVfqp9MsJiA8Nf4r/rh3WsEw&#10;GgzD3nAnXAE5ewMAAP//AwBQSwECLQAUAAYACAAAACEA2+H2y+4AAACFAQAAEwAAAAAAAAAAAAAA&#10;AAAAAAAAW0NvbnRlbnRfVHlwZXNdLnhtbFBLAQItABQABgAIAAAAIQBa9CxbvwAAABUBAAALAAAA&#10;AAAAAAAAAAAAAB8BAABfcmVscy8ucmVsc1BLAQItABQABgAIAAAAIQCTZMQDwgAAAN4AAAAPAAAA&#10;AAAAAAAAAAAAAAcCAABkcnMvZG93bnJldi54bWxQSwUGAAAAAAMAAwC3AAAA9gI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v:textbox>
                </v:rect>
                <v:rect id="Rectangle 50257" o:spid="_x0000_s1036" style="position:absolute;left:29646;top:2410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BxxgAAAN4AAAAPAAAAZHJzL2Rvd25yZXYueG1sRI9Pi8Iw&#10;FMTvC36H8ARva6qgq9Uosqvo0T8L6u3RPNti81KaaKuf3ggLexxm5jfMdN6YQtypcrllBb1uBII4&#10;sTrnVMHvYfU5AuE8ssbCMil4kIP5rPUxxVjbmnd03/tUBAi7GBVk3pexlC7JyKDr2pI4eBdbGfRB&#10;VqnUFdYBbgrZj6KhNJhzWMiwpO+Mkuv+ZhSsR+XitLHPOi2W5/Vxexz/HMZeqU67WUxAeGr8f/iv&#10;vdEKBlF/8AXvO+EKyNkLAAD//wMAUEsBAi0AFAAGAAgAAAAhANvh9svuAAAAhQEAABMAAAAAAAAA&#10;AAAAAAAAAAAAAFtDb250ZW50X1R5cGVzXS54bWxQSwECLQAUAAYACAAAACEAWvQsW78AAAAVAQAA&#10;CwAAAAAAAAAAAAAAAAAfAQAAX3JlbHMvLnJlbHNQSwECLQAUAAYACAAAACEA4vtQc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60</w:t>
                        </w:r>
                      </w:p>
                    </w:txbxContent>
                  </v:textbox>
                </v:rect>
                <v:rect id="Rectangle 50260" o:spid="_x0000_s1037" style="position:absolute;left:36054;top:24800;width:10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K4xgAAAN4AAAAPAAAAZHJzL2Rvd25yZXYueG1sRI/NasJA&#10;FIX3Bd9huIK7OjGgaOoowVaSpVVBu7tkbpPQzJ2QGU3ap3cWBZeH88e33g6mEXfqXG1ZwWwagSAu&#10;rK65VHA+7V+XIJxH1thYJgW/5GC7Gb2sMdG250+6H30pwgi7BBVU3reJlK6oyKCb2pY4eN+2M+iD&#10;7EqpO+zDuGlkHEULabDm8FBhS7uKip/jzSjIlm16ze1fXzYfX9nlcFm9n1Zeqcl4SN9AeBr8M/zf&#10;zrWCeRQvAkDACSggNw8AAAD//wMAUEsBAi0AFAAGAAgAAAAhANvh9svuAAAAhQEAABMAAAAAAAAA&#10;AAAAAAAAAAAAAFtDb250ZW50X1R5cGVzXS54bWxQSwECLQAUAAYACAAAACEAWvQsW78AAAAVAQAA&#10;CwAAAAAAAAAAAAAAAAAfAQAAX3JlbHMvLnJlbHNQSwECLQAUAAYACAAAACEAo34Cu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v:textbox>
                </v:rect>
                <v:rect id="Rectangle 50259" o:spid="_x0000_s1038" style="position:absolute;left:34895;top:2480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GYxgAAAN4AAAAPAAAAZHJzL2Rvd25yZXYueG1sRI9Bi8Iw&#10;FITvgv8hPGFvmioothpF3BU9uiqot0fzbIvNS2mi7frrzcLCHoeZ+YaZL1tTiifVrrCsYDiIQBCn&#10;VhecKTgdN/0pCOeRNZaWScEPOVguup05Jto2/E3Pg89EgLBLUEHufZVI6dKcDLqBrYiDd7O1QR9k&#10;nUldYxPgppSjKJpIgwWHhRwrWueU3g8Po2A7rVaXnX01Wfl13Z735/jzGHulPnrtagbCU+v/w3/t&#10;nVYwjkbjGH7vhCsgF28AAAD//wMAUEsBAi0AFAAGAAgAAAAhANvh9svuAAAAhQEAABMAAAAAAAAA&#10;AAAAAAAAAAAAAFtDb250ZW50X1R5cGVzXS54bWxQSwECLQAUAAYACAAAACEAWvQsW78AAAAVAQAA&#10;CwAAAAAAAAAAAAAAAAAfAQAAX3JlbHMvLnJlbHNQSwECLQAUAAYACAAAACEA/Chhm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80</w:t>
                        </w:r>
                      </w:p>
                    </w:txbxContent>
                  </v:textbox>
                </v:rect>
                <v:rect id="Rectangle 50262" o:spid="_x0000_s1039" style="position:absolute;left:41799;top:25566;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DlUxgAAAN4AAAAPAAAAZHJzL2Rvd25yZXYueG1sRI9Pi8Iw&#10;FMTvC/sdwlvwtqZbULQaRVYXPfoP1NujebbF5qU0WVv99EYQPA4z8xtmPG1NKa5Uu8Kygp9uBII4&#10;tbrgTMF+9/c9AOE8ssbSMim4kYPp5PNjjIm2DW/ouvWZCBB2CSrIva8SKV2ak0HXtRVx8M62NuiD&#10;rDOpa2wC3JQyjqK+NFhwWMixot+c0sv23yhYDqrZcWXvTVYuTsvD+jCc74Zeqc5XOxuB8NT6d/jV&#10;XmkFvSjux/C8E66AnDwAAAD//wMAUEsBAi0AFAAGAAgAAAAhANvh9svuAAAAhQEAABMAAAAAAAAA&#10;AAAAAAAAAAAAAFtDb250ZW50X1R5cGVzXS54bWxQSwECLQAUAAYACAAAACEAWvQsW78AAAAVAQAA&#10;CwAAAAAAAAAAAAAAAAAfAQAAX3JlbHMvLnJlbHNQSwECLQAUAAYACAAAACEAPOA5V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w:t>
                        </w:r>
                      </w:p>
                    </w:txbxContent>
                  </v:textbox>
                </v:rect>
                <v:rect id="Rectangle 50261" o:spid="_x0000_s1040" style="position:absolute;left:40062;top:2556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cjxwAAAN4AAAAPAAAAZHJzL2Rvd25yZXYueG1sRI9Ba8JA&#10;FITvQv/D8oTedGOgYqKrSFuJxzYW1Nsj+0yC2bchu5q0v75bEHocZuYbZrUZTCPu1LnasoLZNAJB&#10;XFhdc6ng67CbLEA4j6yxsUwKvsnBZv00WmGqbc+fdM99KQKEXYoKKu/bVEpXVGTQTW1LHLyL7Qz6&#10;ILtS6g77ADeNjKNoLg3WHBYqbOm1ouKa34yCbNFuT3v705fN+zk7fhyTt0PilXoeD9slCE+D/w8/&#10;2nut4CWK5zP4uxOugFz/AgAA//8DAFBLAQItABQABgAIAAAAIQDb4fbL7gAAAIUBAAATAAAAAAAA&#10;AAAAAAAAAAAAAABbQ29udGVudF9UeXBlc10ueG1sUEsBAi0AFAAGAAgAAAAhAFr0LFu/AAAAFQEA&#10;AAsAAAAAAAAAAAAAAAAAHwEAAF9yZWxzLy5yZWxzUEsBAi0AFAAGAAgAAAAhAMwypyP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100</w:t>
                        </w:r>
                      </w:p>
                    </w:txbxContent>
                  </v:textbox>
                </v:rect>
                <v:rect id="Rectangle 5793" o:spid="_x0000_s1041" style="position:absolute;top:17423;width:194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CW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BK8EJb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595959"/>
                            <w:sz w:val="24"/>
                          </w:rPr>
                          <w:t>Возможность выбора</w:t>
                        </w:r>
                      </w:p>
                    </w:txbxContent>
                  </v:textbox>
                </v:rect>
                <v:rect id="Rectangle 5794" o:spid="_x0000_s1042" style="position:absolute;left:14602;top:170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ji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J1ViOL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595959"/>
                            <w:sz w:val="24"/>
                          </w:rPr>
                          <w:t xml:space="preserve"> </w:t>
                        </w:r>
                      </w:p>
                    </w:txbxContent>
                  </v:textbox>
                </v:rect>
                <v:rect id="Rectangle 5795" o:spid="_x0000_s1043" style="position:absolute;left:10840;top:10937;width:46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15xwAAAN0AAAAPAAAAZHJzL2Rvd25yZXYueG1sRI9Pa8JA&#10;FMTvhX6H5Qm91Y0FrY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PIZLXn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595959"/>
                            <w:sz w:val="24"/>
                          </w:rPr>
                          <w:t>Цена</w:t>
                        </w:r>
                      </w:p>
                    </w:txbxContent>
                  </v:textbox>
                </v:rect>
                <v:rect id="Rectangle 5796" o:spid="_x0000_s1044" style="position:absolute;left:14345;top:106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MOxwAAAN0AAAAPAAAAZHJzL2Rvd25yZXYueG1sRI9Ba8JA&#10;FITvhf6H5RW81U2Fxi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ALLsw7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595959"/>
                            <w:sz w:val="24"/>
                          </w:rPr>
                          <w:t xml:space="preserve"> </w:t>
                        </w:r>
                      </w:p>
                    </w:txbxContent>
                  </v:textbox>
                </v:rect>
                <v:rect id="Rectangle 5797" o:spid="_x0000_s1045" style="position:absolute;left:7738;top:4201;width:843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aVxgAAAN0AAAAPAAAAZHJzL2Rvd25yZXYueG1sRI9Ba8JA&#10;FITvhf6H5Qne6kah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bYcWlc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595959"/>
                            <w:sz w:val="24"/>
                          </w:rPr>
                          <w:t>Качество</w:t>
                        </w:r>
                      </w:p>
                    </w:txbxContent>
                  </v:textbox>
                </v:rect>
                <v:rect id="Rectangle 5798" o:spid="_x0000_s1046" style="position:absolute;left:14077;top:38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LnwgAAAN0AAAAPAAAAZHJzL2Rvd25yZXYueG1sRE9Ni8Iw&#10;EL0L/ocwwt40VXC11SiiLnp0VVBvQzO2xWZSmqzt7q83B2GPj/c9X7amFE+qXWFZwXAQgSBOrS44&#10;U3A+ffWnIJxH1lhaJgW/5GC56HbmmGjb8Dc9jz4TIYRdggpy76tESpfmZNANbEUcuLutDfoA60zq&#10;GpsQbko5iqJPabDg0JBjReuc0sfxxyjYTavVdW//mqzc3naXwyXenGKv1EevXc1AeGr9v/jt3msF&#10;40kc5oY34QnIxQsAAP//AwBQSwECLQAUAAYACAAAACEA2+H2y+4AAACFAQAAEwAAAAAAAAAAAAAA&#10;AAAAAAAAW0NvbnRlbnRfVHlwZXNdLnhtbFBLAQItABQABgAIAAAAIQBa9CxbvwAAABUBAAALAAAA&#10;AAAAAAAAAAAAAB8BAABfcmVscy8ucmVsc1BLAQItABQABgAIAAAAIQAcGILnwgAAAN0AAAAPAAAA&#10;AAAAAAAAAAAAAAcCAABkcnMvZG93bnJldi54bWxQSwUGAAAAAAMAAwC3AAAA9gIAAAAA&#10;" filled="f" stroked="f">
                  <v:textbox inset="0,0,0,0">
                    <w:txbxContent>
                      <w:p w:rsidR="00FB708C" w:rsidRDefault="00FB708C" w:rsidP="00570B9A">
                        <w:pPr>
                          <w:spacing w:after="160" w:line="259" w:lineRule="auto"/>
                          <w:ind w:left="0" w:firstLine="0"/>
                          <w:jc w:val="left"/>
                        </w:pPr>
                        <w:r>
                          <w:rPr>
                            <w:b/>
                            <w:color w:val="595959"/>
                            <w:sz w:val="24"/>
                          </w:rPr>
                          <w:t xml:space="preserve"> </w:t>
                        </w:r>
                      </w:p>
                    </w:txbxContent>
                  </v:textbox>
                </v:rect>
                <v:rect id="Rectangle 50238" o:spid="_x0000_s1047" style="position:absolute;left:20190;top:16760;width:59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GjwwAAAN4AAAAPAAAAZHJzL2Rvd25yZXYueG1sRE9Ni8Iw&#10;EL0v+B/CCN7WVGVFu0YRddGjVsHd29DMtsVmUppoq7/eHASPj/c9W7SmFDeqXWFZwaAfgSBOrS44&#10;U3A6/nxOQDiPrLG0TAru5GAx73zMMNa24QPdEp+JEMIuRgW591UspUtzMuj6tiIO3L+tDfoA60zq&#10;GpsQbko5jKKxNFhwaMixolVO6SW5GgXbSbX83dlHk5Wbv+15f56uj1OvVK/bLr9BeGr9W/xy77SC&#10;r2g4CnvDnXAF5PwJAAD//wMAUEsBAi0AFAAGAAgAAAAhANvh9svuAAAAhQEAABMAAAAAAAAAAAAA&#10;AAAAAAAAAFtDb250ZW50X1R5cGVzXS54bWxQSwECLQAUAAYACAAAACEAWvQsW78AAAAVAQAACwAA&#10;AAAAAAAAAAAAAAAfAQAAX3JlbHMvLnJlbHNQSwECLQAUAAYACAAAACEATrsho8MAAADe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36" o:spid="_x0000_s1048" style="position:absolute;left:18397;top:16760;width:238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BKyAAAAN4AAAAPAAAAZHJzL2Rvd25yZXYueG1sRI9Ba8JA&#10;FITvBf/D8oTe6qaWikZXEW1JjjUKtrdH9pmEZt+G7DZJ++tdoeBxmJlvmNVmMLXoqHWVZQXPkwgE&#10;cW51xYWC0/H9aQ7CeWSNtWVS8EsONuvRwwpjbXs+UJf5QgQIuxgVlN43sZQuL8mgm9iGOHgX2xr0&#10;QbaF1C32AW5qOY2imTRYcVgosaFdSfl39mMUJPNm+5nav76o376S88d5sT8uvFKP42G7BOFp8Pfw&#10;fzvVCl6j6csMbnfCFZDrKwAAAP//AwBQSwECLQAUAAYACAAAACEA2+H2y+4AAACFAQAAEwAAAAAA&#10;AAAAAAAAAAAAAAAAW0NvbnRlbnRfVHlwZXNdLnhtbFBLAQItABQABgAIAAAAIQBa9CxbvwAAABUB&#10;AAALAAAAAAAAAAAAAAAAAB8BAABfcmVscy8ucmVsc1BLAQItABQABgAIAAAAIQBQaBBKyAAAAN4A&#10;AAAPAAAAAAAAAAAAAAAAAAcCAABkcnMvZG93bnJldi54bWxQSwUGAAAAAAMAAwC3AAAA/AIAAAAA&#10;" filled="f" stroked="f">
                  <v:textbox inset="0,0,0,0">
                    <w:txbxContent>
                      <w:p w:rsidR="00FB708C" w:rsidRDefault="00FB708C" w:rsidP="00570B9A">
                        <w:pPr>
                          <w:spacing w:after="160" w:line="259" w:lineRule="auto"/>
                          <w:ind w:left="0" w:firstLine="0"/>
                          <w:jc w:val="left"/>
                        </w:pPr>
                        <w:r>
                          <w:rPr>
                            <w:b/>
                            <w:color w:val="404040"/>
                          </w:rPr>
                          <w:t>26</w:t>
                        </w:r>
                      </w:p>
                    </w:txbxContent>
                  </v:textbox>
                </v:rect>
                <v:rect id="Rectangle 50237" o:spid="_x0000_s1049" style="position:absolute;left:20637;top:16760;width:11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RxwAAAN4AAAAPAAAAZHJzL2Rvd25yZXYueG1sRI9Pa8JA&#10;FMTvBb/D8gRvdaOi1dRVxD/o0caCentkX5Ng9m3Iribtp+8WhB6HmfkNM1+2phQPql1hWcGgH4Eg&#10;Tq0uOFPwedq9TkE4j6yxtEwKvsnBctF5mWOsbcMf9Eh8JgKEXYwKcu+rWEqX5mTQ9W1FHLwvWxv0&#10;QdaZ1DU2AW5KOYyiiTRYcFjIsaJ1TuktuRsF+2m1uhzsT5OV2+v+fDzPNqeZV6rXbVfvIDy1/j/8&#10;bB+0gnE0HL3B351wBeTiFwAA//8DAFBLAQItABQABgAIAAAAIQDb4fbL7gAAAIUBAAATAAAAAAAA&#10;AAAAAAAAAAAAAABbQ29udGVudF9UeXBlc10ueG1sUEsBAi0AFAAGAAgAAAAhAFr0LFu/AAAAFQEA&#10;AAsAAAAAAAAAAAAAAAAAHwEAAF9yZWxzLy5yZWxzUEsBAi0AFAAGAAgAAAAhAD8ktdH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8</w:t>
                        </w:r>
                      </w:p>
                    </w:txbxContent>
                  </v:textbox>
                </v:rect>
                <v:rect id="Rectangle 5800" o:spid="_x0000_s1050" style="position:absolute;left:21536;top:16760;width:59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I8wwwAAAN0AAAAPAAAAZHJzL2Rvd25yZXYueG1sRE/Pa8Iw&#10;FL4P/B/CG3ib6QaTWo0ibqM9biqot0fzbIvJS2kyW/3rl8PA48f3e7EarBFX6nzjWMHrJAFBXDrd&#10;cKVgv/t6SUH4gKzROCYFN/KwWo6eFphp1/MPXbehEjGEfYYK6hDaTEpf1mTRT1xLHLmz6yyGCLtK&#10;6g77GG6NfEuSqbTYcGyosaVNTeVl+2sV5Gm7Phbu3lfm85Qfvg+zj90sKDV+HtZzEIGG8BD/uwut&#10;4D1N4v74Jj4BufwDAAD//wMAUEsBAi0AFAAGAAgAAAAhANvh9svuAAAAhQEAABMAAAAAAAAAAAAA&#10;AAAAAAAAAFtDb250ZW50X1R5cGVzXS54bWxQSwECLQAUAAYACAAAACEAWvQsW78AAAAVAQAACwAA&#10;AAAAAAAAAAAAAAAfAQAAX3JlbHMvLnJlbHNQSwECLQAUAAYACAAAACEA/NCPMM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21" o:spid="_x0000_s1051" style="position:absolute;left:18647;top:10359;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7jxgAAAN4AAAAPAAAAZHJzL2Rvd25yZXYueG1sRI9Pi8Iw&#10;FMTvwn6H8Ba8aWpB0WoU2VX06J8F19ujeduWbV5KE2310xtB8DjMzG+Y2aI1pbhS7QrLCgb9CARx&#10;anXBmYKf47o3BuE8ssbSMim4kYPF/KMzw0Tbhvd0PfhMBAi7BBXk3leJlC7NyaDr24o4eH+2NuiD&#10;rDOpa2wC3JQyjqKRNFhwWMixoq+c0v/DxSjYjKvl79bem6xcnTen3WnyfZx4pbqf7XIKwlPr3+FX&#10;e6sVDKM4HsDzTrgCcv4AAAD//wMAUEsBAi0AFAAGAAgAAAAhANvh9svuAAAAhQEAABMAAAAAAAAA&#10;AAAAAAAAAAAAAFtDb250ZW50X1R5cGVzXS54bWxQSwECLQAUAAYACAAAACEAWvQsW78AAAAVAQAA&#10;CwAAAAAAAAAAAAAAAAAfAQAAX3JlbHMvLnJlbHNQSwECLQAUAAYACAAAACEAWlge48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30</w:t>
                        </w:r>
                      </w:p>
                    </w:txbxContent>
                  </v:textbox>
                </v:rect>
                <v:rect id="Rectangle 50223" o:spid="_x0000_s1052" style="position:absolute;left:20441;top:1035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UPxgAAAN4AAAAPAAAAZHJzL2Rvd25yZXYueG1sRI9Ba8JA&#10;FITvhf6H5Qm91Y0pikZXkbaiR6uCentkn0kw+zZkVxP99a4g9DjMzDfMZNaaUlypdoVlBb1uBII4&#10;tbrgTMFuu/gcgnAeWWNpmRTcyMFs+v42wUTbhv/ouvGZCBB2CSrIva8SKV2ak0HXtRVx8E62NuiD&#10;rDOpa2wC3JQyjqKBNFhwWMixou+c0vPmYhQsh9X8sLL3Jit/j8v9ej/62Y68Uh+ddj4G4an1/+FX&#10;e6UV9KM4/oLnnXAF5PQBAAD//wMAUEsBAi0AFAAGAAgAAAAhANvh9svuAAAAhQEAABMAAAAAAAAA&#10;AAAAAAAAAAAAAFtDb250ZW50X1R5cGVzXS54bWxQSwECLQAUAAYACAAAACEAWvQsW78AAAAVAQAA&#10;CwAAAAAAAAAAAAAAAAAfAQAAX3JlbHMvLnJlbHNQSwECLQAUAAYACAAAACEAxcYlD8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22" o:spid="_x0000_s1053" style="position:absolute;left:20886;top:1035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CUxwAAAN4AAAAPAAAAZHJzL2Rvd25yZXYueG1sRI9Ba8JA&#10;FITvBf/D8oTe6qYBi0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KqKgJT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3</w:t>
                        </w:r>
                      </w:p>
                    </w:txbxContent>
                  </v:textbox>
                </v:rect>
                <v:rect id="Rectangle 5802" o:spid="_x0000_s1054" style="position:absolute;left:21789;top:1035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TcxgAAAN0AAAAPAAAAZHJzL2Rvd25yZXYueG1sRI9Ba8JA&#10;FITvBf/D8oTe6qYBS4yuErQSj60KtrdH9pmEZt+G7DZJ++u7BcHjMDPfMKvNaBrRU+dqywqeZxEI&#10;4sLqmksF59P+KQHhPLLGxjIp+CEHm/XkYYWptgO/U3/0pQgQdikqqLxvUyldUZFBN7MtcfCutjPo&#10;g+xKqTscAtw0Mo6iF2mw5rBQYUvbioqv47dRkCdt9nGwv0PZvH7ml7fLYndaeKUep2O2BOFp9Pfw&#10;rX3QCuZJFMP/m/AE5PoPAAD//wMAUEsBAi0AFAAGAAgAAAAhANvh9svuAAAAhQEAABMAAAAAAAAA&#10;AAAAAAAAAAAAAFtDb250ZW50X1R5cGVzXS54bWxQSwECLQAUAAYACAAAACEAWvQsW78AAAAVAQAA&#10;CwAAAAAAAAAAAAAAAAAfAQAAX3JlbHMvLnJlbHNQSwECLQAUAAYACAAAACEAY0603M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09" o:spid="_x0000_s1055" style="position:absolute;left:16224;top:323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6FxgAAAN4AAAAPAAAAZHJzL2Rvd25yZXYueG1sRI9bi8Iw&#10;FITfBf9DOMK+abLCiq1Gkb2gj97A3bdDc2zLNielydquv94Igo/DzHzDzJedrcSFGl861vA6UiCI&#10;M2dKzjUcD1/DKQgfkA1WjknDP3lYLvq9OabGtbyjyz7kIkLYp6ihCKFOpfRZQRb9yNXE0Tu7xmKI&#10;ssmlabCNcFvJsVITabHkuFBgTe8FZb/7P6thPa1X3xt3bfPq82d92p6Sj0MStH4ZdKsZiEBdeIYf&#10;7Y3R8KbGKoH7nXgF5OIGAAD//wMAUEsBAi0AFAAGAAgAAAAhANvh9svuAAAAhQEAABMAAAAAAAAA&#10;AAAAAAAAAAAAAFtDb250ZW50X1R5cGVzXS54bWxQSwECLQAUAAYACAAAACEAWvQsW78AAAAVAQAA&#10;CwAAAAAAAAAAAAAAAAAfAQAAX3JlbHMvLnJlbHNQSwECLQAUAAYACAAAACEA75tOh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8</w:t>
                        </w:r>
                      </w:p>
                    </w:txbxContent>
                  </v:textbox>
                </v:rect>
                <v:rect id="Rectangle 50211" o:spid="_x0000_s1056" style="position:absolute;left:17121;top:323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Re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RtEwjuH3TrgCcv4GAAD//wMAUEsBAi0AFAAGAAgAAAAhANvh9svuAAAAhQEAABMAAAAAAAAA&#10;AAAAAAAAAAAAAFtDb250ZW50X1R5cGVzXS54bWxQSwECLQAUAAYACAAAACEAWvQsW78AAAAVAQAA&#10;CwAAAAAAAAAAAAAAAAAfAQAAX3JlbHMvLnJlbHNQSwECLQAUAAYACAAAACEAlDTUX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10" o:spid="_x0000_s1057" style="position:absolute;left:17566;top:323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HFxAAAAN4AAAAPAAAAZHJzL2Rvd25yZXYueG1sRI/LisIw&#10;FIb3gu8QjjA7TRUUrUYRHdGlN1B3h+bYFpuT0mRsx6c3C8Hlz3/jmy0aU4gnVS63rKDfi0AQJ1bn&#10;nCo4nzbdMQjnkTUWlknBPzlYzNutGcba1nyg59GnIoywi1FB5n0ZS+mSjAy6ni2Jg3e3lUEfZJVK&#10;XWEdxk0hB1E0kgZzDg8ZlrTKKHkc/4yC7bhcXnf2VafF72172V8m69PEK/XTaZZTEJ4a/w1/2jut&#10;YBgN+gEg4AQUkPM3AAAA//8DAFBLAQItABQABgAIAAAAIQDb4fbL7gAAAIUBAAATAAAAAAAAAAAA&#10;AAAAAAAAAABbQ29udGVudF9UeXBlc10ueG1sUEsBAi0AFAAGAAgAAAAhAFr0LFu/AAAAFQEAAAsA&#10;AAAAAAAAAAAAAAAAHwEAAF9yZWxzLy5yZWxzUEsBAi0AFAAGAAgAAAAhAPt4ccXEAAAA3gAAAA8A&#10;AAAAAAAAAAAAAAAABwIAAGRycy9kb3ducmV2LnhtbFBLBQYAAAAAAwADALcAAAD4AgAAAAA=&#10;" filled="f" stroked="f">
                  <v:textbox inset="0,0,0,0">
                    <w:txbxContent>
                      <w:p w:rsidR="00FB708C" w:rsidRDefault="00FB708C" w:rsidP="00570B9A">
                        <w:pPr>
                          <w:spacing w:after="160" w:line="259" w:lineRule="auto"/>
                          <w:ind w:left="0" w:firstLine="0"/>
                          <w:jc w:val="left"/>
                        </w:pPr>
                        <w:r>
                          <w:rPr>
                            <w:b/>
                            <w:color w:val="404040"/>
                          </w:rPr>
                          <w:t>3</w:t>
                        </w:r>
                      </w:p>
                    </w:txbxContent>
                  </v:textbox>
                </v:rect>
                <v:rect id="Rectangle 5804" o:spid="_x0000_s1058" style="position:absolute;left:18464;top:323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4kzxwAAAN0AAAAPAAAAZHJzL2Rvd25yZXYueG1sRI9Pa8JA&#10;FMTvBb/D8oTe6qZSS4zZiPgHPdZYsL09ss8kNPs2ZFcT++m7hUKPw8z8hkmXg2nEjTpXW1bwPIlA&#10;EBdW11wqeD/tnmIQziNrbCyTgjs5WGajhxQTbXs+0i33pQgQdgkqqLxvEyldUZFBN7EtcfAutjPo&#10;g+xKqTvsA9w0chpFr9JgzWGhwpbWFRVf+dUo2Mft6uNgv/uy2X7uz2/n+eY090o9jofVAoSnwf+H&#10;/9oHrWAWRy/w+yY8AZn9AAAA//8DAFBLAQItABQABgAIAAAAIQDb4fbL7gAAAIUBAAATAAAAAAAA&#10;AAAAAAAAAAAAAABbQ29udGVudF9UeXBlc10ueG1sUEsBAi0AFAAGAAgAAAAhAFr0LFu/AAAAFQEA&#10;AAsAAAAAAAAAAAAAAAAAHwEAAF9yZWxzLy5yZWxzUEsBAi0AFAAGAAgAAAAhAIPriTP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40" o:spid="_x0000_s1059" style="position:absolute;left:28753;top:1772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17YxQAAAN4AAAAPAAAAZHJzL2Rvd25yZXYueG1sRI/NisIw&#10;FIX3A75DuIK7MVUc0Y5RRB10qVVwZndp7rTF5qY00Vaf3iwEl4fzxzdbtKYUN6pdYVnBoB+BIE6t&#10;LjhTcDr+fE5AOI+ssbRMCu7kYDHvfMww1rbhA90Sn4kwwi5GBbn3VSylS3My6Pq2Ig7ev60N+iDr&#10;TOoamzBuSjmMorE0WHB4yLGiVU7pJbkaBdtJtfzd2UeTlZu/7Xl/nq6PU69Ur9suv0F4av07/Grv&#10;tIKvaDgKAAEnoICcPwEAAP//AwBQSwECLQAUAAYACAAAACEA2+H2y+4AAACFAQAAEwAAAAAAAAAA&#10;AAAAAAAAAAAAW0NvbnRlbnRfVHlwZXNdLnhtbFBLAQItABQABgAIAAAAIQBa9CxbvwAAABUBAAAL&#10;AAAAAAAAAAAAAAAAAB8BAABfcmVscy8ucmVsc1BLAQItABQABgAIAAAAIQDoy17YxQAAAN4AAAAP&#10;AAAAAAAAAAAAAAAAAAcCAABkcnMvZG93bnJldi54bWxQSwUGAAAAAAMAAwC3AAAA+QIAAAAA&#10;" filled="f" stroked="f">
                  <v:textbox inset="0,0,0,0">
                    <w:txbxContent>
                      <w:p w:rsidR="00FB708C" w:rsidRDefault="00FB708C" w:rsidP="00570B9A">
                        <w:pPr>
                          <w:spacing w:after="160" w:line="259" w:lineRule="auto"/>
                          <w:ind w:left="0" w:firstLine="0"/>
                          <w:jc w:val="left"/>
                        </w:pPr>
                        <w:r>
                          <w:rPr>
                            <w:b/>
                            <w:color w:val="404040"/>
                          </w:rPr>
                          <w:t>0</w:t>
                        </w:r>
                      </w:p>
                    </w:txbxContent>
                  </v:textbox>
                </v:rect>
                <v:rect id="Rectangle 50239" o:spid="_x0000_s1060" style="position:absolute;left:26513;top:17729;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Q4xwAAAN4AAAAPAAAAZHJzL2Rvd25yZXYueG1sRI9Pa8JA&#10;FMTvgt9heYI33ai0mOgqYlv0WP+Aentkn0kw+zZktyb107uFgsdhZn7DzJetKcWdaldYVjAaRiCI&#10;U6sLzhQcD1+DKQjnkTWWlknBLzlYLrqdOSbaNryj+95nIkDYJagg975KpHRpTgbd0FbEwbva2qAP&#10;ss6krrEJcFPKcRS9S4MFh4UcK1rnlN72P0bBZlqtzlv7aLLy87I5fZ/ij0Psler32tUMhKfWv8L/&#10;7a1W8BaNJzH83QlXQC6eAAAA//8DAFBLAQItABQABgAIAAAAIQDb4fbL7gAAAIUBAAATAAAAAAAA&#10;AAAAAAAAAAAAAABbQ29udGVudF9UeXBlc10ueG1sUEsBAi0AFAAGAAgAAAAhAFr0LFu/AAAAFQEA&#10;AAsAAAAAAAAAAAAAAAAAHwEAAF9yZWxzLy5yZWxzUEsBAi0AFAAGAAgAAAAhACH3hDj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40</w:t>
                        </w:r>
                      </w:p>
                    </w:txbxContent>
                  </v:textbox>
                </v:rect>
                <v:rect id="Rectangle 50241" o:spid="_x0000_s1061" style="position:absolute;left:28307;top:177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DxgAAAN4AAAAPAAAAZHJzL2Rvd25yZXYueG1sRI9Pi8Iw&#10;FMTvgt8hPMGbpoouWo0i7i56XP+Aens0z7bYvJQma6uf3iwseBxm5jfMfNmYQtypcrllBYN+BII4&#10;sTrnVMHx8N2bgHAeWWNhmRQ8yMFy0W7NMda25h3d9z4VAcIuRgWZ92UspUsyMuj6tiQO3tVWBn2Q&#10;VSp1hXWAm0IOo+hDGsw5LGRY0jqj5Lb/NQo2k3J13tpnnRZfl83p5zT9PEy9Ut1Os5qB8NT4d/i/&#10;vdUKxtFwNIC/O+EKyMULAAD//wMAUEsBAi0AFAAGAAgAAAAhANvh9svuAAAAhQEAABMAAAAAAAAA&#10;AAAAAAAAAAAAAFtDb250ZW50X1R5cGVzXS54bWxQSwECLQAUAAYACAAAACEAWvQsW78AAAAVAQAA&#10;CwAAAAAAAAAAAAAAAAAfAQAAX3JlbHMvLnJlbHNQSwECLQAUAAYACAAAACEAh4f7Q8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806" o:spid="_x0000_s1062" style="position:absolute;left:29653;top:177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LfxQAAAN0AAAAPAAAAZHJzL2Rvd25yZXYueG1sRI9Pi8Iw&#10;FMTvwn6H8Ba8aaqg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AcdbLfxQAAAN0AAAAP&#10;AAAAAAAAAAAAAAAAAAcCAABkcnMvZG93bnJldi54bWxQSwUGAAAAAAMAAwC3AAAA+QI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26" o:spid="_x0000_s1063" style="position:absolute;left:25603;top:108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aXxgAAAN4AAAAPAAAAZHJzL2Rvd25yZXYueG1sRI9Pi8Iw&#10;FMTvC/sdwlvwtqZbULQaRVYXPfoP1NujebbF5qU0WVv99EYQPA4z8xtmPG1NKa5Uu8Kygp9uBII4&#10;tbrgTMF+9/c9AOE8ssbSMim4kYPp5PNjjIm2DW/ouvWZCBB2CSrIva8SKV2ak0HXtRVx8M62NuiD&#10;rDOpa2wC3JQyjqK+NFhwWMixot+c0sv23yhYDqrZcWXvTVYuTsvD+jCc74Zeqc5XOxuB8NT6d/jV&#10;XmkFvSiO+/C8E66AnDwAAAD//wMAUEsBAi0AFAAGAAgAAAAhANvh9svuAAAAhQEAABMAAAAAAAAA&#10;AAAAAAAAAAAAAFtDb250ZW50X1R5cGVzXS54bWxQSwECLQAUAAYACAAAACEAWvQsW78AAAAVAQAA&#10;CwAAAAAAAAAAAAAAAAAfAQAAX3JlbHMvLnJlbHNQSwECLQAUAAYACAAAACEA1bGGl8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24" o:spid="_x0000_s1064" style="position:absolute;left:23809;top:10829;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17xgAAAN4AAAAPAAAAZHJzL2Rvd25yZXYueG1sRI9Ba8JA&#10;FITvhf6H5Qm91Y2hikZXkbaiR6uCentkn0kw+zZkVxP99a4g9DjMzDfMZNaaUlypdoVlBb1uBII4&#10;tbrgTMFuu/gcgnAeWWNpmRTcyMFs+v42wUTbhv/ouvGZCBB2CSrIva8SKV2ak0HXtRVx8E62NuiD&#10;rDOpa2wC3JQyjqKBNFhwWMixou+c0vPmYhQsh9X8sLL3Jit/j8v9ej/62Y68Uh+ddj4G4an1/+FX&#10;e6UV9KM4/oLnnXAF5PQBAAD//wMAUEsBAi0AFAAGAAgAAAAhANvh9svuAAAAhQEAABMAAAAAAAAA&#10;AAAAAAAAAAAAAFtDb250ZW50X1R5cGVzXS54bWxQSwECLQAUAAYACAAAACEAWvQsW78AAAAVAQAA&#10;CwAAAAAAAAAAAAAAAAAfAQAAX3JlbHMvLnJlbHNQSwECLQAUAAYACAAAACEASi+9e8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12</w:t>
                        </w:r>
                      </w:p>
                    </w:txbxContent>
                  </v:textbox>
                </v:rect>
                <v:rect id="Rectangle 50225" o:spid="_x0000_s1065" style="position:absolute;left:26049;top:10829;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jgxgAAAN4AAAAPAAAAZHJzL2Rvd25yZXYueG1sRI9Pi8Iw&#10;FMTvgt8hPGFvmlpw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JWMY4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3</w:t>
                        </w:r>
                      </w:p>
                    </w:txbxContent>
                  </v:textbox>
                </v:rect>
                <v:rect id="Rectangle 5808" o:spid="_x0000_s1066" style="position:absolute;left:26949;top:1082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M2wwAAAN0AAAAPAAAAZHJzL2Rvd25yZXYueG1sRE/Pa8Iw&#10;FL4P/B/CG3ib6QaT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AqaDNs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14" o:spid="_x0000_s1067" style="position:absolute;left:20452;top:366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3fGxgAAAN4AAAAPAAAAZHJzL2Rvd25yZXYueG1sRI9Pi8Iw&#10;FMTvgt8hPMGbpoouWo0i7i56XP+Aens0z7bYvJQma6uf3iwseBxm5jfMfNmYQtypcrllBYN+BII4&#10;sTrnVMHx8N2bgHAeWWNhmRQ8yMFy0W7NMda25h3d9z4VAcIuRgWZ92UspUsyMuj6tiQO3tVWBn2Q&#10;VSp1hXWAm0IOo+hDGsw5LGRY0jqj5Lb/NQo2k3J13tpnnRZfl83p5zT9PEy9Ut1Os5qB8NT4d/i/&#10;vdUKxtFwMIK/O+EKyMULAAD//wMAUEsBAi0AFAAGAAgAAAAhANvh9svuAAAAhQEAABMAAAAAAAAA&#10;AAAAAAAAAAAAAFtDb250ZW50X1R5cGVzXS54bWxQSwECLQAUAAYACAAAACEAWvQsW78AAAAVAQAA&#10;CwAAAAAAAAAAAAAAAAAfAQAAX3JlbHMvLnJlbHNQSwECLQAUAAYACAAAACEAhEN3x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13" o:spid="_x0000_s1068" style="position:absolute;left:20898;top:3662;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yxgAAAN4AAAAPAAAAZHJzL2Rvd25yZXYueG1sRI9Pi8Iw&#10;FMTvgt8hPMGbpiouWo0i7i56XP+Aens0z7bYvJQma6uf3iwseBxm5jfMfNmYQtypcrllBYN+BII4&#10;sTrnVMHx8N2bgHAeWWNhmRQ8yMFy0W7NMda25h3d9z4VAcIuRgWZ92UspUsyMuj6tiQO3tVWBn2Q&#10;VSp1hXWAm0IOo+hDGsw5LGRY0jqj5Lb/NQo2k3J13tpnnRZfl83p5zT9PEy9Ut1Os5qB8NT4d/i/&#10;vdUKxtFwMIK/O+EKyMULAAD//wMAUEsBAi0AFAAGAAgAAAAhANvh9svuAAAAhQEAABMAAAAAAAAA&#10;AAAAAAAAAAAAAFtDb250ZW50X1R5cGVzXS54bWxQSwECLQAUAAYACAAAACEAWvQsW78AAAAVAQAA&#10;CwAAAAAAAAAAAAAAAAAfAQAAX3JlbHMvLnJlbHNQSwECLQAUAAYACAAAACEAC6rvs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5</w:t>
                        </w:r>
                      </w:p>
                    </w:txbxContent>
                  </v:textbox>
                </v:rect>
                <v:rect id="Rectangle 50212" o:spid="_x0000_s1069" style="position:absolute;left:18658;top:3662;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opxgAAAN4AAAAPAAAAZHJzL2Rvd25yZXYueG1sRI9Pi8Iw&#10;FMTvwn6H8Ba8aWpB0WoU2VX06J8F19ujeduWbV5KE2310xtB8DjMzG+Y2aI1pbhS7QrLCgb9CARx&#10;anXBmYKf47o3BuE8ssbSMim4kYPF/KMzw0Tbhvd0PfhMBAi7BBXk3leJlC7NyaDr24o4eH+2NuiD&#10;rDOpa2wC3JQyjqKRNFhwWMixoq+c0v/DxSjYjKvl79bem6xcnTen3WnyfZx4pbqf7XIKwlPr3+FX&#10;e6sVDKN4EMPzTrgCcv4AAAD//wMAUEsBAi0AFAAGAAgAAAAhANvh9svuAAAAhQEAABMAAAAAAAAA&#10;AAAAAAAAAAAAAFtDb250ZW50X1R5cGVzXS54bWxQSwECLQAUAAYACAAAACEAWvQsW78AAAAVAQAA&#10;CwAAAAAAAAAAAAAAAAAfAQAAX3JlbHMvLnJlbHNQSwECLQAUAAYACAAAACEAZOZKK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15</w:t>
                        </w:r>
                      </w:p>
                    </w:txbxContent>
                  </v:textbox>
                </v:rect>
                <v:rect id="Rectangle 5810" o:spid="_x0000_s1070" style="position:absolute;left:21798;top:366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RntwwAAAN0AAAAPAAAAZHJzL2Rvd25yZXYueG1sRE/LisIw&#10;FN0P+A/hDrgbUwWl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eQkZ7c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42" o:spid="_x0000_s1071" style="position:absolute;left:34290;top:18637;width:23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U0xgAAAN4AAAAPAAAAZHJzL2Rvd25yZXYueG1sRI9Ba8JA&#10;FITvhf6H5Qm91Y2hikZXkbaiR6uCentkn0kw+zZkVxP99a4g9DjMzDfMZNaaUlypdoVlBb1uBII4&#10;tbrgTMFuu/gcgnAeWWNpmRTcyMFs+v42wUTbhv/ouvGZCBB2CSrIva8SKV2ak0HXtRVx8E62NuiD&#10;rDOpa2wC3JQyjqKBNFhwWMixou+c0vPmYhQsh9X8sLL3Jit/j8v9ej/62Y68Uh+ddj4G4an1/+FX&#10;e6UV9KP4K4bnnXAF5PQBAAD//wMAUEsBAi0AFAAGAAgAAAAhANvh9svuAAAAhQEAABMAAAAAAAAA&#10;AAAAAAAAAAAAAFtDb250ZW50X1R5cGVzXS54bWxQSwECLQAUAAYACAAAACEAWvQsW78AAAAVAQAA&#10;CwAAAAAAAAAAAAAAAAAfAQAAX3JlbHMvLnJlbHNQSwECLQAUAAYACAAAACEAd1VlN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21</w:t>
                        </w:r>
                      </w:p>
                    </w:txbxContent>
                  </v:textbox>
                </v:rect>
                <v:rect id="Rectangle 50243" o:spid="_x0000_s1072" style="position:absolute;left:36529;top:18637;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CvyAAAAN4AAAAPAAAAZHJzL2Rvd25yZXYueG1sRI9ba8JA&#10;FITfC/6H5Qi+1Y23oqmriBf00caC+nbInibB7NmQXU3aX98tCH0cZuYbZr5sTSkeVLvCsoJBPwJB&#10;nFpdcKbg87R7nYJwHlljaZkUfJOD5aLzMsdY24Y/6JH4TAQIuxgV5N5XsZQuzcmg69uKOHhftjbo&#10;g6wzqWtsAtyUchhFb9JgwWEhx4rWOaW35G4U7KfV6nKwP01Wbq/78/E825xmXqlet129g/DU+v/w&#10;s33QCibRcDyCvzvhCsjFLwAAAP//AwBQSwECLQAUAAYACAAAACEA2+H2y+4AAACFAQAAEwAAAAAA&#10;AAAAAAAAAAAAAAAAW0NvbnRlbnRfVHlwZXNdLnhtbFBLAQItABQABgAIAAAAIQBa9CxbvwAAABUB&#10;AAALAAAAAAAAAAAAAAAAAB8BAABfcmVscy8ucmVsc1BLAQItABQABgAIAAAAIQAYGcCvyAAAAN4A&#10;AAAPAAAAAAAAAAAAAAAAAAcCAABkcnMvZG93bnJldi54bWxQSwUGAAAAAAMAAwC3AAAA/AIAAAAA&#10;" filled="f" stroked="f">
                  <v:textbox inset="0,0,0,0">
                    <w:txbxContent>
                      <w:p w:rsidR="00FB708C" w:rsidRDefault="00FB708C" w:rsidP="00570B9A">
                        <w:pPr>
                          <w:spacing w:after="160" w:line="259" w:lineRule="auto"/>
                          <w:ind w:left="0" w:firstLine="0"/>
                          <w:jc w:val="left"/>
                        </w:pPr>
                        <w:r>
                          <w:rPr>
                            <w:b/>
                            <w:color w:val="404040"/>
                          </w:rPr>
                          <w:t>1</w:t>
                        </w:r>
                      </w:p>
                    </w:txbxContent>
                  </v:textbox>
                </v:rect>
                <v:rect id="Rectangle 50244" o:spid="_x0000_s1073" style="position:absolute;left:36083;top:1863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jbxgAAAN4AAAAPAAAAZHJzL2Rvd25yZXYueG1sRI9Pi8Iw&#10;FMTvC36H8ARva6rootUosqvo0T8L6u3RPNti81KaaKuf3ggLexxm5jfMdN6YQtypcrllBb1uBII4&#10;sTrnVMHvYfU5AuE8ssbCMil4kIP5rPUxxVjbmnd03/tUBAi7GBVk3pexlC7JyKDr2pI4eBdbGfRB&#10;VqnUFdYBbgrZj6IvaTDnsJBhSd8ZJdf9zShYj8rFaWOfdVosz+vj9jj+OYy9Up12s5iA8NT4//Bf&#10;e6MVDKP+YADvO+EKyNkLAAD//wMAUEsBAi0AFAAGAAgAAAAhANvh9svuAAAAhQEAABMAAAAAAAAA&#10;AAAAAAAAAAAAAFtDb250ZW50X1R5cGVzXS54bWxQSwECLQAUAAYACAAAACEAWvQsW78AAAAVAQAA&#10;CwAAAAAAAAAAAAAAAAAfAQAAX3JlbHMvLnJlbHNQSwECLQAUAAYACAAAACEAl/BY28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812" o:spid="_x0000_s1074" style="position:absolute;left:37429;top:1863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IBxwAAAN0AAAAPAAAAZHJzL2Rvd25yZXYueG1sRI9Ba8JA&#10;FITvBf/D8oTe6kah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OaXIgH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29" o:spid="_x0000_s1075" style="position:absolute;left:31413;top:11386;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LlxgAAAN4AAAAPAAAAZHJzL2Rvd25yZXYueG1sRI9Ba8JA&#10;FITvgv9heUJvujFQMamriFr0aFWwvT2yr0kw+zZkV5P6692C4HGYmW+Y2aIzlbhR40rLCsajCARx&#10;ZnXJuYLT8XM4BeE8ssbKMin4IweLeb83w1Tblr/odvC5CBB2KSoovK9TKV1WkEE3sjVx8H5tY9AH&#10;2eRSN9gGuKlkHEUTabDksFBgTauCssvhahRsp/Xye2fvbV5tfrbn/TlZHxOv1NugW36A8NT5V/jZ&#10;3mkF71EcJ/B/J1wBOX8AAAD//wMAUEsBAi0AFAAGAAgAAAAhANvh9svuAAAAhQEAABMAAAAAAAAA&#10;AAAAAAAAAAAAAFtDb250ZW50X1R5cGVzXS54bWxQSwECLQAUAAYACAAAACEAWvQsW78AAAAVAQAA&#10;CwAAAAAAAAAAAAAAAAAfAQAAX3JlbHMvLnJlbHNQSwECLQAUAAYACAAAACEApC4S5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27" o:spid="_x0000_s1076" style="position:absolute;left:29620;top:11386;width:2378;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MMxwAAAN4AAAAPAAAAZHJzL2Rvd25yZXYueG1sRI9Pa8JA&#10;FMTvhX6H5Qm91Y2B+ie6irQVPVoV1Nsj+0yC2bchu5rop3cFocdhZn7DTGatKcWValdYVtDrRiCI&#10;U6sLzhTstovPIQjnkTWWlknBjRzMpu9vE0y0bfiPrhufiQBhl6CC3PsqkdKlORl0XVsRB+9ka4M+&#10;yDqTusYmwE0p4yjqS4MFh4UcK/rOKT1vLkbBcljNDyt7b7Ly97jcr/ejn+3IK/XRaedjEJ5a/x9+&#10;tVdawVcUxwN43glXQE4fAAAA//8DAFBLAQItABQABgAIAAAAIQDb4fbL7gAAAIUBAAATAAAAAAAA&#10;AAAAAAAAAAAAAABbQ29udGVudF9UeXBlc10ueG1sUEsBAi0AFAAGAAgAAAAhAFr0LFu/AAAAFQEA&#10;AAsAAAAAAAAAAAAAAAAAHwEAAF9yZWxzLy5yZWxzUEsBAi0AFAAGAAgAAAAhALr9Iwz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33</w:t>
                        </w:r>
                      </w:p>
                    </w:txbxContent>
                  </v:textbox>
                </v:rect>
                <v:rect id="Rectangle 50228" o:spid="_x0000_s1077" style="position:absolute;left:31859;top:11386;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d+xAAAAN4AAAAPAAAAZHJzL2Rvd25yZXYueG1sRE9Na8JA&#10;EL0X/A/LCL01GwMWjVlFtKLH1hSityE7JsHsbMhuTdpf3z0Ueny872wzmlY8qHeNZQWzKAZBXFrd&#10;cKXgMz+8LEA4j6yxtUwKvsnBZj15yjDVduAPepx9JUIIuxQV1N53qZSurMmgi2xHHLib7Q36APtK&#10;6h6HEG5amcTxqzTYcGiosaNdTeX9/GUUHBfd9nKyP0PVvl2PxXux3OdLr9TzdNyuQHga/b/4z33S&#10;CuZxkoS94U64AnL9CwAA//8DAFBLAQItABQABgAIAAAAIQDb4fbL7gAAAIUBAAATAAAAAAAAAAAA&#10;AAAAAAAAAABbQ29udGVudF9UeXBlc10ueG1sUEsBAi0AFAAGAAgAAAAhAFr0LFu/AAAAFQEAAAsA&#10;AAAAAAAAAAAAAAAAHwEAAF9yZWxzLy5yZWxzUEsBAi0AFAAGAAgAAAAhAMtit37EAAAA3gAAAA8A&#10;AAAAAAAAAAAAAAAABwIAAGRycy9kb3ducmV2LnhtbFBLBQYAAAAAAwADALcAAAD4AgAAAAA=&#10;" filled="f" stroked="f">
                  <v:textbox inset="0,0,0,0">
                    <w:txbxContent>
                      <w:p w:rsidR="00FB708C" w:rsidRDefault="00FB708C" w:rsidP="00570B9A">
                        <w:pPr>
                          <w:spacing w:after="160" w:line="259" w:lineRule="auto"/>
                          <w:ind w:left="0" w:firstLine="0"/>
                          <w:jc w:val="left"/>
                        </w:pPr>
                        <w:r>
                          <w:rPr>
                            <w:b/>
                            <w:color w:val="404040"/>
                          </w:rPr>
                          <w:t>0</w:t>
                        </w:r>
                      </w:p>
                    </w:txbxContent>
                  </v:textbox>
                </v:rect>
                <v:rect id="Rectangle 5814" o:spid="_x0000_s1078" style="position:absolute;left:32759;top:11386;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uxgAAAN0AAAAPAAAAZHJzL2Rvd25yZXYueG1sRI9Pa8JA&#10;FMTvQr/D8gredGOx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BjIf7s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16" o:spid="_x0000_s1079" style="position:absolute;left:26007;top:4013;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wqxwAAAN4AAAAPAAAAZHJzL2Rvd25yZXYueG1sRI9Ba8JA&#10;FITvQv/D8oTedGOgYqKrSFuJxzYW1Nsj+0yC2bchu5q0v75bEHocZuYbZrUZTCPu1LnasoLZNAJB&#10;XFhdc6ng67CbLEA4j6yxsUwKvsnBZv00WmGqbc+fdM99KQKEXYoKKu/bVEpXVGTQTW1LHLyL7Qz6&#10;ILtS6g77ADeNjKNoLg3WHBYqbOm1ouKa34yCbNFuT3v705fN+zk7fhyTt0PilXoeD9slCE+D/w8/&#10;2nut4CWKZ3P4uxOugFz/AgAA//8DAFBLAQItABQABgAIAAAAIQDb4fbL7gAAAIUBAAATAAAAAAAA&#10;AAAAAAAAAAAAAABbQ29udGVudF9UeXBlc10ueG1sUEsBAi0AFAAGAAgAAAAhAFr0LFu/AAAAFQEA&#10;AAsAAAAAAAAAAAAAAAAAHwEAAF9yZWxzLy5yZWxzUEsBAi0AFAAGAAgAAAAhABvdTCr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4</w:t>
                        </w:r>
                      </w:p>
                    </w:txbxContent>
                  </v:textbox>
                </v:rect>
                <v:rect id="Rectangle 50217" o:spid="_x0000_s1080" style="position:absolute;left:25561;top:40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emxxgAAAN4AAAAPAAAAZHJzL2Rvd25yZXYueG1sRI9Pi8Iw&#10;FMTvgt8hPMGbpgq6Wo0i7i56XP+Aens0z7bYvJQma6uf3iwseBxm5jfMfNmYQtypcrllBYN+BII4&#10;sTrnVMHx8N2bgHAeWWNhmRQ8yMFy0W7NMda25h3d9z4VAcIuRgWZ92UspUsyMuj6tiQO3tVWBn2Q&#10;VSp1hXWAm0IOo2gsDeYcFjIsaZ1Rctv/GgWbSbk6b+2zTouvy+b0c5p+HqZeqW6nWc1AeGr8O/zf&#10;3moFo2g4+IC/O+EKyMULAAD//wMAUEsBAi0AFAAGAAgAAAAhANvh9svuAAAAhQEAABMAAAAAAAAA&#10;AAAAAAAAAAAAAFtDb250ZW50X1R5cGVzXS54bWxQSwECLQAUAAYACAAAACEAWvQsW78AAAAVAQAA&#10;CwAAAAAAAAAAAAAAAAAfAQAAX3JlbHMvLnJlbHNQSwECLQAUAAYACAAAACEAdJHps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15" o:spid="_x0000_s1081" style="position:absolute;left:23768;top:4013;width:23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9JdxwAAAN4AAAAPAAAAZHJzL2Rvd25yZXYueG1sRI9Ba8JA&#10;FITvBf/D8gq9NRsFi0ZXEduix2qEtLdH9pmE7r4N2a1J++u7guBxmJlvmOV6sEZcqPONYwXjJAVB&#10;XDrdcKXglL8/z0D4gKzROCYFv+RhvRo9LDHTrucDXY6hEhHCPkMFdQhtJqUva7LoE9cSR+/sOosh&#10;yq6SusM+wq2RkzR9kRYbjgs1trStqfw+/lgFu1m7+dy7v74yb1+74qOYv+bzoNTT47BZgAg0hHv4&#10;1t5rBdN0Mp7C9U68AnL1DwAA//8DAFBLAQItABQABgAIAAAAIQDb4fbL7gAAAIUBAAATAAAAAAAA&#10;AAAAAAAAAAAAAABbQ29udGVudF9UeXBlc10ueG1sUEsBAi0AFAAGAAgAAAAhAFr0LFu/AAAAFQEA&#10;AAsAAAAAAAAAAAAAAAAAHwEAAF9yZWxzLy5yZWxzUEsBAi0AFAAGAAgAAAAhAOsP0l3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25</w:t>
                        </w:r>
                      </w:p>
                    </w:txbxContent>
                  </v:textbox>
                </v:rect>
                <v:rect id="Rectangle 5816" o:spid="_x0000_s1082" style="position:absolute;left:26907;top:40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QCxQAAAN0AAAAPAAAAZHJzL2Rvd25yZXYueG1sRI9Pi8Iw&#10;FMTvgt8hPMGbpgpK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CZrCQCxQAAAN0AAAAP&#10;AAAAAAAAAAAAAAAAAAcCAABkcnMvZG93bnJldi54bWxQSwUGAAAAAAMAAwC3AAAA+QI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46" o:spid="_x0000_s1083" style="position:absolute;left:40762;top:19131;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M3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j6csMbnfCFZDrKwAAAP//AwBQSwECLQAUAAYACAAAACEA2+H2y+4AAACFAQAAEwAAAAAA&#10;AAAAAAAAAAAAAAAAW0NvbnRlbnRfVHlwZXNdLnhtbFBLAQItABQABgAIAAAAIQBa9CxbvwAAABUB&#10;AAALAAAAAAAAAAAAAAAAAB8BAABfcmVscy8ucmVsc1BLAQItABQABgAIAAAAIQAIbmM3yAAAAN4A&#10;AAAPAAAAAAAAAAAAAAAAAAcCAABkcnMvZG93bnJldi54bWxQSwUGAAAAAAMAAwC3AAAA/AIAAAAA&#10;" filled="f" stroked="f">
                  <v:textbox inset="0,0,0,0">
                    <w:txbxContent>
                      <w:p w:rsidR="00FB708C" w:rsidRDefault="00FB708C" w:rsidP="00570B9A">
                        <w:pPr>
                          <w:spacing w:after="160" w:line="259" w:lineRule="auto"/>
                          <w:ind w:left="0" w:firstLine="0"/>
                          <w:jc w:val="left"/>
                        </w:pPr>
                        <w:r>
                          <w:rPr>
                            <w:color w:val="404040"/>
                          </w:rPr>
                          <w:t>6</w:t>
                        </w:r>
                      </w:p>
                    </w:txbxContent>
                  </v:textbox>
                </v:rect>
                <v:rect id="Rectangle 50245" o:spid="_x0000_s1084" style="position:absolute;left:38522;top:19131;width:237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1AxgAAAN4AAAAPAAAAZHJzL2Rvd25yZXYueG1sRI9Pi8Iw&#10;FMTvgt8hPMGbpiuraDWK6Ioe/bPg7u3RPNuyzUtpoq1+eiMIexxm5jfMbNGYQtyocrllBR/9CARx&#10;YnXOqYLv06Y3BuE8ssbCMim4k4PFvN2aYaxtzQe6HX0qAoRdjAoy78tYSpdkZND1bUkcvIutDPog&#10;q1TqCusAN4UcRNFIGsw5LGRY0iqj5O94NQq243L5s7OPOi2+frfn/XmyPk28Ut1Os5yC8NT4//C7&#10;vdMKhtHgcwivO+EKyPkTAAD//wMAUEsBAi0AFAAGAAgAAAAhANvh9svuAAAAhQEAABMAAAAAAAAA&#10;AAAAAAAAAAAAAFtDb250ZW50X1R5cGVzXS54bWxQSwECLQAUAAYACAAAACEAWvQsW78AAAAVAQAA&#10;CwAAAAAAAAAAAAAAAAAfAQAAX3JlbHMvLnJlbHNQSwECLQAUAAYACAAAACEA+Lz9Q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color w:val="404040"/>
                          </w:rPr>
                          <w:t>10</w:t>
                        </w:r>
                      </w:p>
                    </w:txbxContent>
                  </v:textbox>
                </v:rect>
                <v:rect id="Rectangle 50247" o:spid="_x0000_s1085" style="position:absolute;left:40316;top:191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asxwAAAN4AAAAPAAAAZHJzL2Rvd25yZXYueG1sRI9Pa8JA&#10;FMTvBb/D8gRvdaOo1dRVxD/o0caCentkX5Ng9m3Iribtp+8WhB6HmfkNM1+2phQPql1hWcGgH4Eg&#10;Tq0uOFPwedq9TkE4j6yxtEwKvsnBctF5mWOsbcMf9Eh8JgKEXYwKcu+rWEqX5mTQ9W1FHLwvWxv0&#10;QdaZ1DU2AW5KOYyiiTRYcFjIsaJ1TuktuRsF+2m1uhzsT5OV2+v+fDzPNqeZV6rXbVfvIDy1/j/8&#10;bB+0gnE0HL3B351wBeTiFwAA//8DAFBLAQItABQABgAIAAAAIQDb4fbL7gAAAIUBAAATAAAAAAAA&#10;AAAAAAAAAAAAAABbQ29udGVudF9UeXBlc10ueG1sUEsBAi0AFAAGAAgAAAAhAFr0LFu/AAAAFQEA&#10;AAsAAAAAAAAAAAAAAAAAHwEAAF9yZWxzLy5yZWxzUEsBAi0AFAAGAAgAAAAhAGcixqz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color w:val="404040"/>
                          </w:rPr>
                          <w:t>,</w:t>
                        </w:r>
                      </w:p>
                    </w:txbxContent>
                  </v:textbox>
                </v:rect>
                <v:rect id="Rectangle 5818" o:spid="_x0000_s1086" style="position:absolute;left:41662;top:191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XrwwAAAN0AAAAPAAAAZHJzL2Rvd25yZXYueG1sRE/LisIw&#10;FN0P+A/hDrgbUwWl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h38V68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color w:val="404040"/>
                          </w:rPr>
                          <w:t xml:space="preserve"> </w:t>
                        </w:r>
                      </w:p>
                    </w:txbxContent>
                  </v:textbox>
                </v:rect>
                <v:rect id="Rectangle 50232" o:spid="_x0000_s1087" style="position:absolute;left:38990;top:1208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ZJxgAAAN4AAAAPAAAAZHJzL2Rvd25yZXYueG1sRI9Ba8JA&#10;FITvhf6H5Qm91Y0pikZXkbaiR6uCentkn0kw+zZkVxP99a4g9DjMzDfMZNaaUlypdoVlBb1uBII4&#10;tbrgTMFuu/gcgnAeWWNpmRTcyMFs+v42wUTbhv/ouvGZCBB2CSrIva8SKV2ak0HXtRVx8E62NuiD&#10;rDOpa2wC3JQyjqKBNFhwWMixou+c0vPmYhQsh9X8sLL3Jit/j8v9ej/62Y68Uh+ddj4G4an1/+FX&#10;e6UV9KP4K4bnnXAF5PQBAAD//wMAUEsBAi0AFAAGAAgAAAAhANvh9svuAAAAhQEAABMAAAAAAAAA&#10;AAAAAAAAAAAAAFtDb250ZW50X1R5cGVzXS54bWxQSwECLQAUAAYACAAAACEAWvQsW78AAAAVAQAA&#10;CwAAAAAAAAAAAAAAAAAfAQAAX3JlbHMvLnJlbHNQSwECLQAUAAYACAAAACEAL1MWS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color w:val="404040"/>
                          </w:rPr>
                          <w:t>,</w:t>
                        </w:r>
                      </w:p>
                    </w:txbxContent>
                  </v:textbox>
                </v:rect>
                <v:rect id="Rectangle 50231" o:spid="_x0000_s1088" style="position:absolute;left:39436;top:12087;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g+xgAAAN4AAAAPAAAAZHJzL2Rvd25yZXYueG1sRI9Pi8Iw&#10;FMTvgt8hPMGbpiouWo0i7i56XP+Aens0z7bYvJQma6uf3iwseBxm5jfMfNmYQtypcrllBYN+BII4&#10;sTrnVMHx8N2bgHAeWWNhmRQ8yMFy0W7NMda25h3d9z4VAcIuRgWZ92UspUsyMuj6tiQO3tVWBn2Q&#10;VSp1hXWAm0IOo+hDGsw5LGRY0jqj5Lb/NQo2k3J13tpnnRZfl83p5zT9PEy9Ut1Os5qB8NT4d/i/&#10;vdUKxtFwNIC/O+EKyMULAAD//wMAUEsBAi0AFAAGAAgAAAAhANvh9svuAAAAhQEAABMAAAAAAAAA&#10;AAAAAAAAAAAAAFtDb250ZW50X1R5cGVzXS54bWxQSwECLQAUAAYACAAAACEAWvQsW78AAAAVAQAA&#10;CwAAAAAAAAAAAAAAAAAfAQAAX3JlbHMvLnJlbHNQSwECLQAUAAYACAAAACEA34GIP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color w:val="404040"/>
                          </w:rPr>
                          <w:t>9</w:t>
                        </w:r>
                      </w:p>
                    </w:txbxContent>
                  </v:textbox>
                </v:rect>
                <v:rect id="Rectangle 50230" o:spid="_x0000_s1089" style="position:absolute;left:37197;top:12087;width:2378;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2lxQAAAN4AAAAPAAAAZHJzL2Rvd25yZXYueG1sRI/NisIw&#10;FIX3A75DuIK7MVUZ0Y5RRB10qVVwZndp7rTF5qY00Vaf3iwEl4fzxzdbtKYUN6pdYVnBoB+BIE6t&#10;LjhTcDr+fE5AOI+ssbRMCu7kYDHvfMww1rbhA90Sn4kwwi5GBbn3VSylS3My6Pq2Ig7ev60N+iDr&#10;TOoamzBuSjmMorE0WHB4yLGiVU7pJbkaBdtJtfzd2UeTlZu/7Xl/nq6PU69Ur9suv0F4av07/Grv&#10;tIKvaDgKAAEnoICcPwEAAP//AwBQSwECLQAUAAYACAAAACEA2+H2y+4AAACFAQAAEwAAAAAAAAAA&#10;AAAAAAAAAAAAW0NvbnRlbnRfVHlwZXNdLnhtbFBLAQItABQABgAIAAAAIQBa9CxbvwAAABUBAAAL&#10;AAAAAAAAAAAAAAAAAB8BAABfcmVscy8ucmVsc1BLAQItABQABgAIAAAAIQCwzS2lxQAAAN4AAAAP&#10;AAAAAAAAAAAAAAAAAAcCAABkcnMvZG93bnJldi54bWxQSwUGAAAAAAMAAwC3AAAA+QIAAAAA&#10;" filled="f" stroked="f">
                  <v:textbox inset="0,0,0,0">
                    <w:txbxContent>
                      <w:p w:rsidR="00FB708C" w:rsidRDefault="00FB708C" w:rsidP="00570B9A">
                        <w:pPr>
                          <w:spacing w:after="160" w:line="259" w:lineRule="auto"/>
                          <w:ind w:left="0" w:firstLine="0"/>
                          <w:jc w:val="left"/>
                        </w:pPr>
                        <w:r>
                          <w:rPr>
                            <w:color w:val="404040"/>
                          </w:rPr>
                          <w:t>23</w:t>
                        </w:r>
                      </w:p>
                    </w:txbxContent>
                  </v:textbox>
                </v:rect>
                <v:rect id="Rectangle 5820" o:spid="_x0000_s1090" style="position:absolute;left:40336;top:1208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QwgAAAN0AAAAPAAAAZHJzL2Rvd25yZXYueG1sRE9Ni8Iw&#10;EL0L/ocwwt40VVB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C3ZdNQwgAAAN0AAAAPAAAA&#10;AAAAAAAAAAAAAAcCAABkcnMvZG93bnJldi54bWxQSwUGAAAAAAMAAwC3AAAA9gIAAAAA&#10;" filled="f" stroked="f">
                  <v:textbox inset="0,0,0,0">
                    <w:txbxContent>
                      <w:p w:rsidR="00FB708C" w:rsidRDefault="00FB708C" w:rsidP="00570B9A">
                        <w:pPr>
                          <w:spacing w:after="160" w:line="259" w:lineRule="auto"/>
                          <w:ind w:left="0" w:firstLine="0"/>
                          <w:jc w:val="left"/>
                        </w:pPr>
                        <w:r>
                          <w:rPr>
                            <w:color w:val="404040"/>
                          </w:rPr>
                          <w:t xml:space="preserve"> </w:t>
                        </w:r>
                      </w:p>
                    </w:txbxContent>
                  </v:textbox>
                </v:rect>
                <v:rect id="Rectangle 50219" o:spid="_x0000_s1091" style="position:absolute;left:35495;top:469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hYxwAAAN4AAAAPAAAAZHJzL2Rvd25yZXYueG1sRI9Ba8JA&#10;FITvBf/D8oTe6iaBFhNdQ9AWPbYqqLdH9pkEs29DdmvS/vpuodDjMDPfMMt8NK24U+8aywriWQSC&#10;uLS64UrB8fD2NAfhPLLG1jIp+CIH+WrysMRM24E/6L73lQgQdhkqqL3vMildWZNBN7MdcfCutjfo&#10;g+wrqXscAty0MomiF2mw4bBQY0frmsrb/tMo2M674ryz30PVvl62p/dTujmkXqnH6VgsQHga/X/4&#10;r73TCp6jJE7h9064AnL1AwAA//8DAFBLAQItABQABgAIAAAAIQDb4fbL7gAAAIUBAAATAAAAAAAA&#10;AAAAAAAAAAAAAABbQ29udGVudF9UeXBlc10ueG1sUEsBAi0AFAAGAAgAAAAhAFr0LFu/AAAAFQEA&#10;AAsAAAAAAAAAAAAAAAAAHwEAAF9yZWxzLy5yZWxzUEsBAi0AFAAGAAgAAAAhAGpC2Fj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color w:val="404040"/>
                          </w:rPr>
                          <w:t>8</w:t>
                        </w:r>
                      </w:p>
                    </w:txbxContent>
                  </v:textbox>
                </v:rect>
                <v:rect id="Rectangle 50220" o:spid="_x0000_s1092" style="position:absolute;left:35050;top:469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Lt4xgAAAN4AAAAPAAAAZHJzL2Rvd25yZXYueG1sRI/NasJA&#10;FIX3Bd9huEJ3zcSARWNGEa3osjWF6O6SuSbBzJ2QmZq0T99ZFLo8nD++bDOaVjyod41lBbMoBkFc&#10;Wt1wpeAzP7wsQDiPrLG1TAq+ycFmPXnKMNV24A96nH0lwgi7FBXU3neplK6syaCLbEccvJvtDfog&#10;+0rqHocwblqZxPGrNNhweKixo11N5f38ZRQcF932crI/Q9W+XY/Fe7Hc50uv1PN03K5AeBr9f/iv&#10;fdIK5nGSBICAE1BArn8BAAD//wMAUEsBAi0AFAAGAAgAAAAhANvh9svuAAAAhQEAABMAAAAAAAAA&#10;AAAAAAAAAAAAAFtDb250ZW50X1R5cGVzXS54bWxQSwECLQAUAAYACAAAACEAWvQsW78AAAAVAQAA&#10;CwAAAAAAAAAAAAAAAAAfAQAAX3JlbHMvLnJlbHNQSwECLQAUAAYACAAAACEANRS7eM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color w:val="404040"/>
                          </w:rPr>
                          <w:t>,</w:t>
                        </w:r>
                      </w:p>
                    </w:txbxContent>
                  </v:textbox>
                </v:rect>
                <v:rect id="Rectangle 50218" o:spid="_x0000_s1093" style="position:absolute;left:33256;top:4696;width:23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3DwgAAAN4AAAAPAAAAZHJzL2Rvd25yZXYueG1sRE/LisIw&#10;FN0L/kO4wuw0VVC0GkV0RJe+QN1dmmtbbG5Kk7Edv94sBJeH854tGlOIJ1Uut6yg34tAECdW55wq&#10;OJ823TEI55E1FpZJwT85WMzbrRnG2tZ8oOfRpyKEsItRQeZ9GUvpkowMup4tiQN3t5VBH2CVSl1h&#10;HcJNIQdRNJIGcw4NGZa0yih5HP+Mgu24XF539lWnxe9te9lfJuvTxCv102mWUxCeGv8Vf9w7rWAY&#10;Dfphb7gTroCcvwEAAP//AwBQSwECLQAUAAYACAAAACEA2+H2y+4AAACFAQAAEwAAAAAAAAAAAAAA&#10;AAAAAAAAW0NvbnRlbnRfVHlwZXNdLnhtbFBLAQItABQABgAIAAAAIQBa9CxbvwAAABUBAAALAAAA&#10;AAAAAAAAAAAAAB8BAABfcmVscy8ucmVsc1BLAQItABQABgAIAAAAIQAFDn3DwgAAAN4AAAAPAAAA&#10;AAAAAAAAAAAAAAcCAABkcnMvZG93bnJldi54bWxQSwUGAAAAAAMAAwC3AAAA9gIAAAAA&#10;" filled="f" stroked="f">
                  <v:textbox inset="0,0,0,0">
                    <w:txbxContent>
                      <w:p w:rsidR="00FB708C" w:rsidRDefault="00FB708C" w:rsidP="00570B9A">
                        <w:pPr>
                          <w:spacing w:after="160" w:line="259" w:lineRule="auto"/>
                          <w:ind w:left="0" w:firstLine="0"/>
                          <w:jc w:val="left"/>
                        </w:pPr>
                        <w:r>
                          <w:rPr>
                            <w:color w:val="404040"/>
                          </w:rPr>
                          <w:t>48</w:t>
                        </w:r>
                      </w:p>
                    </w:txbxContent>
                  </v:textbox>
                </v:rect>
                <v:rect id="Rectangle 5822" o:spid="_x0000_s1094" style="position:absolute;left:36398;top:469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xgAAAN0AAAAPAAAAZHJzL2Rvd25yZXYueG1sRI9Ba8JA&#10;FITvBf/D8oTe6sZAS0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KPvovM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color w:val="404040"/>
                          </w:rPr>
                          <w:t xml:space="preserve"> </w:t>
                        </w:r>
                      </w:p>
                    </w:txbxContent>
                  </v:textbox>
                </v:rect>
                <v:rect id="Rectangle 50249" o:spid="_x0000_s1095" style="position:absolute;left:44733;top:18073;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fdFxwAAAN4AAAAPAAAAZHJzL2Rvd25yZXYueG1sRI9Pa8JA&#10;FMTvgt9heYI33Si2mOgqYlv0WP+Aentkn0kw+zZktyb107uFgsdhZn7DzJetKcWdaldYVjAaRiCI&#10;U6sLzhQcD1+DKQjnkTWWlknBLzlYLrqdOSbaNryj+95nIkDYJagg975KpHRpTgbd0FbEwbva2qAP&#10;ss6krrEJcFPKcRS9S4MFh4UcK1rnlN72P0bBZlqtzlv7aLLy87I5fZ/ij0Psler32tUMhKfWv8L/&#10;7a1W8BaNJzH83QlXQC6eAAAA//8DAFBLAQItABQABgAIAAAAIQDb4fbL7gAAAIUBAAATAAAAAAAA&#10;AAAAAAAAAAAAAABbQ29udGVudF9UeXBlc10ueG1sUEsBAi0AFAAGAAgAAAAhAFr0LFu/AAAAFQEA&#10;AAsAAAAAAAAAAAAAAAAAHwEAAF9yZWxzLy5yZWxzUEsBAi0AFAAGAAgAAAAhAHnx90X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5</w:t>
                        </w:r>
                      </w:p>
                    </w:txbxContent>
                  </v:textbox>
                </v:rect>
                <v:rect id="Rectangle 50248" o:spid="_x0000_s1096" style="position:absolute;left:43390;top:18073;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LewwAAAN4AAAAPAAAAZHJzL2Rvd25yZXYueG1sRE9Ni8Iw&#10;EL0v+B/CCN7WVHFFu0YRddGjVsHd29DMtsVmUppoq7/eHASPj/c9W7SmFDeqXWFZwaAfgSBOrS44&#10;U3A6/nxOQDiPrLG0TAru5GAx73zMMNa24QPdEp+JEMIuRgW591UspUtzMuj6tiIO3L+tDfoA60zq&#10;GpsQbko5jKKxNFhwaMixolVO6SW5GgXbSbX83dlHk5Wbv+15f56uj1OvVK/bLr9BeGr9W/xy77SC&#10;r2g4CnvDnXAF5PwJAAD//wMAUEsBAi0AFAAGAAgAAAAhANvh9svuAAAAhQEAABMAAAAAAAAAAAAA&#10;AAAAAAAAAFtDb250ZW50X1R5cGVzXS54bWxQSwECLQAUAAYACAAAACEAWvQsW78AAAAVAQAACwAA&#10;AAAAAAAAAAAAAAAfAQAAX3JlbHMvLnJlbHNQSwECLQAUAAYACAAAACEAFr1S3sMAAADe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b/>
                            <w:color w:val="404040"/>
                          </w:rPr>
                          <w:t>1</w:t>
                        </w:r>
                      </w:p>
                    </w:txbxContent>
                  </v:textbox>
                </v:rect>
                <v:rect id="Rectangle 50250" o:spid="_x0000_s1097" style="position:absolute;left:44287;top:1807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gFxAAAAN4AAAAPAAAAZHJzL2Rvd25yZXYueG1sRI/LisIw&#10;FIb3gu8QjjA7TRUctBpFvKBLb6DuDs2xLTYnpYm2M09vFoLLn//GN503phAvqlxuWUG/F4EgTqzO&#10;OVVwPm26IxDOI2ssLJOCP3Iwn7VbU4y1rflAr6NPRRhhF6OCzPsyltIlGRl0PVsSB+9uK4M+yCqV&#10;usI6jJtCDqLoVxrMOTxkWNIyo+RxfBoF21G5uO7sf50W69v2sr+MV6exV+qn0ywmIDw1/hv+tHda&#10;wTAaDANAwAkoIGdvAAAA//8DAFBLAQItABQABgAIAAAAIQDb4fbL7gAAAIUBAAATAAAAAAAAAAAA&#10;AAAAAAAAAABbQ29udGVudF9UeXBlc10ueG1sUEsBAi0AFAAGAAgAAAAhAFr0LFu/AAAAFQEAAAsA&#10;AAAAAAAAAAAAAAAAHwEAAF9yZWxzLy5yZWxzUEsBAi0AFAAGAAgAAAAhAG0SyAXEAAAA3gAAAA8A&#10;AAAAAAAAAAAAAAAABwIAAGRycy9kb3ducmV2LnhtbFBLBQYAAAAAAwADALcAAAD4Ag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824" o:spid="_x0000_s1098" style="position:absolute;left:45631;top:18073;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VT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Mf9L3i8CU9ATu4AAAD//wMAUEsBAi0AFAAGAAgAAAAhANvh9svuAAAAhQEAABMAAAAAAAAA&#10;AAAAAAAAAAAAAFtDb250ZW50X1R5cGVzXS54bWxQSwECLQAUAAYACAAAACEAWvQsW78AAAAVAQAA&#10;CwAAAAAAAAAAAAAAAAAfAQAAX3JlbHMvLnJlbHNQSwECLQAUAAYACAAAACEAyF7VU8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33" o:spid="_x0000_s1099" style="position:absolute;left:44662;top:10231;width:118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PS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KP+YADvO+EKyNkLAAD//wMAUEsBAi0AFAAGAAgAAAAhANvh9svuAAAAhQEAABMAAAAAAAAA&#10;AAAAAAAAAAAAAFtDb250ZW50X1R5cGVzXS54bWxQSwECLQAUAAYACAAAACEAWvQsW78AAAAVAQAA&#10;CwAAAAAAAAAAAAAAAAAfAQAAX3JlbHMvLnJlbHNQSwECLQAUAAYACAAAACEAQB+z0s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0</w:t>
                        </w:r>
                      </w:p>
                    </w:txbxContent>
                  </v:textbox>
                </v:rect>
                <v:rect id="Rectangle 50235" o:spid="_x0000_s1100" style="position:absolute;left:45558;top:102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49xgAAAN4AAAAPAAAAZHJzL2Rvd25yZXYueG1sRI9Pi8Iw&#10;FMTvgt8hPMGbpuuiaDWK6Ioe/bPg7u3RPNuyzUtpoq1+eiMIexxm5jfMbNGYQtyocrllBR/9CARx&#10;YnXOqYLv06Y3BuE8ssbCMim4k4PFvN2aYaxtzQe6HX0qAoRdjAoy78tYSpdkZND1bUkcvIutDPog&#10;q1TqCusAN4UcRNFIGsw5LGRY0iqj5O94NQq243L5s7OPOi2+frfn/XmyPk28Ut1Os5yC8NT4//C7&#10;vdMKhtHgcwivO+EKyPkTAAD//wMAUEsBAi0AFAAGAAgAAAAhANvh9svuAAAAhQEAABMAAAAAAAAA&#10;AAAAAAAAAAAAAFtDb250ZW50X1R5cGVzXS54bWxQSwECLQAUAAYACAAAACEAWvQsW78AAAAVAQAA&#10;CwAAAAAAAAAAAAAAAAAfAQAAX3JlbHMvLnJlbHNQSwECLQAUAAYACAAAACEAoLqOPcYAAADe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34" o:spid="_x0000_s1101" style="position:absolute;left:46004;top:10231;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iumyAAAAN4AAAAPAAAAZHJzL2Rvd25yZXYueG1sRI9ba8JA&#10;FITfC/6H5Qi+1Y23oqmriBf00caC+nbInibB7NmQXU3aX98tCH0cZuYbZr5sTSkeVLvCsoJBPwJB&#10;nFpdcKbg87R7nYJwHlljaZkUfJOD5aLzMsdY24Y/6JH4TAQIuxgV5N5XsZQuzcmg69uKOHhftjbo&#10;g6wzqWtsAtyUchhFb9JgwWEhx4rWOaW35G4U7KfV6nKwP01Wbq/78/E825xmXqlet129g/DU+v/w&#10;s33QCibRcDSGvzvhCsjFLwAAAP//AwBQSwECLQAUAAYACAAAACEA2+H2y+4AAACFAQAAEwAAAAAA&#10;AAAAAAAAAAAAAAAAW0NvbnRlbnRfVHlwZXNdLnhtbFBLAQItABQABgAIAAAAIQBa9CxbvwAAABUB&#10;AAALAAAAAAAAAAAAAAAAAB8BAABfcmVscy8ucmVsc1BLAQItABQABgAIAAAAIQDP9iumyAAAAN4A&#10;AAAPAAAAAAAAAAAAAAAAAAcCAABkcnMvZG93bnJldi54bWxQSwUGAAAAAAMAAwC3AAAA/AIAAAAA&#10;" filled="f" stroked="f">
                  <v:textbox inset="0,0,0,0">
                    <w:txbxContent>
                      <w:p w:rsidR="00FB708C" w:rsidRDefault="00FB708C" w:rsidP="00570B9A">
                        <w:pPr>
                          <w:spacing w:after="160" w:line="259" w:lineRule="auto"/>
                          <w:ind w:left="0" w:firstLine="0"/>
                          <w:jc w:val="left"/>
                        </w:pPr>
                        <w:r>
                          <w:rPr>
                            <w:b/>
                            <w:color w:val="404040"/>
                          </w:rPr>
                          <w:t>5</w:t>
                        </w:r>
                      </w:p>
                    </w:txbxContent>
                  </v:textbox>
                </v:rect>
                <v:rect id="Rectangle 5826" o:spid="_x0000_s1102" style="position:absolute;left:46902;top:102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6/xwAAAN0AAAAPAAAAZHJzL2Rvd25yZXYueG1sRI9Ba8JA&#10;FITvgv9heUJvulFoiNE1BFsxx1YL1tsj+5qEZt+G7GrS/vpuodDjMDPfMNtsNK24U+8aywqWiwgE&#10;cWl1w5WCt/NhnoBwHllja5kUfJGDbDedbDHVduBXup98JQKEXYoKau+7VEpX1mTQLWxHHLwP2xv0&#10;QfaV1D0OAW5auYqiWBpsOCzU2NG+pvLzdDMKjkmXvxf2e6ja5+vx8nJZP53XXqmH2ZhvQHga/X/4&#10;r11oBY/JKobfN+EJyN0PAAAA//8DAFBLAQItABQABgAIAAAAIQDb4fbL7gAAAIUBAAATAAAAAAAA&#10;AAAAAAAAAAAAAABbQ29udGVudF9UeXBlc10ueG1sUEsBAi0AFAAGAAgAAAAhAFr0LFu/AAAAFQEA&#10;AAsAAAAAAAAAAAAAAAAAHwEAAF9yZWxzLy5yZWxzUEsBAi0AFAAGAAgAAAAhAFfA7r/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rect id="Rectangle 50207" o:spid="_x0000_s1103" style="position:absolute;left:45291;top:2072;width:1188;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9sxwAAAN4AAAAPAAAAZHJzL2Rvd25yZXYueG1sRI9Ba8JA&#10;FITvhf6H5RW81d0KthqzilRFj1YLqbdH9pkEs29DdjVpf31XKPQ4zMw3TLrobS1u1PrKsYaXoQJB&#10;nDtTcaHh87h5noDwAdlg7Zg0fJOHxfzxIcXEuI4/6HYIhYgQ9glqKENoEil9XpJFP3QNcfTOrrUY&#10;omwLaVrsItzWcqTUq7RYcVwosaH3kvLL4Wo1bCfN8mvnfrqiXp+22T6bro7ToPXgqV/OQATqw3/4&#10;r70zGsZqpN7gfideATn/BQAA//8DAFBLAQItABQABgAIAAAAIQDb4fbL7gAAAIUBAAATAAAAAAAA&#10;AAAAAAAAAAAAAABbQ29udGVudF9UeXBlc10ueG1sUEsBAi0AFAAGAAgAAAAhAFr0LFu/AAAAFQEA&#10;AAsAAAAAAAAAAAAAAAAAHwEAAF9yZWxzLy5yZWxzUEsBAi0AFAAGAAgAAAAhAPFIf2z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0</w:t>
                        </w:r>
                      </w:p>
                    </w:txbxContent>
                  </v:textbox>
                </v:rect>
                <v:rect id="Rectangle 50208" o:spid="_x0000_s1104" style="position:absolute;left:44844;top:2072;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sexAAAAN4AAAAPAAAAZHJzL2Rvd25yZXYueG1sRE/Pa8Iw&#10;FL4P/B/CE3abicJGW40iuqHHrR2ot0fzbIvNS2ky2+2vXw6DHT++36vNaFtxp943jjXMZwoEcelM&#10;w5WGz+LtKQHhA7LB1jFp+CYPm/XkYYWZcQN/0D0PlYgh7DPUUIfQZVL6siaLfuY64shdXW8xRNhX&#10;0vQ4xHDbyoVSL9Jiw7Ghxo52NZW3/MtqOCTd9nx0P0PVvl4Op/dTui/SoPXjdNwuQQQaw7/4z300&#10;Gp7VQsW98U68AnL9CwAA//8DAFBLAQItABQABgAIAAAAIQDb4fbL7gAAAIUBAAATAAAAAAAAAAAA&#10;AAAAAAAAAABbQ29udGVudF9UeXBlc10ueG1sUEsBAi0AFAAGAAgAAAAhAFr0LFu/AAAAFQEAAAsA&#10;AAAAAAAAAAAAAAAAHwEAAF9yZWxzLy5yZWxzUEsBAi0AFAAGAAgAAAAhAIDX6x7EAAAA3gAAAA8A&#10;AAAAAAAAAAAAAAAABwIAAGRycy9kb3ducmV2LnhtbFBLBQYAAAAAAwADALcAAAD4AgAAAAA=&#10;" filled="f" stroked="f">
                  <v:textbox inset="0,0,0,0">
                    <w:txbxContent>
                      <w:p w:rsidR="00FB708C" w:rsidRDefault="00FB708C" w:rsidP="00570B9A">
                        <w:pPr>
                          <w:spacing w:after="160" w:line="259" w:lineRule="auto"/>
                          <w:ind w:left="0" w:firstLine="0"/>
                          <w:jc w:val="left"/>
                        </w:pPr>
                        <w:r>
                          <w:rPr>
                            <w:b/>
                            <w:color w:val="404040"/>
                          </w:rPr>
                          <w:t>,</w:t>
                        </w:r>
                      </w:p>
                    </w:txbxContent>
                  </v:textbox>
                </v:rect>
                <v:rect id="Rectangle 50206" o:spid="_x0000_s1105" style="position:absolute;left:43948;top:2072;width:1188;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r3xwAAAN4AAAAPAAAAZHJzL2Rvd25yZXYueG1sRI9Ba8JA&#10;FITvgv9heUJvuqtQ0TSriK3o0WrB9vbIPpNg9m3IrknaX+8WCj0OM/MNk657W4mWGl861jCdKBDE&#10;mTMl5xo+zrvxAoQPyAYrx6ThmzysV8NBiolxHb9Tewq5iBD2CWooQqgTKX1WkEU/cTVx9K6usRii&#10;bHJpGuwi3FZyptRcWiw5LhRY07ag7Ha6Ww37Rb35PLifLq/evvaX42X5el4GrZ9G/eYFRKA+/If/&#10;2gej4VnN1Bx+78QrIFcPAAAA//8DAFBLAQItABQABgAIAAAAIQDb4fbL7gAAAIUBAAATAAAAAAAA&#10;AAAAAAAAAAAAAABbQ29udGVudF9UeXBlc10ueG1sUEsBAi0AFAAGAAgAAAAhAFr0LFu/AAAAFQEA&#10;AAsAAAAAAAAAAAAAAAAAHwEAAF9yZWxzLy5yZWxzUEsBAi0AFAAGAAgAAAAhAJ4E2vfHAAAA3g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b/>
                            <w:color w:val="404040"/>
                          </w:rPr>
                          <w:t>2</w:t>
                        </w:r>
                      </w:p>
                    </w:txbxContent>
                  </v:textbox>
                </v:rect>
                <v:rect id="Rectangle 5828" o:spid="_x0000_s1106" style="position:absolute;left:46192;top:2072;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99WwgAAAN0AAAAPAAAAZHJzL2Rvd25yZXYueG1sRE9Ni8Iw&#10;EL0L/ocwwt40VVB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BJE99WwgAAAN0AAAAPAAAA&#10;AAAAAAAAAAAAAAcCAABkcnMvZG93bnJldi54bWxQSwUGAAAAAAMAAwC3AAAA9gIAAAAA&#10;" filled="f" stroked="f">
                  <v:textbox inset="0,0,0,0">
                    <w:txbxContent>
                      <w:p w:rsidR="00FB708C" w:rsidRDefault="00FB708C" w:rsidP="00570B9A">
                        <w:pPr>
                          <w:spacing w:after="160" w:line="259" w:lineRule="auto"/>
                          <w:ind w:left="0" w:firstLine="0"/>
                          <w:jc w:val="left"/>
                        </w:pPr>
                        <w:r>
                          <w:rPr>
                            <w:b/>
                            <w:color w:val="404040"/>
                          </w:rPr>
                          <w:t xml:space="preserve"> </w:t>
                        </w:r>
                      </w:p>
                    </w:txbxContent>
                  </v:textbox>
                </v:rect>
                <v:shape id="Shape 57583" o:spid="_x0000_s1107" style="position:absolute;left:3168;top:28498;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yFxwAAAN4AAAAPAAAAZHJzL2Rvd25yZXYueG1sRI/RasJA&#10;FETfhf7Dcgt9Ed3UopXUVYwg1D4ojX7AJXvNps3eDdltTPv1bkHwcZiZM8xi1dtadNT6yrGC53EC&#10;grhwuuJSwem4Hc1B+ICssXZMCn7Jw2r5MFhgqt2FP6nLQykihH2KCkwITSqlLwxZ9GPXEEfv7FqL&#10;Icq2lLrFS4TbWk6SZCYtVhwXDDa0MVR85z9WwdCR+Tqs/457lrvzR5dl2zozSj099us3EIH6cA/f&#10;2u9awfR1On+B/zvxCsjlFQAA//8DAFBLAQItABQABgAIAAAAIQDb4fbL7gAAAIUBAAATAAAAAAAA&#10;AAAAAAAAAAAAAABbQ29udGVudF9UeXBlc10ueG1sUEsBAi0AFAAGAAgAAAAhAFr0LFu/AAAAFQEA&#10;AAsAAAAAAAAAAAAAAAAAHwEAAF9yZWxzLy5yZWxzUEsBAi0AFAAGAAgAAAAhAKZEHIXHAAAA3gAA&#10;AA8AAAAAAAAAAAAAAAAABwIAAGRycy9kb3ducmV2LnhtbFBLBQYAAAAAAwADALcAAAD7AgAAAAA=&#10;" path="m,l62780,r,62779l,62779,,e" fillcolor="#00b050" stroked="f" strokeweight="0">
                  <v:stroke miterlimit="83231f" joinstyle="miter"/>
                  <v:path arrowok="t" textboxrect="0,0,62780,62779"/>
                </v:shape>
                <v:rect id="Rectangle 5830" o:spid="_x0000_s1108" style="position:absolute;left:4069;top:28284;width:90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WNwwAAAN0AAAAPAAAAZHJzL2Rvd25yZXYueG1sRE/LisIw&#10;FN0P+A/hCu7GVMW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MrxFjc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удовлетворен</w:t>
                        </w:r>
                      </w:p>
                    </w:txbxContent>
                  </v:textbox>
                </v:rect>
                <v:rect id="Rectangle 5831" o:spid="_x0000_s1109" style="position:absolute;left:10896;top:282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OAW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XfDgFs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v:textbox>
                </v:rect>
                <v:shape id="Shape 57584" o:spid="_x0000_s1110" style="position:absolute;left:16306;top:28498;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BoxQAAAN4AAAAPAAAAZHJzL2Rvd25yZXYueG1sRI/daoNA&#10;FITvA32H5QRyF9dIfsS6hlJI6FVpjA9wcE9V4p617ibat+8WCr0cZr4ZJj/OphcPGl1nWcEmikEQ&#10;11Z33Ciorqd1CsJ5ZI29ZVLwTQ6OxdMix0zbiS/0KH0jQgm7DBW03g+ZlK5uyaCL7EAcvE87GvRB&#10;jo3UI06h3PQyieO9NNhxWGhxoNeW6lt5Nwp25/jLckkf227gJH1PN1V57ZVaLeeXZxCeZv8f/qPf&#10;dOAOu3QLv3fCFZDFDwAAAP//AwBQSwECLQAUAAYACAAAACEA2+H2y+4AAACFAQAAEwAAAAAAAAAA&#10;AAAAAAAAAAAAW0NvbnRlbnRfVHlwZXNdLnhtbFBLAQItABQABgAIAAAAIQBa9CxbvwAAABUBAAAL&#10;AAAAAAAAAAAAAAAAAB8BAABfcmVscy8ucmVsc1BLAQItABQABgAIAAAAIQAFLSBoxQAAAN4AAAAP&#10;AAAAAAAAAAAAAAAAAAcCAABkcnMvZG93bnJldi54bWxQSwUGAAAAAAMAAwC3AAAA+QIAAAAA&#10;" path="m,l62780,r,62779l,62779,,e" fillcolor="#0070c0" stroked="f" strokeweight="0">
                  <v:stroke miterlimit="83231f" joinstyle="miter"/>
                  <v:path arrowok="t" textboxrect="0,0,62780,62779"/>
                </v:shape>
                <v:rect id="Rectangle 5833" o:spid="_x0000_s1111" style="position:absolute;left:17208;top:28284;width:1387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v6xgAAAN0AAAAPAAAAZHJzL2Rvd25yZXYueG1sRI9Li8JA&#10;EITvwv6HoYW96cSVl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wm7b+s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скорее удовлетворен</w:t>
                        </w:r>
                      </w:p>
                    </w:txbxContent>
                  </v:textbox>
                </v:rect>
                <v:rect id="Rectangle 5834" o:spid="_x0000_s1112" style="position:absolute;left:27647;top:282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OOxwAAAN0AAAAPAAAAZHJzL2Rvd25yZXYueG1sRI9Pa8JA&#10;FMTvBb/D8gRvdaO2EqOriLbosf4B9fbIPpNg9m3Ibk3aT+8KhR6HmfkNM1u0phR3ql1hWcGgH4Eg&#10;Tq0uOFNwPHy+xiCcR9ZYWiYFP+RgMe+8zDDRtuEd3fc+EwHCLkEFufdVIqVLczLo+rYiDt7V1gZ9&#10;kHUmdY1NgJtSDqNoLA0WHBZyrGiVU3rbfxsFm7hanrf2t8nKj8vm9HWarA8Tr1Sv2y6nIDy1/j/8&#10;195qBe/x6A2eb8ITkPMHAAAA//8DAFBLAQItABQABgAIAAAAIQDb4fbL7gAAAIUBAAATAAAAAAAA&#10;AAAAAAAAAAAAAABbQ29udGVudF9UeXBlc10ueG1sUEsBAi0AFAAGAAgAAAAhAFr0LFu/AAAAFQEA&#10;AAsAAAAAAAAAAAAAAAAAHwEAAF9yZWxzLy5yZWxzUEsBAi0AFAAGAAgAAAAhAE2HQ47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v:textbox>
                </v:rect>
                <v:shape id="Picture 5836" o:spid="_x0000_s1113" type="#_x0000_t75" style="position:absolute;left:29400;top:28453;width:716;height: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ZxgAAAN0AAAAPAAAAZHJzL2Rvd25yZXYueG1sRI9Bi8Iw&#10;FITvC/6H8IS9rakriq1GEVHQhRW0gtdn82yLzUtpotZ/bxYWPA4z8w0znbemEndqXGlZQb8XgSDO&#10;rC45V3BM119jEM4ja6wsk4InOZjPOh9TTLR98J7uB5+LAGGXoILC+zqR0mUFGXQ9WxMH72Ibgz7I&#10;Jpe6wUeAm0p+R9FIGiw5LBRY07Kg7Hq4GQXx6pTG5+1t9fsjL88qHgzXu3Sr1Ge3XUxAeGr9O/zf&#10;3mgFw/FgBH9vwhOQsxcAAAD//wMAUEsBAi0AFAAGAAgAAAAhANvh9svuAAAAhQEAABMAAAAAAAAA&#10;AAAAAAAAAAAAAFtDb250ZW50X1R5cGVzXS54bWxQSwECLQAUAAYACAAAACEAWvQsW78AAAAVAQAA&#10;CwAAAAAAAAAAAAAAAAAfAQAAX3JlbHMvLnJlbHNQSwECLQAUAAYACAAAACEA/4cI2cYAAADdAAAA&#10;DwAAAAAAAAAAAAAAAAAHAgAAZHJzL2Rvd25yZXYueG1sUEsFBgAAAAADAAMAtwAAAPoCAAAAAA==&#10;">
                  <v:imagedata r:id="rId67" o:title=""/>
                </v:shape>
                <v:rect id="Rectangle 5837" o:spid="_x0000_s1114" style="position:absolute;left:30347;top:28284;width:1578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35xwAAAN0AAAAPAAAAZHJzL2Rvd25yZXYueG1sRI9Pa8JA&#10;FMTvBb/D8gRvdaPSGqOriLbosf4B9fbIPpNg9m3Ibk3aT+8KhR6HmfkNM1u0phR3ql1hWcGgH4Eg&#10;Tq0uOFNwPHy+xiCcR9ZYWiYFP+RgMe+8zDDRtuEd3fc+EwHCLkEFufdVIqVLczLo+rYiDt7V1gZ9&#10;kHUmdY1NgJtSDqPoXRosOCzkWNEqp/S2/zYKNnG1PG/tb5OVH5fN6es0WR8mXqlet11OQXhq/X/4&#10;r73VCt7i0Rieb8ITkPMHAAAA//8DAFBLAQItABQABgAIAAAAIQDb4fbL7gAAAIUBAAATAAAAAAAA&#10;AAAAAAAAAAAAAABbQ29udGVudF9UeXBlc10ueG1sUEsBAi0AFAAGAAgAAAAhAFr0LFu/AAAAFQEA&#10;AAsAAAAAAAAAAAAAAAAAHwEAAF9yZWxzLy5yZWxzUEsBAi0AFAAGAAgAAAAhAL1V3fn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скорее не удовлетворен</w:t>
                        </w:r>
                      </w:p>
                    </w:txbxContent>
                  </v:textbox>
                </v:rect>
                <v:rect id="Rectangle 5838" o:spid="_x0000_s1115" style="position:absolute;left:42219;top:282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mLwwAAAN0AAAAPAAAAZHJzL2Rvd25yZXYueG1sRE/LisIw&#10;FN0P+A/hCu7GVMWhVqOID3TpqKDuLs21LTY3pYm2M19vFgOzPJz3bNGaUryodoVlBYN+BII4tbrg&#10;TMH5tP2MQTiPrLG0TAp+yMFi3vmYYaJtw9/0OvpMhBB2CSrIva8SKV2ak0HXtxVx4O62NugDrDOp&#10;a2xCuCnlMIq+pMGCQ0OOFa1ySh/Hp1Gwi6vldW9/m6zc3HaXw2WyPk28Ur1uu5yC8NT6f/Gfe68V&#10;jONRmBvehCcg528AAAD//wMAUEsBAi0AFAAGAAgAAAAhANvh9svuAAAAhQEAABMAAAAAAAAAAAAA&#10;AAAAAAAAAFtDb250ZW50X1R5cGVzXS54bWxQSwECLQAUAAYACAAAACEAWvQsW78AAAAVAQAACwAA&#10;AAAAAAAAAAAAAAAfAQAAX3JlbHMvLnJlbHNQSwECLQAUAAYACAAAACEAzMpJi8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v:textbox>
                </v:rect>
                <v:shape id="Shape 57585" o:spid="_x0000_s1116" style="position:absolute;left:3168;top:30640;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RNxgAAAN4AAAAPAAAAZHJzL2Rvd25yZXYueG1sRI9Ba8JA&#10;FITvgv9heYXedFMhKtFVqqAUxINJ8fzMPpPU7NuYXTXtr+8WhB6HmfmGmS87U4s7ta6yrOBtGIEg&#10;zq2uuFDwmW0GUxDOI2usLZOCb3KwXPR7c0y0ffCB7qkvRICwS1BB6X2TSOnykgy6oW2Ig3e2rUEf&#10;ZFtI3eIjwE0tR1E0lgYrDgslNrQuKb+kN6Ng3+lsd8vM/vKzOmJ6XW/Tr5NR6vWle5+B8NT5//Cz&#10;/aEVxJN4GsPfnXAF5OIXAAD//wMAUEsBAi0AFAAGAAgAAAAhANvh9svuAAAAhQEAABMAAAAAAAAA&#10;AAAAAAAAAAAAAFtDb250ZW50X1R5cGVzXS54bWxQSwECLQAUAAYACAAAACEAWvQsW78AAAAVAQAA&#10;CwAAAAAAAAAAAAAAAAAfAQAAX3JlbHMvLnJlbHNQSwECLQAUAAYACAAAACEA2oxUTcYAAADeAAAA&#10;DwAAAAAAAAAAAAAAAAAHAgAAZHJzL2Rvd25yZXYueG1sUEsFBgAAAAADAAMAtwAAAPoCAAAAAA==&#10;" path="m,l62780,r,62779l,62779,,e" fillcolor="#8064a2" stroked="f" strokeweight="0">
                  <v:stroke miterlimit="83231f" joinstyle="miter"/>
                  <v:path arrowok="t" textboxrect="0,0,62780,62779"/>
                </v:shape>
                <v:rect id="Rectangle 5840" o:spid="_x0000_s1117" style="position:absolute;left:4069;top:30427;width:1098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bwwwAAAN0AAAAPAAAAZHJzL2Rvd25yZXYueG1sRE/LisIw&#10;FN0P+A/hCu7GVNG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aro28MMAAADdAAAADwAA&#10;AAAAAAAAAAAAAAAHAgAAZHJzL2Rvd25yZXYueG1sUEsFBgAAAAADAAMAtwAAAPc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не удовлетворен</w:t>
                        </w:r>
                      </w:p>
                    </w:txbxContent>
                  </v:textbox>
                </v:rect>
                <v:rect id="Rectangle 5841" o:spid="_x0000_s1118" style="position:absolute;left:12329;top:30427;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NrxgAAAN0AAAAPAAAAZHJzL2Rvd25yZXYueG1sRI9Pa8JA&#10;FMTvQr/D8gredGOx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BfaTa8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v:textbox>
                </v:rect>
                <v:shape id="Shape 57586" o:spid="_x0000_s1119" style="position:absolute;left:16306;top:30640;width:628;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qDxAAAAN4AAAAPAAAAZHJzL2Rvd25yZXYueG1sRI9Pi8Iw&#10;FMTvgt8hPMGbpor/qEaRsoLXrQp6ezTPtrR5KU3W1m+/WVjwOMzMb5jdoTe1eFHrSssKZtMIBHFm&#10;dcm5guvlNNmAcB5ZY22ZFLzJwWE/HOww1rbjb3qlPhcBwi5GBYX3TSylywoy6Ka2IQ7e07YGfZBt&#10;LnWLXYCbWs6jaCUNlhwWCmwoKSir0h+joE9Oj9vddYtr8j7eSnf+qkxaKTUe9cctCE+9/4T/22et&#10;YLleblbwdydcAbn/BQAA//8DAFBLAQItABQABgAIAAAAIQDb4fbL7gAAAIUBAAATAAAAAAAAAAAA&#10;AAAAAAAAAABbQ29udGVudF9UeXBlc10ueG1sUEsBAi0AFAAGAAgAAAAhAFr0LFu/AAAAFQEAAAsA&#10;AAAAAAAAAAAAAAAAHwEAAF9yZWxzLy5yZWxzUEsBAi0AFAAGAAgAAAAhAI0LioPEAAAA3gAAAA8A&#10;AAAAAAAAAAAAAAAABwIAAGRycy9kb3ducmV2LnhtbFBLBQYAAAAAAwADALcAAAD4AgAAAAA=&#10;" path="m,l62780,r,62779l,62779,,e" fillcolor="#4bacc6" stroked="f" strokeweight="0">
                  <v:stroke miterlimit="83231f" joinstyle="miter"/>
                  <v:path arrowok="t" textboxrect="0,0,62780,62779"/>
                </v:shape>
                <v:rect id="Rectangle 5843" o:spid="_x0000_s1120" style="position:absolute;left:17208;top:30427;width:1422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iHxwAAAN0AAAAPAAAAZHJzL2Rvd25yZXYueG1sRI9Pa8JA&#10;FMTvBb/D8gRvdaO2EqOriLbosf4B9fbIPpNg9m3Ibk3aT+8KhR6HmfkNM1u0phR3ql1hWcGgH4Eg&#10;Tq0uOFNwPHy+xiCcR9ZYWiYFP+RgMe+8zDDRtuEd3fc+EwHCLkEFufdVIqVLczLo+rYiDt7V1gZ9&#10;kHUmdY1NgJtSDqNoLA0WHBZyrGiVU3rbfxsFm7hanrf2t8nKj8vm9HWarA8Tr1Sv2y6nIDy1/j/8&#10;195qBe/x2wieb8ITkPMHAAAA//8DAFBLAQItABQABgAIAAAAIQDb4fbL7gAAAIUBAAATAAAAAAAA&#10;AAAAAAAAAAAAAABbQ29udGVudF9UeXBlc10ueG1sUEsBAi0AFAAGAAgAAAAhAFr0LFu/AAAAFQEA&#10;AAsAAAAAAAAAAAAAAAAAHwEAAF9yZWxzLy5yZWxzUEsBAi0AFAAGAAgAAAAhAJpoqIfHAAAA3QAA&#10;AA8AAAAAAAAAAAAAAAAABwIAAGRycy9kb3ducmV2LnhtbFBLBQYAAAAAAwADALcAAAD7Ag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затрудняюсь ответить</w:t>
                        </w:r>
                      </w:p>
                    </w:txbxContent>
                  </v:textbox>
                </v:rect>
                <v:rect id="Rectangle 5844" o:spid="_x0000_s1121" style="position:absolute;left:27906;top:3042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DzxgAAAN0AAAAPAAAAZHJzL2Rvd25yZXYueG1sRI9Li8JA&#10;EITvwv6HoYW96cTFl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FYEw88YAAADdAAAA&#10;DwAAAAAAAAAAAAAAAAAHAgAAZHJzL2Rvd25yZXYueG1sUEsFBgAAAAADAAMAtwAAAPoCAAAAAA==&#10;" filled="f" stroked="f">
                  <v:textbox inset="0,0,0,0">
                    <w:txbxContent>
                      <w:p w:rsidR="00FB708C" w:rsidRDefault="00FB708C" w:rsidP="00570B9A">
                        <w:pPr>
                          <w:spacing w:after="160" w:line="259" w:lineRule="auto"/>
                          <w:ind w:left="0" w:firstLine="0"/>
                          <w:jc w:val="left"/>
                        </w:pPr>
                        <w:r>
                          <w:rPr>
                            <w:rFonts w:ascii="Calibri" w:eastAsia="Calibri" w:hAnsi="Calibri" w:cs="Calibri"/>
                            <w:color w:val="595959"/>
                            <w:sz w:val="18"/>
                          </w:rPr>
                          <w:t xml:space="preserve"> </w:t>
                        </w:r>
                      </w:p>
                    </w:txbxContent>
                  </v:textbox>
                </v:rect>
                <w10:anchorlock/>
              </v:group>
            </w:pict>
          </mc:Fallback>
        </mc:AlternateContent>
      </w:r>
    </w:p>
    <w:p w:rsidR="00570B9A" w:rsidRPr="00570B9A" w:rsidRDefault="00570B9A" w:rsidP="00570B9A">
      <w:pPr>
        <w:spacing w:after="0" w:line="259" w:lineRule="auto"/>
        <w:ind w:left="0" w:right="0" w:firstLine="0"/>
        <w:jc w:val="left"/>
      </w:pPr>
      <w:r w:rsidRPr="00570B9A">
        <w:rPr>
          <w:noProof/>
        </w:rPr>
        <w:drawing>
          <wp:inline distT="0" distB="0" distL="0" distR="0" wp14:anchorId="0851DB59" wp14:editId="47588F38">
            <wp:extent cx="6353175" cy="2914650"/>
            <wp:effectExtent l="0" t="0" r="9525" b="0"/>
            <wp:docPr id="5839" name="Диаграмма 58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570B9A" w:rsidRPr="00570B9A" w:rsidRDefault="00570B9A" w:rsidP="00570B9A">
      <w:pPr>
        <w:spacing w:after="5" w:line="276" w:lineRule="auto"/>
        <w:ind w:left="0" w:right="-1" w:firstLine="0"/>
      </w:pPr>
    </w:p>
    <w:p w:rsidR="00570B9A" w:rsidRPr="00570B9A" w:rsidRDefault="00570B9A" w:rsidP="00570B9A">
      <w:pPr>
        <w:spacing w:after="5" w:line="276" w:lineRule="auto"/>
        <w:ind w:left="0" w:right="-1" w:firstLine="0"/>
      </w:pPr>
      <w:r w:rsidRPr="00570B9A">
        <w:t xml:space="preserve">Ценовая политика на рынке </w:t>
      </w:r>
      <w:r w:rsidR="0061433C" w:rsidRPr="0061433C">
        <w:t>услуг перевозок пассажиров автомобильным транспортом по муниципальным маршрутам регулярных перевозок</w:t>
      </w:r>
      <w:r w:rsidR="0061433C">
        <w:t xml:space="preserve"> </w:t>
      </w:r>
      <w:r w:rsidRPr="00570B9A">
        <w:t>в разной степени устраивает 60,7% опрошенных потребителей. При этом 13,1% респондентов полагали, что не удовлетворены ценами на услуги перевозок, и 20,6% потребителей высказали скорее не удовлетворенность уровнем цен на этом рынке. В 202</w:t>
      </w:r>
      <w:r w:rsidR="0061433C">
        <w:t>1</w:t>
      </w:r>
      <w:r w:rsidRPr="00570B9A">
        <w:t xml:space="preserve"> году также была отмечена удовлетворенность уровнем цен на услуги. 5,6 % опрошенных ответили, что не пользуются общественным транспортом. </w:t>
      </w:r>
    </w:p>
    <w:p w:rsidR="00570B9A" w:rsidRPr="00570B9A" w:rsidRDefault="00570B9A" w:rsidP="00570B9A">
      <w:pPr>
        <w:spacing w:after="5" w:line="276" w:lineRule="auto"/>
        <w:ind w:left="0" w:right="-1" w:firstLine="0"/>
      </w:pPr>
      <w:r w:rsidRPr="00570B9A">
        <w:t xml:space="preserve">Потребители Белокалитвинского района охарактеризовали рынок </w:t>
      </w:r>
      <w:r w:rsidR="0061433C" w:rsidRPr="0061433C">
        <w:t>услуг перевозок пассажиров автомобильным транспортом по муниципальным маршрутам регулярных перевозок</w:t>
      </w:r>
      <w:r w:rsidRPr="00570B9A">
        <w:t xml:space="preserve"> как недостаточно развитый. Количество организаций, предоставляющих данные услуги, по их мнению, не изменилось. Доля респондентов, не удовлетворенных качеством превысила долю удовлетворенных.</w:t>
      </w:r>
    </w:p>
    <w:p w:rsidR="00570B9A" w:rsidRPr="00570B9A" w:rsidRDefault="00570B9A" w:rsidP="00570B9A">
      <w:pPr>
        <w:spacing w:after="34" w:line="259" w:lineRule="auto"/>
        <w:ind w:left="0" w:right="0" w:firstLine="0"/>
        <w:jc w:val="left"/>
      </w:pPr>
      <w:r w:rsidRPr="00570B9A">
        <w:t xml:space="preserve"> </w:t>
      </w:r>
    </w:p>
    <w:p w:rsidR="00570B9A" w:rsidRPr="00570B9A" w:rsidRDefault="00570B9A" w:rsidP="00570B9A">
      <w:pPr>
        <w:keepNext/>
        <w:keepLines/>
        <w:spacing w:after="0" w:line="259" w:lineRule="auto"/>
        <w:ind w:left="0" w:right="2" w:firstLine="0"/>
        <w:jc w:val="center"/>
        <w:outlineLvl w:val="1"/>
        <w:rPr>
          <w:b/>
          <w:u w:color="000000"/>
        </w:rPr>
      </w:pPr>
      <w:r w:rsidRPr="00570B9A">
        <w:rPr>
          <w:b/>
          <w:u w:val="single" w:color="000000"/>
        </w:rPr>
        <w:t xml:space="preserve">7. Рынок </w:t>
      </w:r>
      <w:r w:rsidR="009F2416">
        <w:rPr>
          <w:b/>
          <w:u w:val="single" w:color="000000"/>
        </w:rPr>
        <w:t>оказания услуг по перевозке пассажиров и багажа легковым такси на территории Ростовской области</w:t>
      </w:r>
      <w:r w:rsidRPr="00570B9A">
        <w:rPr>
          <w:b/>
          <w:u w:color="000000"/>
        </w:rPr>
        <w:t xml:space="preserve"> </w:t>
      </w:r>
    </w:p>
    <w:p w:rsidR="00570B9A" w:rsidRPr="00570B9A" w:rsidRDefault="00570B9A" w:rsidP="00570B9A">
      <w:pPr>
        <w:spacing w:after="5" w:line="387" w:lineRule="auto"/>
        <w:ind w:left="0" w:right="0" w:firstLine="0"/>
      </w:pPr>
    </w:p>
    <w:p w:rsidR="00570B9A" w:rsidRPr="00570B9A" w:rsidRDefault="00570B9A" w:rsidP="00D05462">
      <w:pPr>
        <w:ind w:left="0"/>
      </w:pPr>
      <w:r w:rsidRPr="00570B9A">
        <w:rPr>
          <w:sz w:val="10"/>
        </w:rPr>
        <w:t xml:space="preserve"> </w:t>
      </w:r>
      <w:r w:rsidRPr="00570B9A">
        <w:t xml:space="preserve">Подавляющее большинство респондентов (80,6%), как и годом ранее (67,4%), считало рынок услуг </w:t>
      </w:r>
      <w:r w:rsidR="00D05462" w:rsidRPr="00D05462">
        <w:t xml:space="preserve">по перевозке пассажиров и багажа легковым такси на территории Ростовской области </w:t>
      </w:r>
      <w:r w:rsidRPr="00570B9A">
        <w:t xml:space="preserve">достаточно развитым, 3,8% опрошенных как избыточным. Наличие недостаточного количества организаций, осуществляющих услуги отметили 13,1% респондентов, а их полное отсутствие – 2,5%. </w:t>
      </w:r>
    </w:p>
    <w:p w:rsidR="00570B9A" w:rsidRPr="00570B9A" w:rsidRDefault="00570B9A" w:rsidP="00570B9A">
      <w:pPr>
        <w:spacing w:after="25" w:line="259" w:lineRule="auto"/>
        <w:ind w:left="0" w:right="0" w:firstLine="0"/>
        <w:jc w:val="left"/>
      </w:pPr>
      <w:r w:rsidRPr="00570B9A">
        <w:t xml:space="preserve"> </w:t>
      </w:r>
    </w:p>
    <w:p w:rsidR="00570B9A" w:rsidRPr="00570B9A" w:rsidRDefault="00570B9A" w:rsidP="00570B9A">
      <w:pPr>
        <w:spacing w:after="25" w:line="259" w:lineRule="auto"/>
        <w:ind w:left="0" w:right="0" w:firstLine="0"/>
        <w:jc w:val="left"/>
      </w:pPr>
    </w:p>
    <w:p w:rsidR="00570B9A" w:rsidRPr="00570B9A" w:rsidRDefault="00570B9A" w:rsidP="00570B9A">
      <w:pPr>
        <w:spacing w:after="25" w:line="259" w:lineRule="auto"/>
        <w:ind w:left="0" w:right="0" w:firstLine="0"/>
        <w:jc w:val="left"/>
      </w:pPr>
    </w:p>
    <w:p w:rsidR="00570B9A" w:rsidRPr="00570B9A" w:rsidRDefault="00570B9A" w:rsidP="00570B9A">
      <w:pPr>
        <w:spacing w:after="25" w:line="259" w:lineRule="auto"/>
        <w:ind w:left="0" w:right="0" w:firstLine="0"/>
        <w:jc w:val="left"/>
      </w:pPr>
    </w:p>
    <w:p w:rsidR="00570B9A" w:rsidRPr="00570B9A" w:rsidRDefault="00570B9A" w:rsidP="00570B9A">
      <w:pPr>
        <w:spacing w:after="25" w:line="259" w:lineRule="auto"/>
        <w:ind w:left="0" w:right="0" w:firstLine="0"/>
        <w:jc w:val="left"/>
      </w:pPr>
    </w:p>
    <w:p w:rsidR="00570B9A" w:rsidRPr="00570B9A" w:rsidRDefault="00570B9A" w:rsidP="00570B9A">
      <w:pPr>
        <w:spacing w:after="5" w:line="269" w:lineRule="auto"/>
        <w:ind w:left="0" w:right="696" w:firstLine="0"/>
        <w:jc w:val="center"/>
      </w:pPr>
      <w:r w:rsidRPr="00570B9A">
        <w:t xml:space="preserve">Количество организаций на рынке услуг, % к опрошенным </w:t>
      </w:r>
    </w:p>
    <w:p w:rsidR="00570B9A" w:rsidRPr="00570B9A" w:rsidRDefault="00570B9A" w:rsidP="00570B9A">
      <w:pPr>
        <w:spacing w:after="22" w:line="259" w:lineRule="auto"/>
        <w:ind w:left="0" w:right="534" w:firstLine="0"/>
        <w:jc w:val="center"/>
      </w:pPr>
      <w:r w:rsidRPr="00570B9A">
        <w:t xml:space="preserve"> </w:t>
      </w:r>
      <w:r w:rsidRPr="00570B9A">
        <w:rPr>
          <w:rFonts w:ascii="Calibri" w:eastAsia="Calibri" w:hAnsi="Calibri" w:cs="Calibri"/>
          <w:noProof/>
          <w:sz w:val="22"/>
        </w:rPr>
        <w:drawing>
          <wp:inline distT="0" distB="0" distL="0" distR="0" wp14:anchorId="2B7B1F6D" wp14:editId="2D716866">
            <wp:extent cx="6324600" cy="2905125"/>
            <wp:effectExtent l="0" t="0" r="0" b="9525"/>
            <wp:docPr id="5842" name="Диаграмма 58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570B9A" w:rsidRPr="00570B9A" w:rsidRDefault="00570B9A" w:rsidP="00570B9A">
      <w:pPr>
        <w:spacing w:after="5" w:line="276" w:lineRule="auto"/>
        <w:ind w:left="0" w:right="321" w:firstLine="0"/>
      </w:pPr>
      <w:r w:rsidRPr="00570B9A">
        <w:t>По мнению 70,6% опрошенных за последние 3 года на рынке связи не произошло изменений в количестве субъектов. Положительную динамику 5,6%, а негативную – 1,9%. Затруднились ответить 21,9% респондентов. Преобладающая часть респондентов, принявших участие в опросе 202</w:t>
      </w:r>
      <w:r w:rsidR="005C7C28">
        <w:t>2</w:t>
      </w:r>
      <w:r w:rsidRPr="00570B9A">
        <w:t xml:space="preserve"> года, также отметила отсутствие изменений в числе субъектов, предоставляющих услуги. </w:t>
      </w:r>
    </w:p>
    <w:p w:rsidR="00570B9A" w:rsidRPr="00570B9A" w:rsidRDefault="00570B9A" w:rsidP="00570B9A">
      <w:pPr>
        <w:spacing w:after="5" w:line="276" w:lineRule="auto"/>
        <w:ind w:left="0" w:right="321" w:firstLine="0"/>
      </w:pPr>
      <w:r w:rsidRPr="00570B9A">
        <w:t xml:space="preserve">60,6% опрошенных скорее удовлетворена качеством услуг, а 25,6% респондентов полностью удовлетворены. </w:t>
      </w:r>
    </w:p>
    <w:p w:rsidR="00570B9A" w:rsidRPr="00570B9A" w:rsidRDefault="00570B9A" w:rsidP="00570B9A">
      <w:pPr>
        <w:spacing w:after="5" w:line="276" w:lineRule="auto"/>
        <w:ind w:left="0" w:right="321" w:firstLine="0"/>
      </w:pPr>
      <w:r w:rsidRPr="00570B9A">
        <w:t xml:space="preserve">Возможностью выбора предоставляемых услуг считали себя скорее удовлетворенными 40,6% опрошенных, полностью удовлетворены –20,6%. В разной степени не удовлетворены возможностью выбора 28,1% респондентов. Уровнем цен услугами удовлетворены 12,5% потребителей, а 45,6% скорее удовлетворены.  </w:t>
      </w:r>
    </w:p>
    <w:p w:rsidR="00076231" w:rsidRPr="00076231" w:rsidRDefault="00570B9A" w:rsidP="00076231">
      <w:pPr>
        <w:ind w:left="0" w:firstLine="1265"/>
      </w:pPr>
      <w:r w:rsidRPr="00570B9A">
        <w:t xml:space="preserve">Рынок услуг </w:t>
      </w:r>
      <w:r w:rsidR="00076231" w:rsidRPr="00076231">
        <w:t xml:space="preserve">по перевозке пассажиров и багажа легковым такси на территории Ростовской области </w:t>
      </w:r>
      <w:r w:rsidR="00076231" w:rsidRPr="00570B9A">
        <w:t>достаточно</w:t>
      </w:r>
      <w:r w:rsidRPr="00570B9A">
        <w:t xml:space="preserve"> развит, но количество субъектов, предоставляющих услуги на нем, существенно не изменилось за последние три года. Респонденты в целом удовлетворены характеристиками услуг </w:t>
      </w:r>
      <w:r w:rsidR="00076231" w:rsidRPr="00076231">
        <w:t xml:space="preserve">по перевозке пассажиров и багажа легковым такси на территории Ростовской области </w:t>
      </w:r>
    </w:p>
    <w:p w:rsidR="00570B9A" w:rsidRPr="00570B9A" w:rsidRDefault="00570B9A" w:rsidP="00570B9A">
      <w:pPr>
        <w:spacing w:after="29" w:line="276" w:lineRule="auto"/>
        <w:ind w:left="0" w:right="321" w:firstLine="0"/>
      </w:pPr>
      <w:r w:rsidRPr="00570B9A">
        <w:t xml:space="preserve">.  </w:t>
      </w:r>
    </w:p>
    <w:p w:rsidR="00570B9A" w:rsidRDefault="00570B9A" w:rsidP="00570B9A">
      <w:pPr>
        <w:spacing w:after="29" w:line="276" w:lineRule="auto"/>
        <w:ind w:left="0" w:right="321" w:firstLine="0"/>
      </w:pPr>
    </w:p>
    <w:p w:rsidR="00D55F0E" w:rsidRDefault="00D55F0E" w:rsidP="00570B9A">
      <w:pPr>
        <w:spacing w:after="29" w:line="276" w:lineRule="auto"/>
        <w:ind w:left="0" w:right="321" w:firstLine="0"/>
      </w:pPr>
    </w:p>
    <w:p w:rsidR="00D55F0E" w:rsidRPr="00570B9A" w:rsidRDefault="00D55F0E" w:rsidP="00570B9A">
      <w:pPr>
        <w:spacing w:after="29" w:line="276" w:lineRule="auto"/>
        <w:ind w:left="0" w:right="321" w:firstLine="0"/>
      </w:pPr>
    </w:p>
    <w:p w:rsidR="00570B9A" w:rsidRPr="00570B9A" w:rsidRDefault="00570B9A" w:rsidP="00570B9A">
      <w:pPr>
        <w:keepNext/>
        <w:keepLines/>
        <w:spacing w:after="0" w:line="259" w:lineRule="auto"/>
        <w:ind w:left="0" w:right="0" w:firstLine="0"/>
        <w:jc w:val="center"/>
        <w:outlineLvl w:val="1"/>
        <w:rPr>
          <w:b/>
          <w:u w:val="single" w:color="000000"/>
        </w:rPr>
      </w:pPr>
      <w:r w:rsidRPr="00570B9A">
        <w:rPr>
          <w:b/>
          <w:u w:color="000000"/>
        </w:rPr>
        <w:t>8.</w:t>
      </w:r>
      <w:r w:rsidRPr="00570B9A">
        <w:rPr>
          <w:rFonts w:ascii="Arial" w:eastAsia="Arial" w:hAnsi="Arial" w:cs="Arial"/>
          <w:b/>
          <w:u w:color="000000"/>
        </w:rPr>
        <w:t xml:space="preserve"> </w:t>
      </w:r>
      <w:r w:rsidRPr="00570B9A">
        <w:rPr>
          <w:b/>
          <w:u w:val="single" w:color="000000"/>
        </w:rPr>
        <w:t xml:space="preserve">Рынок </w:t>
      </w:r>
      <w:r w:rsidR="00D55F0E">
        <w:rPr>
          <w:b/>
          <w:u w:val="single" w:color="000000"/>
        </w:rPr>
        <w:t>выполнения работ по содержанию и текущему ремонту общего имущества собственников помещений в многоквартирном доме</w:t>
      </w:r>
    </w:p>
    <w:p w:rsidR="00570B9A" w:rsidRPr="00570B9A" w:rsidRDefault="00570B9A" w:rsidP="00570B9A">
      <w:pPr>
        <w:spacing w:after="185" w:line="259" w:lineRule="auto"/>
        <w:ind w:left="0" w:right="0" w:firstLine="0"/>
        <w:jc w:val="left"/>
      </w:pPr>
      <w:r w:rsidRPr="00570B9A">
        <w:rPr>
          <w:sz w:val="12"/>
        </w:rPr>
        <w:t xml:space="preserve"> </w:t>
      </w:r>
    </w:p>
    <w:p w:rsidR="00570B9A" w:rsidRPr="00570B9A" w:rsidRDefault="00570B9A" w:rsidP="00570B9A">
      <w:pPr>
        <w:spacing w:after="5" w:line="276" w:lineRule="auto"/>
        <w:ind w:left="0" w:right="321" w:firstLine="0"/>
      </w:pPr>
      <w:r w:rsidRPr="00570B9A">
        <w:t xml:space="preserve">Большинство опрошенных (58,1%) полагали, что рынок </w:t>
      </w:r>
      <w:r w:rsidR="00D55F0E" w:rsidRPr="00D55F0E">
        <w:t>выполнения работ по содержанию и текущему ремонту общего имущества собственников помещений в многоквартирном доме</w:t>
      </w:r>
      <w:r w:rsidRPr="00570B9A">
        <w:t xml:space="preserve"> достаточно развит. 37,5% респондентов, напротив, уверены, что на этом рынке недостаточно организаций; 4,4% респондентов утверждали, что таких организаций совсем нет.  </w:t>
      </w:r>
      <w:r w:rsidR="00D55F0E">
        <w:t xml:space="preserve">  </w:t>
      </w:r>
    </w:p>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D55F0E">
      <w:pPr>
        <w:spacing w:after="5" w:line="269" w:lineRule="auto"/>
        <w:ind w:left="0" w:right="697" w:firstLine="0"/>
        <w:jc w:val="center"/>
      </w:pPr>
      <w:r w:rsidRPr="00570B9A">
        <w:rPr>
          <w:sz w:val="24"/>
        </w:rPr>
        <w:t xml:space="preserve"> </w:t>
      </w:r>
      <w:r w:rsidRPr="00570B9A">
        <w:t xml:space="preserve">Количество организаций на рынке </w:t>
      </w:r>
      <w:r w:rsidR="00D55F0E" w:rsidRPr="00D55F0E">
        <w:t>выполнения работ по содержанию и текущему ремонту общего имущества собственников помещений в многоквартирном доме</w:t>
      </w:r>
      <w:r w:rsidRPr="00570B9A">
        <w:t xml:space="preserve">, % к опрошенным </w:t>
      </w:r>
    </w:p>
    <w:p w:rsidR="00570B9A" w:rsidRPr="00570B9A" w:rsidRDefault="00570B9A" w:rsidP="00570B9A">
      <w:pPr>
        <w:spacing w:after="0" w:line="259" w:lineRule="auto"/>
        <w:ind w:left="0" w:right="0" w:firstLine="0"/>
        <w:jc w:val="left"/>
      </w:pPr>
    </w:p>
    <w:p w:rsidR="00570B9A" w:rsidRPr="00570B9A" w:rsidRDefault="00570B9A" w:rsidP="00570B9A">
      <w:pPr>
        <w:spacing w:after="0" w:line="259" w:lineRule="auto"/>
        <w:ind w:left="0" w:right="1741" w:firstLine="0"/>
        <w:jc w:val="right"/>
        <w:rPr>
          <w:sz w:val="24"/>
        </w:rPr>
      </w:pPr>
      <w:r w:rsidRPr="00570B9A">
        <w:rPr>
          <w:rFonts w:ascii="Calibri" w:eastAsia="Calibri" w:hAnsi="Calibri" w:cs="Calibri"/>
          <w:noProof/>
          <w:sz w:val="22"/>
        </w:rPr>
        <w:drawing>
          <wp:inline distT="0" distB="0" distL="0" distR="0" wp14:anchorId="72BED5B0" wp14:editId="1E18A977">
            <wp:extent cx="6324600" cy="2571750"/>
            <wp:effectExtent l="0" t="0" r="0" b="0"/>
            <wp:docPr id="5845" name="Диаграмма 58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570B9A" w:rsidRPr="00570B9A" w:rsidRDefault="00570B9A" w:rsidP="00570B9A">
      <w:pPr>
        <w:spacing w:after="0" w:line="259" w:lineRule="auto"/>
        <w:ind w:left="0" w:right="1741" w:firstLine="0"/>
        <w:jc w:val="right"/>
      </w:pPr>
      <w:r w:rsidRPr="00570B9A">
        <w:rPr>
          <w:sz w:val="24"/>
        </w:rPr>
        <w:t xml:space="preserve"> </w:t>
      </w:r>
    </w:p>
    <w:p w:rsidR="00570B9A" w:rsidRPr="00570B9A" w:rsidRDefault="00570B9A" w:rsidP="00570B9A">
      <w:pPr>
        <w:spacing w:after="5" w:line="276" w:lineRule="auto"/>
        <w:ind w:left="0" w:right="179" w:firstLine="0"/>
      </w:pPr>
      <w:r w:rsidRPr="00570B9A">
        <w:t xml:space="preserve">Большая часть участников опроса (81,8%), как и годом ранее, не зафиксировала за последние 3 года изменений количества субъектов. Положительную динамику отметили 15,6% респондентов, отрицательную – 2,6%. </w:t>
      </w:r>
    </w:p>
    <w:p w:rsidR="00570B9A" w:rsidRPr="00570B9A" w:rsidRDefault="00570B9A" w:rsidP="00570B9A">
      <w:pPr>
        <w:spacing w:after="5" w:line="276" w:lineRule="auto"/>
        <w:ind w:left="0" w:right="179" w:firstLine="0"/>
      </w:pPr>
      <w:r w:rsidRPr="00570B9A">
        <w:t xml:space="preserve">В среднем более половины потребителей товаров, работ и услуг высказали в разной степени удовлетворенность характеристиками рынка </w:t>
      </w:r>
      <w:r w:rsidR="00D55F0E" w:rsidRPr="00D55F0E">
        <w:t>выполнения работ по содержанию и текущему ремонту общего имущества собственников помещений в многоквартирном доме</w:t>
      </w:r>
      <w:r w:rsidRPr="00570B9A">
        <w:t xml:space="preserve">. Возможностью выбора оказались не удовлетворены 8,1% респондентов. </w:t>
      </w:r>
    </w:p>
    <w:p w:rsidR="00570B9A" w:rsidRPr="00570B9A" w:rsidRDefault="00570B9A" w:rsidP="00570B9A">
      <w:pPr>
        <w:spacing w:after="5" w:line="276" w:lineRule="auto"/>
        <w:ind w:left="0" w:right="179" w:firstLine="0"/>
      </w:pPr>
      <w:r w:rsidRPr="00570B9A">
        <w:t xml:space="preserve">Количество организаций на рынке </w:t>
      </w:r>
      <w:r w:rsidR="00D55F0E" w:rsidRPr="00D55F0E">
        <w:t>выполнения работ по содержанию и текущему ремонту общего имущества собственников помещений в многоквартирном доме</w:t>
      </w:r>
      <w:r w:rsidRPr="00570B9A">
        <w:t xml:space="preserve"> остается стабильным. При этом большая доля респондентов удовлетворена как качеством, так и возможностью выбора, и ценами на данном рынке услуг.  </w:t>
      </w:r>
    </w:p>
    <w:p w:rsidR="00570B9A" w:rsidRPr="00570B9A" w:rsidRDefault="00570B9A" w:rsidP="00570B9A">
      <w:pPr>
        <w:spacing w:after="33" w:line="259" w:lineRule="auto"/>
        <w:ind w:left="0" w:right="0" w:firstLine="0"/>
        <w:jc w:val="left"/>
      </w:pPr>
      <w:r w:rsidRPr="00570B9A">
        <w:t xml:space="preserve"> </w:t>
      </w:r>
    </w:p>
    <w:p w:rsidR="00570B9A" w:rsidRPr="00570B9A" w:rsidRDefault="00570B9A" w:rsidP="00570B9A">
      <w:pPr>
        <w:keepNext/>
        <w:keepLines/>
        <w:spacing w:after="0" w:line="259" w:lineRule="auto"/>
        <w:ind w:left="0" w:right="80" w:firstLine="0"/>
        <w:jc w:val="center"/>
        <w:outlineLvl w:val="1"/>
        <w:rPr>
          <w:b/>
          <w:u w:val="single" w:color="000000"/>
        </w:rPr>
      </w:pPr>
      <w:r w:rsidRPr="00570B9A">
        <w:rPr>
          <w:b/>
          <w:u w:color="000000"/>
        </w:rPr>
        <w:t>9.</w:t>
      </w:r>
      <w:r w:rsidRPr="00570B9A">
        <w:rPr>
          <w:rFonts w:ascii="Arial" w:eastAsia="Arial" w:hAnsi="Arial" w:cs="Arial"/>
          <w:b/>
          <w:u w:val="single" w:color="000000"/>
        </w:rPr>
        <w:t xml:space="preserve"> </w:t>
      </w:r>
      <w:r w:rsidRPr="00570B9A">
        <w:rPr>
          <w:b/>
          <w:u w:val="single" w:color="000000"/>
        </w:rPr>
        <w:t xml:space="preserve">Рынок </w:t>
      </w:r>
      <w:r w:rsidR="00D55F0E">
        <w:rPr>
          <w:b/>
          <w:u w:val="single" w:color="000000"/>
        </w:rPr>
        <w:t>племенного животноводства</w:t>
      </w:r>
      <w:r w:rsidRPr="00570B9A">
        <w:rPr>
          <w:b/>
          <w:u w:color="000000"/>
        </w:rPr>
        <w:t xml:space="preserve"> </w:t>
      </w:r>
    </w:p>
    <w:p w:rsidR="00570B9A" w:rsidRPr="00570B9A" w:rsidRDefault="00570B9A" w:rsidP="00570B9A">
      <w:pPr>
        <w:spacing w:after="0" w:line="259" w:lineRule="auto"/>
        <w:ind w:left="0" w:right="0" w:firstLine="0"/>
        <w:jc w:val="center"/>
      </w:pPr>
      <w:r w:rsidRPr="00570B9A">
        <w:rPr>
          <w:b/>
        </w:rPr>
        <w:t xml:space="preserve"> </w:t>
      </w:r>
    </w:p>
    <w:p w:rsidR="00570B9A" w:rsidRPr="00570B9A" w:rsidRDefault="00570B9A" w:rsidP="00570B9A">
      <w:pPr>
        <w:spacing w:after="143" w:line="259" w:lineRule="auto"/>
        <w:ind w:left="0" w:right="0" w:firstLine="0"/>
      </w:pPr>
      <w:r w:rsidRPr="00570B9A">
        <w:rPr>
          <w:sz w:val="16"/>
        </w:rPr>
        <w:t xml:space="preserve"> </w:t>
      </w:r>
      <w:r w:rsidRPr="00570B9A">
        <w:rPr>
          <w:sz w:val="16"/>
        </w:rPr>
        <w:tab/>
      </w:r>
      <w:r w:rsidRPr="00570B9A">
        <w:t xml:space="preserve">Большинство респондентов (55,6%), как и годом ранее, считает, что организаций, предоставляющих услуги на рынке </w:t>
      </w:r>
      <w:r w:rsidR="00D55F0E" w:rsidRPr="00D55F0E">
        <w:t>племенного животноводства</w:t>
      </w:r>
      <w:r w:rsidRPr="00D55F0E">
        <w:t>,</w:t>
      </w:r>
      <w:r w:rsidRPr="00570B9A">
        <w:t xml:space="preserve"> в Белокалитвинского районе мало, однако 24,3% опрошенных уверены, что их достаточно, а 20,1% респондентов полагают, что таких организаций нет совсем. </w:t>
      </w:r>
    </w:p>
    <w:p w:rsidR="00570B9A" w:rsidRPr="00570B9A" w:rsidRDefault="00570B9A" w:rsidP="00570B9A">
      <w:pPr>
        <w:spacing w:after="131" w:line="259" w:lineRule="auto"/>
        <w:ind w:left="0" w:right="0" w:firstLine="0"/>
        <w:jc w:val="left"/>
      </w:pPr>
      <w:r w:rsidRPr="00570B9A">
        <w:t xml:space="preserve">  </w:t>
      </w:r>
    </w:p>
    <w:p w:rsidR="00570B9A" w:rsidRPr="00570B9A" w:rsidRDefault="00570B9A" w:rsidP="00570B9A">
      <w:pPr>
        <w:spacing w:after="5" w:line="269" w:lineRule="auto"/>
        <w:ind w:left="0" w:right="551" w:firstLine="0"/>
        <w:jc w:val="center"/>
      </w:pPr>
      <w:r w:rsidRPr="00570B9A">
        <w:t xml:space="preserve">Количество организаций на рынке </w:t>
      </w:r>
      <w:r w:rsidR="00D55F0E" w:rsidRPr="00D55F0E">
        <w:t>племенного животноводства</w:t>
      </w:r>
      <w:r w:rsidRPr="00D55F0E">
        <w:t>,</w:t>
      </w:r>
      <w:r w:rsidRPr="00570B9A">
        <w:t xml:space="preserve"> % к опрошенным </w:t>
      </w:r>
    </w:p>
    <w:p w:rsidR="00570B9A" w:rsidRPr="00570B9A" w:rsidRDefault="00570B9A" w:rsidP="00570B9A">
      <w:pPr>
        <w:spacing w:after="5" w:line="276" w:lineRule="auto"/>
        <w:ind w:left="0" w:right="141" w:firstLine="0"/>
      </w:pPr>
    </w:p>
    <w:p w:rsidR="00570B9A" w:rsidRPr="00570B9A" w:rsidRDefault="00570B9A" w:rsidP="00570B9A">
      <w:pPr>
        <w:spacing w:after="5" w:line="276" w:lineRule="auto"/>
        <w:ind w:left="0" w:right="141" w:firstLine="0"/>
      </w:pPr>
      <w:r w:rsidRPr="00570B9A">
        <w:rPr>
          <w:rFonts w:ascii="Calibri" w:eastAsia="Calibri" w:hAnsi="Calibri" w:cs="Calibri"/>
          <w:noProof/>
          <w:sz w:val="22"/>
        </w:rPr>
        <w:drawing>
          <wp:inline distT="0" distB="0" distL="0" distR="0" wp14:anchorId="3329FCB1" wp14:editId="6CCFF08F">
            <wp:extent cx="6324600" cy="2571750"/>
            <wp:effectExtent l="0" t="0" r="0" b="0"/>
            <wp:docPr id="5846" name="Диаграмма 58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570B9A" w:rsidRPr="00570B9A" w:rsidRDefault="00570B9A" w:rsidP="00570B9A">
      <w:pPr>
        <w:spacing w:after="5" w:line="276" w:lineRule="auto"/>
        <w:ind w:left="0" w:right="141" w:firstLine="0"/>
      </w:pPr>
    </w:p>
    <w:p w:rsidR="00570B9A" w:rsidRPr="00570B9A" w:rsidRDefault="00570B9A" w:rsidP="00570B9A">
      <w:pPr>
        <w:spacing w:after="5" w:line="276" w:lineRule="auto"/>
        <w:ind w:left="0" w:right="141" w:firstLine="0"/>
      </w:pPr>
      <w:r w:rsidRPr="00570B9A">
        <w:t xml:space="preserve">В течение последних 3 лет 75,6% респондентов не замечали изменений количества субъектов, представляющих рынок </w:t>
      </w:r>
      <w:r w:rsidR="003F1D23" w:rsidRPr="003F1D23">
        <w:t>племенного животноводства</w:t>
      </w:r>
      <w:r w:rsidRPr="003F1D23">
        <w:t>.</w:t>
      </w:r>
      <w:r w:rsidRPr="00570B9A">
        <w:t xml:space="preserve"> Положительную динамику отметили 4,4%, отрицательную – 3,1%. Затруднились ответить 16,9% респондентов. В 202</w:t>
      </w:r>
      <w:r w:rsidR="00084FD8">
        <w:t>1</w:t>
      </w:r>
      <w:r w:rsidRPr="00570B9A">
        <w:t xml:space="preserve"> году большинством респондентов также не было зафиксировано изменение количества таких организаций. </w:t>
      </w:r>
    </w:p>
    <w:p w:rsidR="00570B9A" w:rsidRPr="00570B9A" w:rsidRDefault="00570B9A" w:rsidP="00570B9A">
      <w:pPr>
        <w:spacing w:after="5" w:line="276" w:lineRule="auto"/>
        <w:ind w:left="0" w:right="141" w:firstLine="0"/>
      </w:pPr>
      <w:r w:rsidRPr="00570B9A">
        <w:t xml:space="preserve">Качеством продукции на рынке </w:t>
      </w:r>
      <w:r w:rsidR="003F1D23" w:rsidRPr="003F1D23">
        <w:t xml:space="preserve">племенного животноводства </w:t>
      </w:r>
      <w:r w:rsidRPr="00570B9A">
        <w:t xml:space="preserve">респонденты в целом скорее удовлетворены (51,9%), чем не удовлетворены (32,5%). Противоположная ситуация сложилась в части удовлетворенности уровнем цен. По данному критерию неудовлетворенных потребителей оказалось больше, чем удовлетворенных: 57,5% против 26,3%.  </w:t>
      </w:r>
    </w:p>
    <w:p w:rsidR="00570B9A" w:rsidRPr="00570B9A" w:rsidRDefault="00570B9A" w:rsidP="00570B9A">
      <w:pPr>
        <w:spacing w:after="133" w:line="259" w:lineRule="auto"/>
        <w:ind w:left="0" w:right="0" w:firstLine="0"/>
        <w:jc w:val="left"/>
      </w:pPr>
      <w:r w:rsidRPr="00570B9A">
        <w:t xml:space="preserve">  </w:t>
      </w:r>
    </w:p>
    <w:p w:rsidR="00570B9A" w:rsidRPr="00570B9A" w:rsidRDefault="00570B9A" w:rsidP="00570B9A">
      <w:pPr>
        <w:spacing w:after="5" w:line="279" w:lineRule="auto"/>
        <w:ind w:left="0" w:right="110" w:firstLine="0"/>
        <w:jc w:val="center"/>
      </w:pPr>
      <w:r w:rsidRPr="00570B9A">
        <w:t xml:space="preserve">Степень удовлетворенности характеристиками </w:t>
      </w:r>
      <w:r w:rsidR="003F1D23" w:rsidRPr="003F1D23">
        <w:t>племенного животноводства</w:t>
      </w:r>
      <w:r w:rsidRPr="003F1D23">
        <w:t>,</w:t>
      </w:r>
      <w:r w:rsidRPr="00570B9A">
        <w:t xml:space="preserve"> % к опрошенным </w:t>
      </w:r>
      <w:r w:rsidRPr="00570B9A">
        <w:rPr>
          <w:noProof/>
        </w:rPr>
        <w:drawing>
          <wp:inline distT="0" distB="0" distL="0" distR="0" wp14:anchorId="004C8B20" wp14:editId="1381F0C4">
            <wp:extent cx="6353175" cy="2914650"/>
            <wp:effectExtent l="0" t="0" r="9525" b="0"/>
            <wp:docPr id="5847" name="Диаграмма 5847"/>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570B9A" w:rsidRPr="00570B9A" w:rsidRDefault="00570B9A" w:rsidP="00570B9A">
      <w:pPr>
        <w:spacing w:after="5" w:line="276" w:lineRule="auto"/>
        <w:ind w:left="0" w:right="-1" w:firstLine="0"/>
      </w:pPr>
      <w:r w:rsidRPr="00570B9A">
        <w:t xml:space="preserve">Рынок </w:t>
      </w:r>
      <w:r w:rsidR="003F1D23" w:rsidRPr="003F1D23">
        <w:t>племенного животноводства</w:t>
      </w:r>
      <w:r w:rsidRPr="003F1D23">
        <w:t xml:space="preserve"> </w:t>
      </w:r>
      <w:r w:rsidRPr="00570B9A">
        <w:t xml:space="preserve">в Белокалитвинском районе представлен недостаточным количеством субъектов, число которых в течение последних трех лет не увеличилось. Также большая часть респондентов недовольна уровнем цен, но отметила удовлетворительное качество. </w:t>
      </w:r>
    </w:p>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570B9A">
      <w:pPr>
        <w:spacing w:after="257" w:line="259" w:lineRule="auto"/>
        <w:ind w:left="0" w:right="0" w:firstLine="0"/>
        <w:jc w:val="left"/>
      </w:pPr>
      <w:r w:rsidRPr="00570B9A">
        <w:rPr>
          <w:sz w:val="6"/>
        </w:rPr>
        <w:t xml:space="preserve"> </w:t>
      </w:r>
    </w:p>
    <w:p w:rsidR="00570B9A" w:rsidRPr="00570B9A" w:rsidRDefault="00570B9A" w:rsidP="00570B9A">
      <w:pPr>
        <w:keepNext/>
        <w:keepLines/>
        <w:spacing w:after="0" w:line="259" w:lineRule="auto"/>
        <w:ind w:left="0" w:right="1" w:firstLine="0"/>
        <w:jc w:val="center"/>
        <w:outlineLvl w:val="1"/>
        <w:rPr>
          <w:b/>
          <w:u w:val="single" w:color="000000"/>
        </w:rPr>
      </w:pPr>
      <w:r w:rsidRPr="00570B9A">
        <w:rPr>
          <w:b/>
          <w:u w:val="single" w:color="000000"/>
        </w:rPr>
        <w:t xml:space="preserve">10. Рынок </w:t>
      </w:r>
      <w:r w:rsidR="003F1D23">
        <w:rPr>
          <w:b/>
          <w:u w:val="single" w:color="000000"/>
        </w:rPr>
        <w:t>оказания услуг по ремонту автотранспортных средств</w:t>
      </w:r>
      <w:r w:rsidRPr="00570B9A">
        <w:rPr>
          <w:b/>
          <w:u w:color="000000"/>
        </w:rPr>
        <w:t xml:space="preserve"> </w:t>
      </w:r>
    </w:p>
    <w:p w:rsidR="00570B9A" w:rsidRPr="00570B9A" w:rsidRDefault="00570B9A" w:rsidP="00570B9A">
      <w:pPr>
        <w:spacing w:after="187" w:line="259" w:lineRule="auto"/>
        <w:ind w:left="0" w:right="0" w:firstLine="0"/>
        <w:jc w:val="left"/>
      </w:pPr>
      <w:r w:rsidRPr="00570B9A">
        <w:rPr>
          <w:sz w:val="12"/>
        </w:rPr>
        <w:t xml:space="preserve"> </w:t>
      </w:r>
    </w:p>
    <w:p w:rsidR="00570B9A" w:rsidRPr="00570B9A" w:rsidRDefault="00570B9A" w:rsidP="00570B9A">
      <w:pPr>
        <w:spacing w:after="5" w:line="276" w:lineRule="auto"/>
        <w:ind w:left="0" w:right="-1" w:firstLine="0"/>
      </w:pPr>
      <w:r w:rsidRPr="00570B9A">
        <w:t>Бóльшая часть респондентов (</w:t>
      </w:r>
      <w:r w:rsidR="00416323">
        <w:t>67.5</w:t>
      </w:r>
      <w:r w:rsidRPr="00570B9A">
        <w:t xml:space="preserve">%) отметила, что рынок </w:t>
      </w:r>
      <w:r w:rsidR="003F1D23" w:rsidRPr="003F1D23">
        <w:t>оказания услуг по ремонту автотранспортных средств</w:t>
      </w:r>
      <w:r w:rsidRPr="003F1D23">
        <w:t xml:space="preserve"> </w:t>
      </w:r>
      <w:r w:rsidRPr="00570B9A">
        <w:t xml:space="preserve">в Белокалитвинском районе достаточно развит. </w:t>
      </w:r>
      <w:r w:rsidR="00416323">
        <w:t>25,6</w:t>
      </w:r>
      <w:r w:rsidRPr="00570B9A">
        <w:t xml:space="preserve">% респондентов, напротив, уверены, что на этом рынке недостаточно организаций. На полное отсутствие организаций рынка </w:t>
      </w:r>
      <w:r w:rsidR="003F1D23" w:rsidRPr="003F1D23">
        <w:t>оказания услуг по ремонту автотранспортных средств</w:t>
      </w:r>
      <w:r w:rsidRPr="003F1D23">
        <w:t xml:space="preserve"> </w:t>
      </w:r>
      <w:r w:rsidRPr="00570B9A">
        <w:t xml:space="preserve">указали 1,9% участников опроса.  </w:t>
      </w:r>
      <w:r w:rsidR="003F1D23">
        <w:t xml:space="preserve"> </w:t>
      </w:r>
    </w:p>
    <w:p w:rsidR="00570B9A" w:rsidRPr="00570B9A" w:rsidRDefault="00570B9A" w:rsidP="00570B9A">
      <w:pPr>
        <w:spacing w:after="131" w:line="259" w:lineRule="auto"/>
        <w:ind w:left="0" w:right="0" w:firstLine="0"/>
        <w:jc w:val="left"/>
      </w:pPr>
    </w:p>
    <w:p w:rsidR="00570B9A" w:rsidRPr="00570B9A" w:rsidRDefault="00570B9A" w:rsidP="00570B9A">
      <w:pPr>
        <w:spacing w:after="131" w:line="259" w:lineRule="auto"/>
        <w:ind w:left="0" w:right="0" w:firstLine="0"/>
        <w:jc w:val="center"/>
      </w:pPr>
      <w:r w:rsidRPr="00570B9A">
        <w:t xml:space="preserve">Количество организаций на рынке </w:t>
      </w:r>
      <w:r w:rsidR="003F1D23" w:rsidRPr="003F1D23">
        <w:t>оказания услуг по ремонту автотранспортных средств</w:t>
      </w:r>
      <w:r w:rsidRPr="003F1D23">
        <w:t>,</w:t>
      </w:r>
      <w:r w:rsidRPr="00570B9A">
        <w:t xml:space="preserve"> % к опрошенным</w:t>
      </w:r>
    </w:p>
    <w:p w:rsidR="00570B9A" w:rsidRPr="00570B9A" w:rsidRDefault="00570B9A" w:rsidP="00570B9A">
      <w:pPr>
        <w:spacing w:after="0" w:line="259" w:lineRule="auto"/>
        <w:ind w:left="0" w:right="886" w:firstLine="0"/>
        <w:jc w:val="right"/>
      </w:pPr>
    </w:p>
    <w:p w:rsidR="00570B9A" w:rsidRPr="00570B9A" w:rsidRDefault="00570B9A" w:rsidP="00570B9A">
      <w:pPr>
        <w:spacing w:after="143" w:line="259" w:lineRule="auto"/>
        <w:ind w:left="0" w:right="0" w:firstLine="0"/>
        <w:jc w:val="left"/>
      </w:pPr>
      <w:r w:rsidRPr="00570B9A">
        <w:rPr>
          <w:sz w:val="16"/>
        </w:rPr>
        <w:t xml:space="preserve"> </w:t>
      </w:r>
      <w:r w:rsidRPr="00570B9A">
        <w:rPr>
          <w:rFonts w:ascii="Calibri" w:eastAsia="Calibri" w:hAnsi="Calibri" w:cs="Calibri"/>
          <w:noProof/>
          <w:sz w:val="22"/>
        </w:rPr>
        <w:drawing>
          <wp:inline distT="0" distB="0" distL="0" distR="0" wp14:anchorId="7AFE5423" wp14:editId="09EEAF1F">
            <wp:extent cx="6324600" cy="2905125"/>
            <wp:effectExtent l="0" t="0" r="0" b="9525"/>
            <wp:docPr id="5848" name="Диаграмма 58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570B9A" w:rsidRPr="00570B9A" w:rsidRDefault="00570B9A" w:rsidP="00570B9A">
      <w:pPr>
        <w:tabs>
          <w:tab w:val="center" w:pos="871"/>
          <w:tab w:val="center" w:pos="1933"/>
          <w:tab w:val="center" w:pos="3471"/>
          <w:tab w:val="center" w:pos="4598"/>
          <w:tab w:val="center" w:pos="5452"/>
          <w:tab w:val="center" w:pos="7223"/>
          <w:tab w:val="center" w:pos="8789"/>
        </w:tabs>
        <w:spacing w:after="0" w:line="276" w:lineRule="auto"/>
        <w:ind w:left="0" w:right="0" w:firstLine="0"/>
        <w:rPr>
          <w:rFonts w:ascii="Calibri" w:eastAsia="Calibri" w:hAnsi="Calibri" w:cs="Calibri"/>
          <w:sz w:val="22"/>
        </w:rPr>
      </w:pPr>
      <w:r w:rsidRPr="00570B9A">
        <w:rPr>
          <w:rFonts w:ascii="Calibri" w:eastAsia="Calibri" w:hAnsi="Calibri" w:cs="Calibri"/>
          <w:sz w:val="22"/>
        </w:rPr>
        <w:tab/>
      </w:r>
      <w:r w:rsidR="003F1D23">
        <w:rPr>
          <w:rFonts w:ascii="Calibri" w:eastAsia="Calibri" w:hAnsi="Calibri" w:cs="Calibri"/>
          <w:sz w:val="22"/>
        </w:rPr>
        <w:t xml:space="preserve"> </w:t>
      </w:r>
    </w:p>
    <w:p w:rsidR="00570B9A" w:rsidRPr="00570B9A" w:rsidRDefault="00570B9A" w:rsidP="00570B9A">
      <w:pPr>
        <w:tabs>
          <w:tab w:val="center" w:pos="9072"/>
        </w:tabs>
        <w:spacing w:after="0" w:line="276" w:lineRule="auto"/>
        <w:ind w:left="0" w:right="0" w:firstLine="0"/>
      </w:pPr>
      <w:r w:rsidRPr="00570B9A">
        <w:t xml:space="preserve">Не </w:t>
      </w:r>
      <w:r w:rsidRPr="00570B9A">
        <w:tab/>
        <w:t xml:space="preserve">заметили изменений на рынке </w:t>
      </w:r>
      <w:r w:rsidR="003F1D23" w:rsidRPr="003F1D23">
        <w:t>оказания услуг по ремонту автотранспортных средств</w:t>
      </w:r>
      <w:r w:rsidRPr="003F1D23">
        <w:t xml:space="preserve"> </w:t>
      </w:r>
      <w:r w:rsidRPr="00570B9A">
        <w:t xml:space="preserve">63,1% опрошенных. Увеличение количества организаций, представляющих рынок </w:t>
      </w:r>
      <w:r w:rsidR="003F1D23" w:rsidRPr="003F1D23">
        <w:t>оказания услуг по ремонту автотранспортных средств</w:t>
      </w:r>
      <w:r w:rsidRPr="003F1D23">
        <w:t>,</w:t>
      </w:r>
      <w:r w:rsidRPr="00570B9A">
        <w:t xml:space="preserve"> отметили 18,1% респондентов, а их сокращение –18,8%. </w:t>
      </w:r>
    </w:p>
    <w:p w:rsidR="00570B9A" w:rsidRPr="00570B9A" w:rsidRDefault="00570B9A" w:rsidP="00570B9A">
      <w:pPr>
        <w:tabs>
          <w:tab w:val="center" w:pos="9072"/>
        </w:tabs>
        <w:spacing w:after="0" w:line="276" w:lineRule="auto"/>
        <w:ind w:left="0" w:right="0" w:firstLine="0"/>
      </w:pPr>
      <w:r w:rsidRPr="00570B9A">
        <w:t xml:space="preserve">Число респондентов, в той или иной мере удовлетворенных качеством, возможностью выбора и ценами товаров, работ, услуг на рынке </w:t>
      </w:r>
      <w:r w:rsidR="003F1D23" w:rsidRPr="003F1D23">
        <w:t>оказания услуг по ремонту автотранспортных средств</w:t>
      </w:r>
      <w:r w:rsidRPr="003F1D23">
        <w:t>,</w:t>
      </w:r>
      <w:r w:rsidRPr="00570B9A">
        <w:t xml:space="preserve"> оказалось больше количества неудовлетворенных: 33,8% против 23,1%.  </w:t>
      </w:r>
      <w:r w:rsidR="003F1D23">
        <w:t xml:space="preserve"> </w:t>
      </w:r>
    </w:p>
    <w:p w:rsidR="00570B9A" w:rsidRPr="00570B9A" w:rsidRDefault="00570B9A" w:rsidP="00570B9A">
      <w:pPr>
        <w:tabs>
          <w:tab w:val="center" w:pos="9072"/>
        </w:tabs>
        <w:spacing w:after="0" w:line="276" w:lineRule="auto"/>
        <w:ind w:left="0" w:right="0" w:firstLine="0"/>
      </w:pPr>
      <w:r w:rsidRPr="00570B9A">
        <w:t xml:space="preserve">Таким образом, рынок </w:t>
      </w:r>
      <w:r w:rsidR="003F1D23" w:rsidRPr="003F1D23">
        <w:t>оказания услуг по ремонту автотранспортных средств</w:t>
      </w:r>
      <w:r w:rsidRPr="003F1D23">
        <w:t xml:space="preserve"> </w:t>
      </w:r>
      <w:r w:rsidRPr="00570B9A">
        <w:t xml:space="preserve">в Белокалитвинском районе развит в достаточном объеме по мнению респондентов, изменения в количестве субъектов, предоставляющих услуги на нем, потребителями не были отмечены.   </w:t>
      </w:r>
    </w:p>
    <w:p w:rsidR="00570B9A" w:rsidRPr="00570B9A" w:rsidRDefault="00570B9A" w:rsidP="00570B9A">
      <w:pPr>
        <w:tabs>
          <w:tab w:val="center" w:pos="9072"/>
        </w:tabs>
        <w:spacing w:after="5" w:line="276" w:lineRule="auto"/>
        <w:ind w:left="0" w:right="0" w:firstLine="0"/>
      </w:pPr>
      <w:r w:rsidRPr="00570B9A">
        <w:t xml:space="preserve">Большая часть респондентов довольна характеристиками товаров, работ, услуг на рынке.  </w:t>
      </w:r>
    </w:p>
    <w:p w:rsidR="00570B9A" w:rsidRPr="00570B9A" w:rsidRDefault="00570B9A" w:rsidP="00570B9A">
      <w:pPr>
        <w:spacing w:after="34" w:line="259" w:lineRule="auto"/>
        <w:ind w:left="0" w:right="0" w:firstLine="0"/>
        <w:jc w:val="left"/>
      </w:pPr>
      <w:r w:rsidRPr="00570B9A">
        <w:t xml:space="preserve"> </w:t>
      </w:r>
    </w:p>
    <w:p w:rsidR="00570B9A" w:rsidRPr="00570B9A" w:rsidRDefault="00570B9A" w:rsidP="005C7C28">
      <w:pPr>
        <w:keepNext/>
        <w:keepLines/>
        <w:spacing w:after="4" w:line="271" w:lineRule="auto"/>
        <w:ind w:right="849" w:firstLine="567"/>
        <w:jc w:val="center"/>
        <w:outlineLvl w:val="0"/>
        <w:rPr>
          <w:b/>
        </w:rPr>
      </w:pPr>
      <w:r w:rsidRPr="00570B9A">
        <w:rPr>
          <w:b/>
        </w:rPr>
        <w:t xml:space="preserve">Удовлетворенность потребителей качеством и ценами товаров, работ и услуг </w:t>
      </w:r>
    </w:p>
    <w:p w:rsidR="00570B9A" w:rsidRPr="00570B9A" w:rsidRDefault="00570B9A" w:rsidP="00570B9A">
      <w:pPr>
        <w:spacing w:after="5" w:line="276" w:lineRule="auto"/>
        <w:ind w:left="0" w:right="-1" w:firstLine="0"/>
      </w:pPr>
      <w:r w:rsidRPr="00570B9A">
        <w:t xml:space="preserve">В ходе опроса респондентам предложили оценить широту представленности организаций на рынках товаров и услуг. Степень удовлетворенности потребителей объемом услуг различных рыночных сегментов оценивалась через индикаторы «избыточно (много)», «достаточно», «мало», «нет совсем». </w:t>
      </w:r>
    </w:p>
    <w:p w:rsidR="00570B9A" w:rsidRPr="00570B9A" w:rsidRDefault="00570B9A" w:rsidP="000554D3">
      <w:pPr>
        <w:spacing w:after="0" w:line="276" w:lineRule="auto"/>
        <w:ind w:left="0" w:right="-1" w:firstLine="567"/>
      </w:pPr>
      <w:r w:rsidRPr="00570B9A">
        <w:t xml:space="preserve">По данным таблицы выявлено, что 7 из 10 рынков признаются подавляющим большинством опрошенных (не менее половины) как достаточно (избыточно) развитые. Это: </w:t>
      </w:r>
    </w:p>
    <w:p w:rsidR="00570B9A" w:rsidRPr="00570B9A" w:rsidRDefault="00570B9A" w:rsidP="00570B9A">
      <w:pPr>
        <w:numPr>
          <w:ilvl w:val="0"/>
          <w:numId w:val="35"/>
        </w:numPr>
        <w:spacing w:after="0" w:line="276" w:lineRule="auto"/>
        <w:ind w:left="142" w:right="110" w:hanging="302"/>
      </w:pPr>
      <w:r w:rsidRPr="00570B9A">
        <w:t xml:space="preserve">Рынок </w:t>
      </w:r>
      <w:r w:rsidR="009359DC">
        <w:t>оказания услуг по перевозке пассажиров и багажа легковым такси на территории Ростовской области</w:t>
      </w:r>
      <w:r w:rsidRPr="00570B9A">
        <w:t xml:space="preserve"> (</w:t>
      </w:r>
      <w:r w:rsidR="009359DC">
        <w:t>80,6</w:t>
      </w:r>
      <w:r w:rsidRPr="00570B9A">
        <w:t xml:space="preserve">%); </w:t>
      </w:r>
    </w:p>
    <w:p w:rsidR="00570B9A" w:rsidRPr="00570B9A" w:rsidRDefault="00570B9A" w:rsidP="00570B9A">
      <w:pPr>
        <w:numPr>
          <w:ilvl w:val="0"/>
          <w:numId w:val="35"/>
        </w:numPr>
        <w:spacing w:after="0" w:line="276" w:lineRule="auto"/>
        <w:ind w:left="142" w:right="110" w:hanging="302"/>
      </w:pPr>
      <w:r w:rsidRPr="00570B9A">
        <w:t xml:space="preserve">Рынок </w:t>
      </w:r>
      <w:r w:rsidR="009359DC">
        <w:t>товарной аквакультуры</w:t>
      </w:r>
      <w:r w:rsidRPr="00570B9A">
        <w:t xml:space="preserve"> (</w:t>
      </w:r>
      <w:r w:rsidR="009359DC">
        <w:t>79,4</w:t>
      </w:r>
      <w:r w:rsidRPr="00570B9A">
        <w:t xml:space="preserve">%); </w:t>
      </w:r>
    </w:p>
    <w:p w:rsidR="00570B9A" w:rsidRPr="00570B9A" w:rsidRDefault="00570B9A" w:rsidP="00570B9A">
      <w:pPr>
        <w:numPr>
          <w:ilvl w:val="0"/>
          <w:numId w:val="35"/>
        </w:numPr>
        <w:spacing w:after="0" w:line="276" w:lineRule="auto"/>
        <w:ind w:left="142" w:right="110" w:hanging="302"/>
      </w:pPr>
      <w:r w:rsidRPr="00570B9A">
        <w:t xml:space="preserve">Рынок услуг </w:t>
      </w:r>
      <w:r w:rsidR="009359DC">
        <w:t>поставки сжиженного газа</w:t>
      </w:r>
      <w:r w:rsidRPr="00570B9A">
        <w:t xml:space="preserve"> (</w:t>
      </w:r>
      <w:r w:rsidR="009359DC">
        <w:t>78,1</w:t>
      </w:r>
      <w:r w:rsidRPr="00570B9A">
        <w:t xml:space="preserve">%); </w:t>
      </w:r>
    </w:p>
    <w:p w:rsidR="00570B9A" w:rsidRPr="00570B9A" w:rsidRDefault="00570B9A" w:rsidP="00570B9A">
      <w:pPr>
        <w:numPr>
          <w:ilvl w:val="0"/>
          <w:numId w:val="35"/>
        </w:numPr>
        <w:spacing w:after="0" w:line="276" w:lineRule="auto"/>
        <w:ind w:left="142" w:right="110" w:hanging="302"/>
      </w:pPr>
      <w:r w:rsidRPr="00570B9A">
        <w:t xml:space="preserve">Рынок </w:t>
      </w:r>
      <w:r w:rsidR="009359DC">
        <w:t>услуг детского отдыха и оздоровления</w:t>
      </w:r>
      <w:r w:rsidRPr="00570B9A">
        <w:t xml:space="preserve"> (70,0%); </w:t>
      </w:r>
    </w:p>
    <w:p w:rsidR="00570B9A" w:rsidRPr="00570B9A" w:rsidRDefault="00570B9A" w:rsidP="00570B9A">
      <w:pPr>
        <w:numPr>
          <w:ilvl w:val="0"/>
          <w:numId w:val="35"/>
        </w:numPr>
        <w:spacing w:after="0" w:line="276" w:lineRule="auto"/>
        <w:ind w:left="142" w:right="110" w:hanging="302"/>
      </w:pPr>
      <w:r w:rsidRPr="00570B9A">
        <w:t xml:space="preserve">Рынок </w:t>
      </w:r>
      <w:r w:rsidR="009359DC">
        <w:t>оказания услуг по ремонту автотранспортных средств</w:t>
      </w:r>
      <w:r w:rsidRPr="00570B9A">
        <w:t xml:space="preserve"> (67,5%);</w:t>
      </w:r>
    </w:p>
    <w:p w:rsidR="00570B9A" w:rsidRDefault="00570B9A" w:rsidP="00570B9A">
      <w:pPr>
        <w:numPr>
          <w:ilvl w:val="0"/>
          <w:numId w:val="35"/>
        </w:numPr>
        <w:spacing w:after="0" w:line="276" w:lineRule="auto"/>
        <w:ind w:left="142" w:right="110" w:hanging="302"/>
      </w:pPr>
      <w:r w:rsidRPr="00570B9A">
        <w:t xml:space="preserve">Рынок </w:t>
      </w:r>
      <w:r w:rsidR="009359DC">
        <w:t>ритуальных услуг</w:t>
      </w:r>
      <w:r w:rsidRPr="00570B9A">
        <w:t xml:space="preserve"> (</w:t>
      </w:r>
      <w:r w:rsidR="009359DC">
        <w:t>61,9</w:t>
      </w:r>
      <w:r w:rsidRPr="00570B9A">
        <w:t xml:space="preserve">%); </w:t>
      </w:r>
    </w:p>
    <w:p w:rsidR="009359DC" w:rsidRPr="00570B9A" w:rsidRDefault="009359DC" w:rsidP="00570B9A">
      <w:pPr>
        <w:numPr>
          <w:ilvl w:val="0"/>
          <w:numId w:val="35"/>
        </w:numPr>
        <w:spacing w:after="0" w:line="276" w:lineRule="auto"/>
        <w:ind w:left="142" w:right="110" w:hanging="302"/>
      </w:pPr>
      <w:r>
        <w:t>Рынок выполнения работ по содержанию и текущему ремонту общего имущества собственников помещений в многоквартирном доме (58,1%).</w:t>
      </w:r>
    </w:p>
    <w:p w:rsidR="00570B9A" w:rsidRPr="00570B9A" w:rsidRDefault="00570B9A" w:rsidP="00570B9A">
      <w:pPr>
        <w:spacing w:after="0" w:line="276" w:lineRule="auto"/>
        <w:ind w:left="0" w:right="110" w:firstLine="0"/>
      </w:pPr>
      <w:r w:rsidRPr="00570B9A">
        <w:t xml:space="preserve">При этом, из вышеперечисленных, рынок розничной торговли и рынок </w:t>
      </w:r>
      <w:r w:rsidR="00336178" w:rsidRPr="00336178">
        <w:t xml:space="preserve">услуг поставки сжиженного газа </w:t>
      </w:r>
      <w:r w:rsidRPr="00570B9A">
        <w:t xml:space="preserve">потребители больше других оценили, как избыточно развитые. </w:t>
      </w:r>
    </w:p>
    <w:p w:rsidR="00570B9A" w:rsidRPr="00570B9A" w:rsidRDefault="00570B9A" w:rsidP="00570B9A">
      <w:pPr>
        <w:spacing w:after="0" w:line="259" w:lineRule="auto"/>
        <w:ind w:left="0" w:right="533" w:firstLine="0"/>
        <w:jc w:val="right"/>
      </w:pPr>
      <w:r w:rsidRPr="00570B9A">
        <w:t xml:space="preserve"> </w:t>
      </w: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0554D3" w:rsidRDefault="000554D3" w:rsidP="00570B9A">
      <w:pPr>
        <w:spacing w:after="5" w:line="269" w:lineRule="auto"/>
        <w:ind w:left="0" w:right="446" w:firstLine="0"/>
        <w:jc w:val="center"/>
      </w:pPr>
    </w:p>
    <w:p w:rsidR="00570B9A" w:rsidRPr="00570B9A" w:rsidRDefault="00570B9A" w:rsidP="00570B9A">
      <w:pPr>
        <w:spacing w:after="5" w:line="269" w:lineRule="auto"/>
        <w:ind w:left="0" w:right="446" w:firstLine="0"/>
        <w:jc w:val="center"/>
      </w:pPr>
      <w:r w:rsidRPr="00570B9A">
        <w:t xml:space="preserve">Распределение ответов на вопрос «Какое количество организаций предоставляют товары и услуги на следующих рынках вашего города </w:t>
      </w:r>
    </w:p>
    <w:p w:rsidR="00570B9A" w:rsidRDefault="00570B9A" w:rsidP="00570B9A">
      <w:pPr>
        <w:spacing w:after="5" w:line="269" w:lineRule="auto"/>
        <w:ind w:left="0" w:right="690" w:firstLine="0"/>
        <w:jc w:val="center"/>
      </w:pPr>
      <w:r w:rsidRPr="00570B9A">
        <w:t xml:space="preserve">(поселка, хутора)»  </w:t>
      </w:r>
    </w:p>
    <w:p w:rsidR="000554D3" w:rsidRPr="00570B9A" w:rsidRDefault="000554D3" w:rsidP="00570B9A">
      <w:pPr>
        <w:spacing w:after="5" w:line="269" w:lineRule="auto"/>
        <w:ind w:left="0" w:right="690" w:firstLine="0"/>
        <w:jc w:val="center"/>
      </w:pPr>
    </w:p>
    <w:p w:rsidR="00570B9A" w:rsidRPr="00570B9A" w:rsidRDefault="00570B9A" w:rsidP="00570B9A">
      <w:pPr>
        <w:spacing w:after="5" w:line="269" w:lineRule="auto"/>
        <w:ind w:left="0" w:right="691" w:firstLine="0"/>
        <w:jc w:val="center"/>
      </w:pPr>
      <w:r w:rsidRPr="00570B9A">
        <w:t xml:space="preserve">                                                                                                         (%)   </w:t>
      </w:r>
    </w:p>
    <w:p w:rsidR="00570B9A" w:rsidRPr="00570B9A" w:rsidRDefault="00570B9A" w:rsidP="00570B9A">
      <w:pPr>
        <w:spacing w:after="0" w:line="259" w:lineRule="auto"/>
        <w:ind w:left="0" w:right="533" w:firstLine="0"/>
        <w:jc w:val="right"/>
      </w:pPr>
      <w:r w:rsidRPr="00570B9A">
        <w:t xml:space="preserve"> </w:t>
      </w:r>
    </w:p>
    <w:tbl>
      <w:tblPr>
        <w:tblStyle w:val="TableGrid"/>
        <w:tblW w:w="10201" w:type="dxa"/>
        <w:tblInd w:w="0" w:type="dxa"/>
        <w:tblCellMar>
          <w:top w:w="7" w:type="dxa"/>
          <w:left w:w="108" w:type="dxa"/>
          <w:right w:w="94" w:type="dxa"/>
        </w:tblCellMar>
        <w:tblLook w:val="04A0" w:firstRow="1" w:lastRow="0" w:firstColumn="1" w:lastColumn="0" w:noHBand="0" w:noVBand="1"/>
      </w:tblPr>
      <w:tblGrid>
        <w:gridCol w:w="4340"/>
        <w:gridCol w:w="1465"/>
        <w:gridCol w:w="1703"/>
        <w:gridCol w:w="1418"/>
        <w:gridCol w:w="1275"/>
      </w:tblGrid>
      <w:tr w:rsidR="00570B9A" w:rsidRPr="00570B9A" w:rsidTr="00570B9A">
        <w:trPr>
          <w:trHeight w:val="772"/>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5" w:firstLine="0"/>
              <w:jc w:val="center"/>
            </w:pPr>
            <w:r w:rsidRPr="00570B9A">
              <w:rPr>
                <w:b/>
                <w:sz w:val="22"/>
              </w:rPr>
              <w:t xml:space="preserve">Наименование рынка </w:t>
            </w:r>
          </w:p>
        </w:tc>
        <w:tc>
          <w:tcPr>
            <w:tcW w:w="146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b/>
                <w:sz w:val="22"/>
              </w:rPr>
              <w:t xml:space="preserve">Избыточно (много) </w:t>
            </w:r>
          </w:p>
        </w:tc>
        <w:tc>
          <w:tcPr>
            <w:tcW w:w="1703"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b/>
                <w:sz w:val="22"/>
              </w:rPr>
              <w:t xml:space="preserve">Достаточно </w:t>
            </w:r>
          </w:p>
        </w:tc>
        <w:tc>
          <w:tcPr>
            <w:tcW w:w="1418"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b/>
                <w:sz w:val="22"/>
              </w:rPr>
              <w:t xml:space="preserve">Мало </w:t>
            </w:r>
          </w:p>
          <w:p w:rsidR="00570B9A" w:rsidRPr="00570B9A" w:rsidRDefault="00570B9A" w:rsidP="00570B9A">
            <w:pPr>
              <w:spacing w:after="0" w:line="259" w:lineRule="auto"/>
              <w:ind w:left="0" w:right="0" w:firstLine="0"/>
              <w:jc w:val="center"/>
            </w:pPr>
            <w:r w:rsidRPr="00570B9A">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b/>
                <w:sz w:val="22"/>
              </w:rPr>
              <w:t xml:space="preserve">Нет совсем </w:t>
            </w:r>
          </w:p>
        </w:tc>
      </w:tr>
      <w:tr w:rsidR="00570B9A" w:rsidRPr="00570B9A" w:rsidTr="00570B9A">
        <w:trPr>
          <w:trHeight w:val="265"/>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услуг </w:t>
            </w:r>
            <w:r w:rsidR="006839BF" w:rsidRPr="006839BF">
              <w:rPr>
                <w:sz w:val="20"/>
              </w:rPr>
              <w:t>товарной аквакультуры</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8" w:firstLine="0"/>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1" w:firstLine="0"/>
              <w:jc w:val="center"/>
            </w:pPr>
            <w:r w:rsidRPr="00570B9A">
              <w:rPr>
                <w:b/>
                <w:sz w:val="20"/>
              </w:rPr>
              <w:t xml:space="preserve">79,4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4" w:firstLine="0"/>
              <w:jc w:val="center"/>
            </w:pPr>
            <w:r w:rsidRPr="00570B9A">
              <w:rPr>
                <w:sz w:val="20"/>
              </w:rPr>
              <w:t xml:space="preserve">18,7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sz w:val="20"/>
              </w:rPr>
              <w:t xml:space="preserve">1,9 </w:t>
            </w:r>
          </w:p>
        </w:tc>
      </w:tr>
      <w:tr w:rsidR="00570B9A" w:rsidRPr="00570B9A" w:rsidTr="00570B9A">
        <w:trPr>
          <w:trHeight w:val="701"/>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w:t>
            </w:r>
            <w:r w:rsidR="006839BF" w:rsidRPr="006839BF">
              <w:rPr>
                <w:sz w:val="20"/>
              </w:rPr>
              <w:t>услуг детского отдыха и оздоровления</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8" w:firstLine="0"/>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1" w:firstLine="0"/>
              <w:jc w:val="center"/>
            </w:pPr>
            <w:r w:rsidRPr="00570B9A">
              <w:rPr>
                <w:b/>
                <w:sz w:val="20"/>
              </w:rPr>
              <w:t>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4" w:firstLine="0"/>
              <w:jc w:val="center"/>
            </w:pPr>
            <w:r w:rsidRPr="00570B9A">
              <w:rPr>
                <w:sz w:val="20"/>
              </w:rPr>
              <w:t xml:space="preserve">26,9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12" w:firstLine="0"/>
              <w:jc w:val="center"/>
            </w:pPr>
            <w:r w:rsidRPr="00570B9A">
              <w:rPr>
                <w:sz w:val="20"/>
              </w:rPr>
              <w:t xml:space="preserve">3,1 </w:t>
            </w:r>
          </w:p>
        </w:tc>
      </w:tr>
      <w:tr w:rsidR="00570B9A" w:rsidRPr="00570B9A" w:rsidTr="00570B9A">
        <w:trPr>
          <w:trHeight w:val="240"/>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w:t>
            </w:r>
            <w:r w:rsidR="006839BF" w:rsidRPr="006839BF">
              <w:rPr>
                <w:sz w:val="20"/>
              </w:rPr>
              <w:t>ритуальных услуг</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6" w:firstLine="0"/>
              <w:jc w:val="center"/>
            </w:pPr>
            <w:r w:rsidRPr="00570B9A">
              <w:rPr>
                <w:sz w:val="20"/>
              </w:rPr>
              <w:t xml:space="preserve">3,1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1" w:firstLine="0"/>
              <w:jc w:val="center"/>
              <w:rPr>
                <w:b/>
              </w:rPr>
            </w:pPr>
            <w:r w:rsidRPr="00570B9A">
              <w:rPr>
                <w:b/>
                <w:sz w:val="20"/>
              </w:rPr>
              <w:t xml:space="preserve">61,9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4" w:firstLine="0"/>
              <w:jc w:val="center"/>
            </w:pPr>
            <w:r w:rsidRPr="00570B9A">
              <w:rPr>
                <w:sz w:val="20"/>
              </w:rPr>
              <w:t xml:space="preserve">33,1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sz w:val="20"/>
              </w:rPr>
              <w:t xml:space="preserve">1,9 </w:t>
            </w:r>
          </w:p>
        </w:tc>
      </w:tr>
      <w:tr w:rsidR="00570B9A" w:rsidRPr="00570B9A" w:rsidTr="00570B9A">
        <w:trPr>
          <w:trHeight w:val="469"/>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6839BF">
            <w:pPr>
              <w:spacing w:after="0" w:line="259" w:lineRule="auto"/>
              <w:ind w:left="0" w:right="0" w:firstLine="0"/>
              <w:jc w:val="left"/>
            </w:pPr>
            <w:r w:rsidRPr="00570B9A">
              <w:rPr>
                <w:sz w:val="20"/>
              </w:rPr>
              <w:t xml:space="preserve">Рынок </w:t>
            </w:r>
            <w:r w:rsidR="006839BF">
              <w:rPr>
                <w:sz w:val="20"/>
              </w:rPr>
              <w:t>теплоснабжения(производство тепловой энергии)</w:t>
            </w:r>
            <w:r w:rsidRPr="00570B9A">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6" w:firstLine="0"/>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1" w:firstLine="0"/>
              <w:jc w:val="center"/>
            </w:pPr>
            <w:r w:rsidRPr="00570B9A">
              <w:rPr>
                <w:sz w:val="20"/>
              </w:rPr>
              <w:t xml:space="preserve">18,6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4" w:firstLine="0"/>
              <w:jc w:val="center"/>
              <w:rPr>
                <w:b/>
              </w:rPr>
            </w:pPr>
            <w:r w:rsidRPr="00570B9A">
              <w:rPr>
                <w:b/>
                <w:sz w:val="20"/>
              </w:rPr>
              <w:t xml:space="preserve">68,9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12" w:firstLine="0"/>
              <w:jc w:val="center"/>
            </w:pPr>
            <w:r w:rsidRPr="00570B9A">
              <w:rPr>
                <w:sz w:val="20"/>
              </w:rPr>
              <w:t xml:space="preserve">12,5 </w:t>
            </w:r>
          </w:p>
        </w:tc>
      </w:tr>
      <w:tr w:rsidR="00570B9A" w:rsidRPr="00570B9A" w:rsidTr="00570B9A">
        <w:trPr>
          <w:trHeight w:val="241"/>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w:t>
            </w:r>
            <w:r w:rsidR="006839BF" w:rsidRPr="006839BF">
              <w:rPr>
                <w:sz w:val="20"/>
              </w:rPr>
              <w:t>поставки сжиженного газа</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6839BF" w:rsidP="00570B9A">
            <w:pPr>
              <w:spacing w:after="0" w:line="259" w:lineRule="auto"/>
              <w:ind w:left="0" w:right="16" w:firstLine="0"/>
              <w:jc w:val="center"/>
            </w:pPr>
            <w:r>
              <w:rPr>
                <w:sz w:val="20"/>
              </w:rPr>
              <w:t>19,4</w:t>
            </w:r>
            <w:r w:rsidR="00570B9A" w:rsidRPr="00570B9A">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6839BF" w:rsidP="00570B9A">
            <w:pPr>
              <w:spacing w:after="0" w:line="259" w:lineRule="auto"/>
              <w:ind w:left="0" w:right="11" w:firstLine="0"/>
              <w:jc w:val="center"/>
            </w:pPr>
            <w:r>
              <w:rPr>
                <w:b/>
                <w:sz w:val="20"/>
              </w:rPr>
              <w:t>78,1</w:t>
            </w:r>
            <w:r w:rsidR="00570B9A" w:rsidRPr="00570B9A">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4" w:firstLine="0"/>
              <w:jc w:val="center"/>
            </w:pPr>
            <w:r w:rsidRPr="00570B9A">
              <w:rPr>
                <w:sz w:val="20"/>
              </w:rPr>
              <w:t xml:space="preserve">1,9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sz w:val="20"/>
              </w:rPr>
              <w:t xml:space="preserve">0,6 </w:t>
            </w:r>
          </w:p>
        </w:tc>
      </w:tr>
      <w:tr w:rsidR="00570B9A" w:rsidRPr="00570B9A" w:rsidTr="00570B9A">
        <w:trPr>
          <w:trHeight w:val="469"/>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06AD2">
            <w:pPr>
              <w:spacing w:after="0" w:line="259" w:lineRule="auto"/>
              <w:ind w:left="0" w:right="0" w:firstLine="0"/>
              <w:jc w:val="left"/>
            </w:pPr>
            <w:r w:rsidRPr="00570B9A">
              <w:rPr>
                <w:sz w:val="20"/>
              </w:rPr>
              <w:t xml:space="preserve">Рынок </w:t>
            </w:r>
            <w:r w:rsidR="00506AD2">
              <w:rPr>
                <w:sz w:val="20"/>
              </w:rPr>
              <w:t>услуг перевозок пассажиров автомобильным транспортом по муниципальным маршрутам регулярных перевозок</w:t>
            </w:r>
            <w:r w:rsidRPr="00570B9A">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8" w:firstLine="0"/>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1" w:firstLine="0"/>
              <w:jc w:val="center"/>
            </w:pPr>
            <w:r w:rsidRPr="00570B9A">
              <w:rPr>
                <w:sz w:val="20"/>
              </w:rPr>
              <w:t xml:space="preserve">19,4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4" w:firstLine="0"/>
              <w:jc w:val="center"/>
              <w:rPr>
                <w:b/>
              </w:rPr>
            </w:pPr>
            <w:r w:rsidRPr="00570B9A">
              <w:rPr>
                <w:b/>
                <w:sz w:val="20"/>
              </w:rPr>
              <w:t xml:space="preserve">69,4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12" w:firstLine="0"/>
              <w:jc w:val="center"/>
            </w:pPr>
            <w:r w:rsidRPr="00570B9A">
              <w:rPr>
                <w:sz w:val="20"/>
              </w:rPr>
              <w:t xml:space="preserve">11,2 </w:t>
            </w:r>
          </w:p>
        </w:tc>
      </w:tr>
      <w:tr w:rsidR="00570B9A" w:rsidRPr="00570B9A" w:rsidTr="00570B9A">
        <w:trPr>
          <w:trHeight w:val="240"/>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w:t>
            </w:r>
            <w:r w:rsidR="00506AD2" w:rsidRPr="00506AD2">
              <w:rPr>
                <w:sz w:val="20"/>
              </w:rPr>
              <w:t>оказания услуг по перевозке пассажиров и багажа легковым такси на территории Ростовской области</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6" w:firstLine="0"/>
              <w:jc w:val="center"/>
            </w:pPr>
            <w:r w:rsidRPr="00570B9A">
              <w:rPr>
                <w:sz w:val="20"/>
              </w:rPr>
              <w:t xml:space="preserve">3,8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1" w:firstLine="0"/>
              <w:jc w:val="center"/>
            </w:pPr>
            <w:r w:rsidRPr="00570B9A">
              <w:rPr>
                <w:b/>
                <w:sz w:val="20"/>
              </w:rPr>
              <w:t xml:space="preserve">80,6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4" w:firstLine="0"/>
              <w:jc w:val="center"/>
            </w:pPr>
            <w:r w:rsidRPr="00570B9A">
              <w:rPr>
                <w:sz w:val="20"/>
              </w:rPr>
              <w:t xml:space="preserve">13,1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sz w:val="20"/>
              </w:rPr>
              <w:t xml:space="preserve">2,5 </w:t>
            </w:r>
          </w:p>
        </w:tc>
      </w:tr>
      <w:tr w:rsidR="00570B9A" w:rsidRPr="00570B9A" w:rsidTr="00570B9A">
        <w:trPr>
          <w:trHeight w:val="470"/>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w:t>
            </w:r>
            <w:r w:rsidR="00506AD2" w:rsidRPr="00506AD2">
              <w:rPr>
                <w:sz w:val="20"/>
              </w:rPr>
              <w:t>выполнения работ по содержанию и текущему ремонту общего имущества собственников помещений в многоквартирном доме</w:t>
            </w:r>
            <w:r w:rsidRPr="00570B9A">
              <w:rPr>
                <w:sz w:val="20"/>
              </w:rPr>
              <w:t xml:space="preserve"> </w:t>
            </w:r>
            <w:r w:rsidR="00506AD2">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8" w:firstLine="0"/>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1" w:firstLine="0"/>
              <w:jc w:val="center"/>
            </w:pPr>
            <w:r w:rsidRPr="00570B9A">
              <w:rPr>
                <w:b/>
                <w:sz w:val="20"/>
              </w:rPr>
              <w:t xml:space="preserve">58,1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B9A" w:rsidRPr="00570B9A" w:rsidRDefault="00570B9A" w:rsidP="00570B9A">
            <w:pPr>
              <w:spacing w:after="0" w:line="259" w:lineRule="auto"/>
              <w:ind w:left="0" w:right="14" w:firstLine="0"/>
              <w:jc w:val="center"/>
            </w:pPr>
            <w:r w:rsidRPr="00570B9A">
              <w:rPr>
                <w:sz w:val="20"/>
              </w:rPr>
              <w:t xml:space="preserve">37,5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12" w:firstLine="0"/>
              <w:jc w:val="center"/>
            </w:pPr>
            <w:r w:rsidRPr="00570B9A">
              <w:rPr>
                <w:sz w:val="20"/>
              </w:rPr>
              <w:t>4,4</w:t>
            </w:r>
          </w:p>
        </w:tc>
      </w:tr>
      <w:tr w:rsidR="00570B9A" w:rsidRPr="00570B9A" w:rsidTr="00570B9A">
        <w:trPr>
          <w:trHeight w:val="298"/>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06AD2">
            <w:pPr>
              <w:spacing w:after="0" w:line="259" w:lineRule="auto"/>
              <w:ind w:left="0" w:right="0" w:firstLine="0"/>
              <w:jc w:val="left"/>
            </w:pPr>
            <w:r w:rsidRPr="00570B9A">
              <w:rPr>
                <w:sz w:val="20"/>
              </w:rPr>
              <w:t xml:space="preserve">Рынок </w:t>
            </w:r>
            <w:r w:rsidR="00506AD2">
              <w:rPr>
                <w:sz w:val="20"/>
              </w:rPr>
              <w:t>племенного животноводства</w:t>
            </w:r>
            <w:r w:rsidRPr="00570B9A">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6" w:firstLine="0"/>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1" w:firstLine="0"/>
              <w:jc w:val="center"/>
            </w:pPr>
            <w:r w:rsidRPr="00570B9A">
              <w:rPr>
                <w:sz w:val="20"/>
              </w:rPr>
              <w:t xml:space="preserve">24,3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4" w:firstLine="0"/>
              <w:jc w:val="center"/>
              <w:rPr>
                <w:b/>
              </w:rPr>
            </w:pPr>
            <w:r w:rsidRPr="00570B9A">
              <w:rPr>
                <w:b/>
                <w:sz w:val="20"/>
              </w:rPr>
              <w:t xml:space="preserve">55,6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sz w:val="20"/>
              </w:rPr>
              <w:t xml:space="preserve">20,1 </w:t>
            </w:r>
          </w:p>
        </w:tc>
      </w:tr>
      <w:tr w:rsidR="00570B9A" w:rsidRPr="00570B9A" w:rsidTr="00570B9A">
        <w:trPr>
          <w:trHeight w:val="274"/>
        </w:trPr>
        <w:tc>
          <w:tcPr>
            <w:tcW w:w="434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0"/>
              </w:rPr>
              <w:t xml:space="preserve">Рынок </w:t>
            </w:r>
            <w:r w:rsidR="00506AD2" w:rsidRPr="00506AD2">
              <w:rPr>
                <w:sz w:val="20"/>
              </w:rPr>
              <w:t>оказания услуг по ремонту автотранспортных средств</w:t>
            </w:r>
            <w:r w:rsidR="00506AD2">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6" w:firstLine="0"/>
              <w:jc w:val="center"/>
            </w:pPr>
            <w:r w:rsidRPr="00570B9A">
              <w:rPr>
                <w:sz w:val="20"/>
              </w:rPr>
              <w:t xml:space="preserve">5,0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1" w:firstLine="0"/>
              <w:jc w:val="center"/>
              <w:rPr>
                <w:b/>
              </w:rPr>
            </w:pPr>
            <w:r w:rsidRPr="00570B9A">
              <w:rPr>
                <w:b/>
                <w:sz w:val="20"/>
              </w:rPr>
              <w:t xml:space="preserve">67,5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0B9A" w:rsidRPr="00570B9A" w:rsidRDefault="00570B9A" w:rsidP="00570B9A">
            <w:pPr>
              <w:spacing w:after="0" w:line="259" w:lineRule="auto"/>
              <w:ind w:left="0" w:right="14" w:firstLine="0"/>
              <w:jc w:val="center"/>
            </w:pPr>
            <w:r w:rsidRPr="00570B9A">
              <w:rPr>
                <w:sz w:val="20"/>
              </w:rPr>
              <w:t xml:space="preserve">25,6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12" w:firstLine="0"/>
              <w:jc w:val="center"/>
            </w:pPr>
            <w:r w:rsidRPr="00570B9A">
              <w:rPr>
                <w:sz w:val="20"/>
              </w:rPr>
              <w:t xml:space="preserve">1,9 </w:t>
            </w:r>
          </w:p>
        </w:tc>
      </w:tr>
    </w:tbl>
    <w:p w:rsidR="00570B9A" w:rsidRPr="00570B9A" w:rsidRDefault="00570B9A" w:rsidP="00570B9A">
      <w:pPr>
        <w:spacing w:after="23" w:line="259" w:lineRule="auto"/>
        <w:ind w:left="0" w:right="0" w:firstLine="0"/>
        <w:jc w:val="left"/>
      </w:pPr>
      <w:r w:rsidRPr="00570B9A">
        <w:t xml:space="preserve"> </w:t>
      </w:r>
    </w:p>
    <w:p w:rsidR="00570B9A" w:rsidRPr="00570B9A" w:rsidRDefault="00570B9A" w:rsidP="00570B9A">
      <w:pPr>
        <w:tabs>
          <w:tab w:val="left" w:pos="9072"/>
        </w:tabs>
        <w:spacing w:after="29" w:line="276" w:lineRule="auto"/>
        <w:ind w:left="0" w:right="-1" w:firstLine="0"/>
      </w:pPr>
      <w:r w:rsidRPr="00570B9A">
        <w:t xml:space="preserve">     Предложение услуг жители Белокалитвинского района оценивали ответами «мало» и «нет совсем». Недостаток организаций, предоставляющих услуги, больше всего был отмечен респондентами на рынках: </w:t>
      </w:r>
    </w:p>
    <w:p w:rsidR="00570B9A" w:rsidRPr="00570B9A" w:rsidRDefault="00570B9A" w:rsidP="00570B9A">
      <w:pPr>
        <w:tabs>
          <w:tab w:val="left" w:pos="567"/>
        </w:tabs>
        <w:spacing w:after="0" w:line="276" w:lineRule="auto"/>
        <w:ind w:left="0" w:right="-1" w:firstLine="0"/>
      </w:pPr>
      <w:r w:rsidRPr="00570B9A">
        <w:t xml:space="preserve">-    услуг </w:t>
      </w:r>
      <w:r w:rsidR="000E1432" w:rsidRPr="000E1432">
        <w:t>теплоснабжения</w:t>
      </w:r>
      <w:r w:rsidR="000E1432">
        <w:t xml:space="preserve"> </w:t>
      </w:r>
      <w:r w:rsidR="000E1432" w:rsidRPr="000E1432">
        <w:t xml:space="preserve">(производство тепловой энергии) </w:t>
      </w:r>
      <w:r w:rsidRPr="00570B9A">
        <w:t xml:space="preserve">(68,9% и 12,5% соответственно); </w:t>
      </w:r>
    </w:p>
    <w:p w:rsidR="00570B9A" w:rsidRPr="00570B9A" w:rsidRDefault="000E1432" w:rsidP="00570B9A">
      <w:pPr>
        <w:tabs>
          <w:tab w:val="left" w:pos="284"/>
          <w:tab w:val="left" w:pos="9072"/>
        </w:tabs>
        <w:spacing w:after="0" w:line="276" w:lineRule="auto"/>
        <w:ind w:left="0" w:right="-1" w:firstLine="0"/>
      </w:pPr>
      <w:r>
        <w:t>- услуг</w:t>
      </w:r>
      <w:r w:rsidRPr="000E1432">
        <w:t xml:space="preserve"> перевозок пассажиров автомобильным транспортом по муниципальным маршрутам регулярных перевозок </w:t>
      </w:r>
      <w:r w:rsidR="00570B9A" w:rsidRPr="00570B9A">
        <w:t xml:space="preserve">(69,4% и 11,2% соответственно); </w:t>
      </w:r>
    </w:p>
    <w:p w:rsidR="00570B9A" w:rsidRPr="00570B9A" w:rsidRDefault="00570B9A" w:rsidP="00570B9A">
      <w:pPr>
        <w:tabs>
          <w:tab w:val="left" w:pos="9072"/>
        </w:tabs>
        <w:spacing w:after="0" w:line="276" w:lineRule="auto"/>
        <w:ind w:left="0" w:right="-1" w:firstLine="0"/>
      </w:pPr>
      <w:r w:rsidRPr="00570B9A">
        <w:t xml:space="preserve">-   </w:t>
      </w:r>
      <w:r w:rsidR="000E1432" w:rsidRPr="000E1432">
        <w:t xml:space="preserve">племенного животноводства </w:t>
      </w:r>
      <w:r w:rsidRPr="00570B9A">
        <w:t>(55,6% и 20,1% соответственно).</w:t>
      </w:r>
      <w:r w:rsidRPr="00570B9A">
        <w:tab/>
      </w:r>
    </w:p>
    <w:p w:rsidR="00570B9A" w:rsidRPr="00570B9A" w:rsidRDefault="00570B9A" w:rsidP="00570B9A">
      <w:pPr>
        <w:tabs>
          <w:tab w:val="left" w:pos="9072"/>
        </w:tabs>
        <w:spacing w:after="5" w:line="276" w:lineRule="auto"/>
        <w:ind w:left="0" w:right="-1" w:firstLine="0"/>
      </w:pPr>
      <w:r w:rsidRPr="00570B9A">
        <w:t xml:space="preserve">Согласно данным опроса потребителей, рост числа субъектов, предоставляющих товары и услуги, за последние 3 года зафиксирован на рынке </w:t>
      </w:r>
      <w:r w:rsidR="00172C84" w:rsidRPr="00172C84">
        <w:t xml:space="preserve">теплоснабжения (производство тепловой энергии) </w:t>
      </w:r>
      <w:r w:rsidRPr="00570B9A">
        <w:t>(68,</w:t>
      </w:r>
      <w:r w:rsidR="00172C84">
        <w:t>9</w:t>
      </w:r>
      <w:r w:rsidRPr="00570B9A">
        <w:t xml:space="preserve">% опрошенных).  </w:t>
      </w:r>
    </w:p>
    <w:p w:rsidR="00570B9A" w:rsidRPr="00570B9A" w:rsidRDefault="00570B9A" w:rsidP="00570B9A">
      <w:pPr>
        <w:tabs>
          <w:tab w:val="left" w:pos="9072"/>
        </w:tabs>
        <w:spacing w:after="5" w:line="276" w:lineRule="auto"/>
        <w:ind w:left="0" w:right="-1" w:firstLine="0"/>
      </w:pPr>
      <w:r w:rsidRPr="00570B9A">
        <w:t xml:space="preserve">В большей степени респонденты также отмечали неудовлетворенность качеством и ценой предоставляемых услуг на рынке </w:t>
      </w:r>
      <w:r w:rsidR="00172C84" w:rsidRPr="00172C84">
        <w:t>ритуальных услуг</w:t>
      </w:r>
      <w:r w:rsidRPr="00570B9A">
        <w:t xml:space="preserve"> и </w:t>
      </w:r>
      <w:r w:rsidR="00172C84" w:rsidRPr="00172C84">
        <w:t>племенного животноводства</w:t>
      </w:r>
      <w:r w:rsidRPr="00172C84">
        <w:t>.</w:t>
      </w:r>
      <w:r w:rsidRPr="00570B9A">
        <w:t xml:space="preserve"> </w:t>
      </w:r>
      <w:r w:rsidR="00172C84">
        <w:t xml:space="preserve"> </w:t>
      </w:r>
    </w:p>
    <w:p w:rsidR="00570B9A" w:rsidRPr="00570B9A" w:rsidRDefault="00570B9A" w:rsidP="00570B9A">
      <w:pPr>
        <w:tabs>
          <w:tab w:val="left" w:pos="9072"/>
        </w:tabs>
        <w:spacing w:after="5" w:line="276" w:lineRule="auto"/>
        <w:ind w:left="0" w:right="-1" w:firstLine="0"/>
      </w:pPr>
      <w:r w:rsidRPr="00172C84">
        <w:t>В</w:t>
      </w:r>
      <w:r w:rsidRPr="00570B9A">
        <w:t xml:space="preserve"> пользу положительных распределились ответы респондентов об удовлетворенности возможностью выбора товаров и услуг на рынках </w:t>
      </w:r>
      <w:r w:rsidR="00172C84" w:rsidRPr="00172C84">
        <w:t>поставки сжиженного газа</w:t>
      </w:r>
      <w:r w:rsidRPr="00570B9A">
        <w:t xml:space="preserve">, </w:t>
      </w:r>
      <w:r w:rsidR="00172C84" w:rsidRPr="00172C84">
        <w:t>товарной аквакультуры</w:t>
      </w:r>
      <w:r w:rsidRPr="00570B9A">
        <w:t xml:space="preserve">, услуг </w:t>
      </w:r>
      <w:r w:rsidR="00172C84" w:rsidRPr="00172C84">
        <w:t>детского отдыха и оздоровления</w:t>
      </w:r>
      <w:r w:rsidRPr="00570B9A">
        <w:t xml:space="preserve"> и </w:t>
      </w:r>
      <w:r w:rsidR="00172C84" w:rsidRPr="00172C84">
        <w:t>ритуальных услуг</w:t>
      </w:r>
      <w:r w:rsidRPr="00570B9A">
        <w:t xml:space="preserve">. </w:t>
      </w:r>
      <w:r w:rsidR="00172C84">
        <w:t xml:space="preserve"> </w:t>
      </w:r>
    </w:p>
    <w:p w:rsidR="00570B9A" w:rsidRPr="00570B9A" w:rsidRDefault="00570B9A" w:rsidP="00570B9A">
      <w:pPr>
        <w:spacing w:after="5" w:line="276" w:lineRule="auto"/>
        <w:ind w:left="0" w:right="-1" w:firstLine="0"/>
      </w:pPr>
      <w:r w:rsidRPr="00570B9A">
        <w:t xml:space="preserve">При этом в целом по результатам опроса населения можно отметить, что потребители товаров и услуг удовлетворены ситуацией с их качеством, ценой либо возможностью выбора на большинстве социально значимых и приоритетных рынков. </w:t>
      </w:r>
    </w:p>
    <w:p w:rsidR="00570B9A" w:rsidRPr="00570B9A" w:rsidRDefault="00570B9A" w:rsidP="00570B9A">
      <w:pPr>
        <w:spacing w:after="5" w:line="276" w:lineRule="auto"/>
        <w:ind w:left="0" w:right="-1" w:firstLine="0"/>
      </w:pPr>
      <w:r w:rsidRPr="00570B9A">
        <w:t xml:space="preserve">В процессе опроса респондентам было предложено определить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в Ростовской области на </w:t>
      </w:r>
      <w:r w:rsidR="00172C84" w:rsidRPr="00172C84">
        <w:t xml:space="preserve">ритуальных услуг </w:t>
      </w:r>
      <w:r w:rsidRPr="00570B9A">
        <w:t xml:space="preserve">(52,2%) и </w:t>
      </w:r>
      <w:r w:rsidR="00172C84" w:rsidRPr="00172C84">
        <w:t>теплоснабжения</w:t>
      </w:r>
      <w:r w:rsidR="009945B5">
        <w:t xml:space="preserve"> </w:t>
      </w:r>
      <w:r w:rsidR="00172C84" w:rsidRPr="00172C84">
        <w:t>(производство тепловой энергии)</w:t>
      </w:r>
      <w:r w:rsidR="00015E7E">
        <w:t xml:space="preserve"> </w:t>
      </w:r>
      <w:r w:rsidRPr="00570B9A">
        <w:t xml:space="preserve">(38,1%).  </w:t>
      </w:r>
    </w:p>
    <w:p w:rsidR="00570B9A" w:rsidRPr="00570B9A" w:rsidRDefault="00570B9A" w:rsidP="00570B9A">
      <w:pPr>
        <w:spacing w:after="131" w:line="259" w:lineRule="auto"/>
        <w:ind w:left="0" w:right="0" w:firstLine="0"/>
        <w:jc w:val="center"/>
      </w:pPr>
    </w:p>
    <w:p w:rsidR="00570B9A" w:rsidRPr="0089725E" w:rsidRDefault="00570B9A" w:rsidP="00570B9A">
      <w:pPr>
        <w:spacing w:after="4" w:line="271" w:lineRule="auto"/>
        <w:ind w:left="0" w:right="0" w:firstLine="0"/>
        <w:jc w:val="center"/>
        <w:rPr>
          <w:color w:val="auto"/>
        </w:rPr>
      </w:pPr>
      <w:r w:rsidRPr="0089725E">
        <w:rPr>
          <w:b/>
          <w:color w:val="auto"/>
        </w:rPr>
        <w:t>Мнение потребителей о качестве официальной информации о состоянии конкурентной среды на рынках товаров и услуг Белокалитвинского района и</w:t>
      </w:r>
    </w:p>
    <w:p w:rsidR="00570B9A" w:rsidRPr="0089725E" w:rsidRDefault="00570B9A" w:rsidP="00570B9A">
      <w:pPr>
        <w:spacing w:after="4" w:line="271" w:lineRule="auto"/>
        <w:ind w:left="0" w:right="0" w:firstLine="0"/>
        <w:jc w:val="center"/>
        <w:rPr>
          <w:color w:val="auto"/>
        </w:rPr>
      </w:pPr>
      <w:r w:rsidRPr="0089725E">
        <w:rPr>
          <w:b/>
          <w:color w:val="auto"/>
        </w:rPr>
        <w:t>деятельности по содействию развитию конкуренции, размещаемой в открытом доступе</w:t>
      </w:r>
    </w:p>
    <w:p w:rsidR="00570B9A" w:rsidRPr="00570B9A" w:rsidRDefault="00570B9A" w:rsidP="00570B9A">
      <w:pPr>
        <w:spacing w:after="56" w:line="259" w:lineRule="auto"/>
        <w:ind w:left="0" w:right="0" w:firstLine="0"/>
        <w:jc w:val="left"/>
      </w:pPr>
      <w:r w:rsidRPr="00570B9A">
        <w:rPr>
          <w:sz w:val="20"/>
        </w:rPr>
        <w:t xml:space="preserve"> </w:t>
      </w:r>
    </w:p>
    <w:p w:rsidR="00570B9A" w:rsidRPr="00570B9A" w:rsidRDefault="00570B9A" w:rsidP="00570B9A">
      <w:pPr>
        <w:tabs>
          <w:tab w:val="left" w:pos="9072"/>
        </w:tabs>
        <w:spacing w:after="5" w:line="276" w:lineRule="auto"/>
        <w:ind w:left="0" w:right="141" w:firstLine="0"/>
      </w:pPr>
      <w:r w:rsidRPr="00570B9A">
        <w:t xml:space="preserve">Одной из основных задач по развитию конкуренции является повышение уровня информационной открытости деятельности органов исполнительной власти, в том числе по вопросу о состоянии конкурентной среды на рынках товаров и услуг Белокалитвинского района. </w:t>
      </w:r>
    </w:p>
    <w:p w:rsidR="00570B9A" w:rsidRPr="00570B9A" w:rsidRDefault="00570B9A" w:rsidP="00570B9A">
      <w:pPr>
        <w:tabs>
          <w:tab w:val="left" w:pos="9072"/>
        </w:tabs>
        <w:spacing w:after="5" w:line="276" w:lineRule="auto"/>
        <w:ind w:left="0" w:right="141" w:firstLine="0"/>
      </w:pPr>
      <w:r w:rsidRPr="00570B9A">
        <w:t>Измерение оценки качества официальной информации о состоянии конкурентной среды на р</w:t>
      </w:r>
      <w:r w:rsidR="00015E7E">
        <w:t>ынках товаров и услуг Белокалит</w:t>
      </w:r>
      <w:r w:rsidRPr="00570B9A">
        <w:t>винского района и деятельности по содействию развитию конкуренции, размещаемой в открытом доступе, осуществлялось (как и в случае субъектов предпринимательской деятельности) по трем параметрам – уровню доступности, уровню понятности и удобству получения информации.  По каждому из этих параметров респонденты также высказывали степень своей удовлетворенности.</w:t>
      </w:r>
      <w:r w:rsidRPr="00570B9A">
        <w:rPr>
          <w:sz w:val="20"/>
        </w:rPr>
        <w:t xml:space="preserve"> </w:t>
      </w:r>
    </w:p>
    <w:p w:rsidR="00570B9A" w:rsidRPr="00570B9A" w:rsidRDefault="00570B9A" w:rsidP="00570B9A">
      <w:pPr>
        <w:tabs>
          <w:tab w:val="left" w:pos="9072"/>
        </w:tabs>
        <w:spacing w:after="5" w:line="276" w:lineRule="auto"/>
        <w:ind w:left="0" w:right="141" w:firstLine="0"/>
      </w:pPr>
      <w:r w:rsidRPr="00570B9A">
        <w:t xml:space="preserve">В результате, как и годом ранее,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превысило долю неудовлетворенных респондентов по данным критериям.  </w:t>
      </w:r>
    </w:p>
    <w:p w:rsidR="00570B9A" w:rsidRPr="00570B9A" w:rsidRDefault="00570B9A" w:rsidP="00570B9A">
      <w:pPr>
        <w:spacing w:after="26" w:line="259" w:lineRule="auto"/>
        <w:ind w:left="0" w:right="0" w:firstLine="0"/>
        <w:jc w:val="left"/>
      </w:pPr>
      <w:r w:rsidRPr="00570B9A">
        <w:rPr>
          <w:rFonts w:ascii="Calibri" w:eastAsia="Calibri" w:hAnsi="Calibri" w:cs="Calibri"/>
          <w:sz w:val="22"/>
        </w:rPr>
        <w:t xml:space="preserve"> </w:t>
      </w:r>
    </w:p>
    <w:p w:rsidR="000554D3" w:rsidRDefault="000554D3" w:rsidP="00570B9A">
      <w:pPr>
        <w:spacing w:after="2" w:line="261" w:lineRule="auto"/>
        <w:ind w:left="0" w:right="647" w:firstLine="0"/>
        <w:jc w:val="center"/>
        <w:rPr>
          <w:b/>
        </w:rPr>
      </w:pPr>
    </w:p>
    <w:p w:rsidR="000554D3" w:rsidRDefault="000554D3" w:rsidP="00570B9A">
      <w:pPr>
        <w:spacing w:after="2" w:line="261" w:lineRule="auto"/>
        <w:ind w:left="0" w:right="647" w:firstLine="0"/>
        <w:jc w:val="center"/>
        <w:rPr>
          <w:b/>
        </w:rPr>
      </w:pPr>
    </w:p>
    <w:p w:rsidR="000554D3" w:rsidRDefault="000554D3" w:rsidP="00570B9A">
      <w:pPr>
        <w:spacing w:after="2" w:line="261" w:lineRule="auto"/>
        <w:ind w:left="0" w:right="647" w:firstLine="0"/>
        <w:jc w:val="center"/>
        <w:rPr>
          <w:b/>
        </w:rPr>
      </w:pPr>
    </w:p>
    <w:p w:rsidR="000554D3" w:rsidRDefault="000554D3" w:rsidP="00570B9A">
      <w:pPr>
        <w:spacing w:after="2" w:line="261" w:lineRule="auto"/>
        <w:ind w:left="0" w:right="647" w:firstLine="0"/>
        <w:jc w:val="center"/>
        <w:rPr>
          <w:b/>
        </w:rPr>
      </w:pPr>
    </w:p>
    <w:p w:rsidR="000554D3" w:rsidRDefault="000554D3" w:rsidP="00570B9A">
      <w:pPr>
        <w:spacing w:after="2" w:line="261" w:lineRule="auto"/>
        <w:ind w:left="0" w:right="647" w:firstLine="0"/>
        <w:jc w:val="center"/>
        <w:rPr>
          <w:b/>
        </w:rPr>
      </w:pPr>
    </w:p>
    <w:p w:rsidR="00570B9A" w:rsidRPr="00570B9A" w:rsidRDefault="00570B9A" w:rsidP="00570B9A">
      <w:pPr>
        <w:spacing w:after="2" w:line="261" w:lineRule="auto"/>
        <w:ind w:left="0" w:right="647" w:firstLine="0"/>
        <w:jc w:val="center"/>
        <w:rPr>
          <w:b/>
        </w:rPr>
      </w:pPr>
      <w:r w:rsidRPr="00570B9A">
        <w:rPr>
          <w:b/>
        </w:rPr>
        <w:t>Оценка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в % от числа опрошенных</w:t>
      </w:r>
    </w:p>
    <w:p w:rsidR="00570B9A" w:rsidRPr="00570B9A" w:rsidRDefault="00570B9A" w:rsidP="00570B9A">
      <w:pPr>
        <w:spacing w:after="0" w:line="259" w:lineRule="auto"/>
        <w:ind w:left="0" w:right="534" w:firstLine="0"/>
        <w:jc w:val="center"/>
      </w:pPr>
      <w:r w:rsidRPr="00570B9A">
        <w:t xml:space="preserve"> </w:t>
      </w:r>
    </w:p>
    <w:tbl>
      <w:tblPr>
        <w:tblStyle w:val="TableGrid"/>
        <w:tblW w:w="10309" w:type="dxa"/>
        <w:tblInd w:w="-108" w:type="dxa"/>
        <w:tblCellMar>
          <w:top w:w="7" w:type="dxa"/>
          <w:right w:w="34" w:type="dxa"/>
        </w:tblCellMar>
        <w:tblLook w:val="04A0" w:firstRow="1" w:lastRow="0" w:firstColumn="1" w:lastColumn="0" w:noHBand="0" w:noVBand="1"/>
      </w:tblPr>
      <w:tblGrid>
        <w:gridCol w:w="2507"/>
        <w:gridCol w:w="1347"/>
        <w:gridCol w:w="1347"/>
        <w:gridCol w:w="1281"/>
        <w:gridCol w:w="1230"/>
        <w:gridCol w:w="1322"/>
        <w:gridCol w:w="1275"/>
      </w:tblGrid>
      <w:tr w:rsidR="00570B9A" w:rsidRPr="00570B9A" w:rsidTr="00570B9A">
        <w:trPr>
          <w:trHeight w:val="1021"/>
        </w:trPr>
        <w:tc>
          <w:tcPr>
            <w:tcW w:w="250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Респонденты </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13" w:line="259" w:lineRule="auto"/>
              <w:ind w:left="0" w:right="0" w:firstLine="0"/>
            </w:pPr>
            <w:r w:rsidRPr="00570B9A">
              <w:rPr>
                <w:sz w:val="22"/>
              </w:rPr>
              <w:t xml:space="preserve">Неудовлет-ворительное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39" w:line="237" w:lineRule="auto"/>
              <w:ind w:left="0" w:right="0" w:firstLine="0"/>
              <w:jc w:val="center"/>
            </w:pPr>
            <w:r w:rsidRPr="00570B9A">
              <w:rPr>
                <w:sz w:val="22"/>
              </w:rPr>
              <w:t xml:space="preserve">Скорее неудовлет-ворительное </w:t>
            </w:r>
          </w:p>
        </w:tc>
        <w:tc>
          <w:tcPr>
            <w:tcW w:w="1281"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2" w:line="237" w:lineRule="auto"/>
              <w:ind w:left="0" w:right="0" w:firstLine="0"/>
              <w:jc w:val="center"/>
            </w:pPr>
            <w:r w:rsidRPr="00570B9A">
              <w:rPr>
                <w:sz w:val="22"/>
              </w:rPr>
              <w:t>Скорее удовлетво-</w:t>
            </w:r>
          </w:p>
          <w:p w:rsidR="00570B9A" w:rsidRPr="00570B9A" w:rsidRDefault="00570B9A" w:rsidP="00570B9A">
            <w:pPr>
              <w:spacing w:after="0" w:line="259" w:lineRule="auto"/>
              <w:ind w:left="0" w:right="0" w:firstLine="0"/>
            </w:pPr>
            <w:r w:rsidRPr="00570B9A">
              <w:rPr>
                <w:sz w:val="22"/>
              </w:rPr>
              <w:t xml:space="preserve">рительное </w:t>
            </w:r>
          </w:p>
        </w:tc>
        <w:tc>
          <w:tcPr>
            <w:tcW w:w="1230"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pPr>
            <w:r w:rsidRPr="00570B9A">
              <w:rPr>
                <w:sz w:val="22"/>
              </w:rPr>
              <w:t>Удовлетво-</w:t>
            </w:r>
          </w:p>
          <w:p w:rsidR="00570B9A" w:rsidRPr="00570B9A" w:rsidRDefault="00570B9A" w:rsidP="00570B9A">
            <w:pPr>
              <w:spacing w:after="0" w:line="259" w:lineRule="auto"/>
              <w:ind w:left="0" w:right="0" w:firstLine="0"/>
            </w:pPr>
            <w:r w:rsidRPr="00570B9A">
              <w:rPr>
                <w:sz w:val="22"/>
              </w:rPr>
              <w:t xml:space="preserve">рительное </w:t>
            </w:r>
          </w:p>
        </w:tc>
        <w:tc>
          <w:tcPr>
            <w:tcW w:w="1322"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left"/>
            </w:pPr>
            <w:r w:rsidRPr="00570B9A">
              <w:rPr>
                <w:sz w:val="22"/>
              </w:rPr>
              <w:t xml:space="preserve">Затрудняюсь ответить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Итого </w:t>
            </w:r>
          </w:p>
        </w:tc>
      </w:tr>
      <w:tr w:rsidR="00570B9A" w:rsidRPr="00570B9A" w:rsidTr="00570B9A">
        <w:trPr>
          <w:trHeight w:val="288"/>
        </w:trPr>
        <w:tc>
          <w:tcPr>
            <w:tcW w:w="2507" w:type="dxa"/>
            <w:tcBorders>
              <w:top w:val="single" w:sz="4" w:space="0" w:color="000000"/>
              <w:left w:val="single" w:sz="4" w:space="0" w:color="000000"/>
              <w:bottom w:val="single" w:sz="4" w:space="0" w:color="000000"/>
              <w:right w:val="nil"/>
            </w:tcBorders>
          </w:tcPr>
          <w:p w:rsidR="00570B9A" w:rsidRPr="00570B9A" w:rsidRDefault="00570B9A" w:rsidP="00570B9A">
            <w:pPr>
              <w:spacing w:after="0" w:line="259" w:lineRule="auto"/>
              <w:ind w:left="0" w:right="0" w:firstLine="0"/>
              <w:jc w:val="left"/>
            </w:pPr>
            <w:r w:rsidRPr="00570B9A">
              <w:rPr>
                <w:sz w:val="24"/>
              </w:rPr>
              <w:t xml:space="preserve"> </w:t>
            </w:r>
          </w:p>
        </w:tc>
        <w:tc>
          <w:tcPr>
            <w:tcW w:w="6527" w:type="dxa"/>
            <w:gridSpan w:val="5"/>
            <w:tcBorders>
              <w:top w:val="single" w:sz="4" w:space="0" w:color="000000"/>
              <w:left w:val="nil"/>
              <w:bottom w:val="single" w:sz="4" w:space="0" w:color="000000"/>
              <w:right w:val="nil"/>
            </w:tcBorders>
          </w:tcPr>
          <w:p w:rsidR="00570B9A" w:rsidRPr="00570B9A" w:rsidRDefault="00570B9A" w:rsidP="00570B9A">
            <w:pPr>
              <w:spacing w:after="0" w:line="259" w:lineRule="auto"/>
              <w:ind w:left="0" w:right="0" w:firstLine="0"/>
              <w:jc w:val="left"/>
            </w:pPr>
            <w:r w:rsidRPr="00570B9A">
              <w:rPr>
                <w:sz w:val="24"/>
              </w:rPr>
              <w:t xml:space="preserve">                    Уровень доступности </w:t>
            </w:r>
          </w:p>
        </w:tc>
        <w:tc>
          <w:tcPr>
            <w:tcW w:w="1275" w:type="dxa"/>
            <w:tcBorders>
              <w:top w:val="single" w:sz="4" w:space="0" w:color="000000"/>
              <w:left w:val="nil"/>
              <w:bottom w:val="single" w:sz="4" w:space="0" w:color="000000"/>
              <w:right w:val="single" w:sz="4" w:space="0" w:color="000000"/>
            </w:tcBorders>
          </w:tcPr>
          <w:p w:rsidR="00570B9A" w:rsidRPr="00570B9A" w:rsidRDefault="00570B9A" w:rsidP="00570B9A">
            <w:pPr>
              <w:spacing w:after="160" w:line="259" w:lineRule="auto"/>
              <w:ind w:left="0" w:right="0" w:firstLine="0"/>
              <w:jc w:val="left"/>
            </w:pPr>
          </w:p>
        </w:tc>
      </w:tr>
      <w:tr w:rsidR="00570B9A" w:rsidRPr="00570B9A" w:rsidTr="00570B9A">
        <w:trPr>
          <w:trHeight w:val="286"/>
        </w:trPr>
        <w:tc>
          <w:tcPr>
            <w:tcW w:w="250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1,6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6,3 </w:t>
            </w:r>
          </w:p>
        </w:tc>
        <w:tc>
          <w:tcPr>
            <w:tcW w:w="1281"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54,4 </w:t>
            </w:r>
          </w:p>
        </w:tc>
        <w:tc>
          <w:tcPr>
            <w:tcW w:w="123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28,9</w:t>
            </w:r>
          </w:p>
        </w:tc>
        <w:tc>
          <w:tcPr>
            <w:tcW w:w="1322"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8,8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100,0 </w:t>
            </w:r>
          </w:p>
        </w:tc>
      </w:tr>
      <w:tr w:rsidR="00570B9A" w:rsidRPr="00570B9A" w:rsidTr="00570B9A">
        <w:trPr>
          <w:trHeight w:val="838"/>
        </w:trPr>
        <w:tc>
          <w:tcPr>
            <w:tcW w:w="250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Субъекты </w:t>
            </w:r>
          </w:p>
          <w:p w:rsidR="00570B9A" w:rsidRPr="00570B9A" w:rsidRDefault="00570B9A" w:rsidP="00570B9A">
            <w:pPr>
              <w:spacing w:after="21" w:line="259" w:lineRule="auto"/>
              <w:ind w:left="0" w:right="0" w:firstLine="0"/>
              <w:jc w:val="left"/>
            </w:pPr>
            <w:r w:rsidRPr="00570B9A">
              <w:rPr>
                <w:sz w:val="24"/>
              </w:rPr>
              <w:t xml:space="preserve">предпринимательской </w:t>
            </w:r>
          </w:p>
          <w:p w:rsidR="00570B9A" w:rsidRPr="00570B9A" w:rsidRDefault="00570B9A" w:rsidP="00570B9A">
            <w:pPr>
              <w:spacing w:after="0" w:line="259" w:lineRule="auto"/>
              <w:ind w:left="0" w:right="0" w:firstLine="0"/>
              <w:jc w:val="left"/>
            </w:pPr>
            <w:r w:rsidRPr="00570B9A">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4,3 </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18,8 </w:t>
            </w:r>
          </w:p>
        </w:tc>
        <w:tc>
          <w:tcPr>
            <w:tcW w:w="1281"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43,8 </w:t>
            </w:r>
          </w:p>
        </w:tc>
        <w:tc>
          <w:tcPr>
            <w:tcW w:w="1230"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22,5 </w:t>
            </w:r>
          </w:p>
        </w:tc>
        <w:tc>
          <w:tcPr>
            <w:tcW w:w="1322"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10,6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left"/>
            </w:pPr>
            <w:r w:rsidRPr="00570B9A">
              <w:rPr>
                <w:sz w:val="24"/>
              </w:rPr>
              <w:t xml:space="preserve">100,0 </w:t>
            </w:r>
          </w:p>
        </w:tc>
      </w:tr>
      <w:tr w:rsidR="00570B9A" w:rsidRPr="00570B9A" w:rsidTr="00570B9A">
        <w:trPr>
          <w:trHeight w:val="288"/>
        </w:trPr>
        <w:tc>
          <w:tcPr>
            <w:tcW w:w="2507" w:type="dxa"/>
            <w:tcBorders>
              <w:top w:val="single" w:sz="4" w:space="0" w:color="000000"/>
              <w:left w:val="single" w:sz="4" w:space="0" w:color="000000"/>
              <w:bottom w:val="single" w:sz="4" w:space="0" w:color="000000"/>
              <w:right w:val="nil"/>
            </w:tcBorders>
          </w:tcPr>
          <w:p w:rsidR="00570B9A" w:rsidRPr="00570B9A" w:rsidRDefault="00570B9A" w:rsidP="00570B9A">
            <w:pPr>
              <w:spacing w:after="160" w:line="259" w:lineRule="auto"/>
              <w:ind w:left="0" w:right="0" w:firstLine="0"/>
              <w:jc w:val="left"/>
            </w:pPr>
          </w:p>
        </w:tc>
        <w:tc>
          <w:tcPr>
            <w:tcW w:w="5205" w:type="dxa"/>
            <w:gridSpan w:val="4"/>
            <w:tcBorders>
              <w:top w:val="single" w:sz="4" w:space="0" w:color="000000"/>
              <w:left w:val="nil"/>
              <w:bottom w:val="single" w:sz="4" w:space="0" w:color="000000"/>
              <w:right w:val="nil"/>
            </w:tcBorders>
          </w:tcPr>
          <w:p w:rsidR="00570B9A" w:rsidRPr="00570B9A" w:rsidRDefault="00570B9A" w:rsidP="00570B9A">
            <w:pPr>
              <w:spacing w:after="0" w:line="259" w:lineRule="auto"/>
              <w:ind w:left="0" w:right="0" w:firstLine="0"/>
              <w:jc w:val="left"/>
            </w:pPr>
            <w:r w:rsidRPr="00570B9A">
              <w:rPr>
                <w:sz w:val="24"/>
              </w:rPr>
              <w:t xml:space="preserve">                             Уровень понятности </w:t>
            </w:r>
          </w:p>
        </w:tc>
        <w:tc>
          <w:tcPr>
            <w:tcW w:w="1322" w:type="dxa"/>
            <w:tcBorders>
              <w:top w:val="single" w:sz="4" w:space="0" w:color="000000"/>
              <w:left w:val="nil"/>
              <w:bottom w:val="single" w:sz="4" w:space="0" w:color="000000"/>
              <w:right w:val="nil"/>
            </w:tcBorders>
          </w:tcPr>
          <w:p w:rsidR="00570B9A" w:rsidRPr="00570B9A" w:rsidRDefault="00570B9A" w:rsidP="00570B9A">
            <w:pPr>
              <w:spacing w:after="160" w:line="259" w:lineRule="auto"/>
              <w:ind w:left="0" w:right="0" w:firstLine="0"/>
              <w:jc w:val="left"/>
            </w:pPr>
          </w:p>
        </w:tc>
        <w:tc>
          <w:tcPr>
            <w:tcW w:w="1275" w:type="dxa"/>
            <w:tcBorders>
              <w:top w:val="single" w:sz="4" w:space="0" w:color="000000"/>
              <w:left w:val="nil"/>
              <w:bottom w:val="single" w:sz="4" w:space="0" w:color="000000"/>
              <w:right w:val="single" w:sz="4" w:space="0" w:color="000000"/>
            </w:tcBorders>
          </w:tcPr>
          <w:p w:rsidR="00570B9A" w:rsidRPr="00570B9A" w:rsidRDefault="00570B9A" w:rsidP="00570B9A">
            <w:pPr>
              <w:spacing w:after="160" w:line="259" w:lineRule="auto"/>
              <w:ind w:left="0" w:right="0" w:firstLine="0"/>
              <w:jc w:val="left"/>
            </w:pPr>
          </w:p>
        </w:tc>
      </w:tr>
      <w:tr w:rsidR="00570B9A" w:rsidRPr="00570B9A" w:rsidTr="00570B9A">
        <w:trPr>
          <w:trHeight w:val="286"/>
        </w:trPr>
        <w:tc>
          <w:tcPr>
            <w:tcW w:w="250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2,2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3,3 </w:t>
            </w:r>
          </w:p>
        </w:tc>
        <w:tc>
          <w:tcPr>
            <w:tcW w:w="1281"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23,2 </w:t>
            </w:r>
          </w:p>
        </w:tc>
        <w:tc>
          <w:tcPr>
            <w:tcW w:w="123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67,1 </w:t>
            </w:r>
          </w:p>
        </w:tc>
        <w:tc>
          <w:tcPr>
            <w:tcW w:w="1322"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4,2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100,0 </w:t>
            </w:r>
          </w:p>
        </w:tc>
      </w:tr>
      <w:tr w:rsidR="00570B9A" w:rsidRPr="00570B9A" w:rsidTr="00570B9A">
        <w:trPr>
          <w:trHeight w:val="838"/>
        </w:trPr>
        <w:tc>
          <w:tcPr>
            <w:tcW w:w="250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Субъекты </w:t>
            </w:r>
          </w:p>
          <w:p w:rsidR="00570B9A" w:rsidRPr="00570B9A" w:rsidRDefault="00570B9A" w:rsidP="00570B9A">
            <w:pPr>
              <w:spacing w:after="21" w:line="259" w:lineRule="auto"/>
              <w:ind w:left="0" w:right="0" w:firstLine="0"/>
              <w:jc w:val="left"/>
            </w:pPr>
            <w:r w:rsidRPr="00570B9A">
              <w:rPr>
                <w:sz w:val="24"/>
              </w:rPr>
              <w:t xml:space="preserve">предпринимательской </w:t>
            </w:r>
          </w:p>
          <w:p w:rsidR="00570B9A" w:rsidRPr="00570B9A" w:rsidRDefault="00570B9A" w:rsidP="00570B9A">
            <w:pPr>
              <w:spacing w:after="0" w:line="259" w:lineRule="auto"/>
              <w:ind w:left="0" w:right="0" w:firstLine="0"/>
              <w:jc w:val="left"/>
            </w:pPr>
            <w:r w:rsidRPr="00570B9A">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6,9</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16,3 </w:t>
            </w:r>
          </w:p>
        </w:tc>
        <w:tc>
          <w:tcPr>
            <w:tcW w:w="1281"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31,9 </w:t>
            </w:r>
          </w:p>
        </w:tc>
        <w:tc>
          <w:tcPr>
            <w:tcW w:w="1230"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38,8 </w:t>
            </w:r>
          </w:p>
        </w:tc>
        <w:tc>
          <w:tcPr>
            <w:tcW w:w="1322"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6,1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left"/>
            </w:pPr>
            <w:r w:rsidRPr="00570B9A">
              <w:rPr>
                <w:sz w:val="24"/>
              </w:rPr>
              <w:t xml:space="preserve">100,0 </w:t>
            </w:r>
          </w:p>
        </w:tc>
      </w:tr>
      <w:tr w:rsidR="00570B9A" w:rsidRPr="00570B9A" w:rsidTr="00570B9A">
        <w:trPr>
          <w:trHeight w:val="286"/>
        </w:trPr>
        <w:tc>
          <w:tcPr>
            <w:tcW w:w="2507" w:type="dxa"/>
            <w:tcBorders>
              <w:top w:val="single" w:sz="4" w:space="0" w:color="000000"/>
              <w:left w:val="single" w:sz="4" w:space="0" w:color="000000"/>
              <w:bottom w:val="single" w:sz="4" w:space="0" w:color="000000"/>
              <w:right w:val="nil"/>
            </w:tcBorders>
          </w:tcPr>
          <w:p w:rsidR="00570B9A" w:rsidRPr="00570B9A" w:rsidRDefault="00570B9A" w:rsidP="00570B9A">
            <w:pPr>
              <w:spacing w:after="160" w:line="259" w:lineRule="auto"/>
              <w:ind w:left="0" w:right="0" w:firstLine="0"/>
              <w:jc w:val="left"/>
            </w:pPr>
          </w:p>
        </w:tc>
        <w:tc>
          <w:tcPr>
            <w:tcW w:w="5205" w:type="dxa"/>
            <w:gridSpan w:val="4"/>
            <w:tcBorders>
              <w:top w:val="single" w:sz="4" w:space="0" w:color="000000"/>
              <w:left w:val="nil"/>
              <w:bottom w:val="single" w:sz="4" w:space="0" w:color="000000"/>
              <w:right w:val="nil"/>
            </w:tcBorders>
          </w:tcPr>
          <w:p w:rsidR="00570B9A" w:rsidRPr="00570B9A" w:rsidRDefault="00570B9A" w:rsidP="00570B9A">
            <w:pPr>
              <w:spacing w:after="0" w:line="259" w:lineRule="auto"/>
              <w:ind w:left="0" w:right="0" w:firstLine="0"/>
              <w:jc w:val="left"/>
            </w:pPr>
            <w:r w:rsidRPr="00570B9A">
              <w:rPr>
                <w:sz w:val="24"/>
              </w:rPr>
              <w:t xml:space="preserve">                             Удобство получения </w:t>
            </w:r>
          </w:p>
        </w:tc>
        <w:tc>
          <w:tcPr>
            <w:tcW w:w="1322" w:type="dxa"/>
            <w:tcBorders>
              <w:top w:val="single" w:sz="4" w:space="0" w:color="000000"/>
              <w:left w:val="nil"/>
              <w:bottom w:val="single" w:sz="4" w:space="0" w:color="000000"/>
              <w:right w:val="nil"/>
            </w:tcBorders>
          </w:tcPr>
          <w:p w:rsidR="00570B9A" w:rsidRPr="00570B9A" w:rsidRDefault="00570B9A" w:rsidP="00570B9A">
            <w:pPr>
              <w:spacing w:after="160" w:line="259" w:lineRule="auto"/>
              <w:ind w:left="0" w:right="0" w:firstLine="0"/>
              <w:jc w:val="left"/>
            </w:pPr>
          </w:p>
        </w:tc>
        <w:tc>
          <w:tcPr>
            <w:tcW w:w="1275" w:type="dxa"/>
            <w:tcBorders>
              <w:top w:val="single" w:sz="4" w:space="0" w:color="000000"/>
              <w:left w:val="nil"/>
              <w:bottom w:val="single" w:sz="4" w:space="0" w:color="000000"/>
              <w:right w:val="single" w:sz="4" w:space="0" w:color="000000"/>
            </w:tcBorders>
          </w:tcPr>
          <w:p w:rsidR="00570B9A" w:rsidRPr="00570B9A" w:rsidRDefault="00570B9A" w:rsidP="00570B9A">
            <w:pPr>
              <w:spacing w:after="160" w:line="259" w:lineRule="auto"/>
              <w:ind w:left="0" w:right="0" w:firstLine="0"/>
              <w:jc w:val="left"/>
            </w:pPr>
          </w:p>
        </w:tc>
      </w:tr>
      <w:tr w:rsidR="00570B9A" w:rsidRPr="00570B9A" w:rsidTr="00570B9A">
        <w:trPr>
          <w:trHeight w:val="286"/>
        </w:trPr>
        <w:tc>
          <w:tcPr>
            <w:tcW w:w="250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2,5 </w:t>
            </w:r>
          </w:p>
        </w:tc>
        <w:tc>
          <w:tcPr>
            <w:tcW w:w="134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9,3 </w:t>
            </w:r>
          </w:p>
        </w:tc>
        <w:tc>
          <w:tcPr>
            <w:tcW w:w="1281"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46,3 </w:t>
            </w:r>
          </w:p>
        </w:tc>
        <w:tc>
          <w:tcPr>
            <w:tcW w:w="123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37,5 </w:t>
            </w:r>
          </w:p>
        </w:tc>
        <w:tc>
          <w:tcPr>
            <w:tcW w:w="1322"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center"/>
            </w:pPr>
            <w:r w:rsidRPr="00570B9A">
              <w:rPr>
                <w:sz w:val="24"/>
              </w:rPr>
              <w:t xml:space="preserve">4,4 </w:t>
            </w:r>
          </w:p>
        </w:tc>
        <w:tc>
          <w:tcPr>
            <w:tcW w:w="1275"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100,0 </w:t>
            </w:r>
          </w:p>
        </w:tc>
      </w:tr>
      <w:tr w:rsidR="00570B9A" w:rsidRPr="00570B9A" w:rsidTr="00570B9A">
        <w:trPr>
          <w:trHeight w:val="770"/>
        </w:trPr>
        <w:tc>
          <w:tcPr>
            <w:tcW w:w="2507"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2"/>
              </w:rPr>
              <w:t xml:space="preserve">Субъекты </w:t>
            </w:r>
          </w:p>
          <w:p w:rsidR="00570B9A" w:rsidRPr="00570B9A" w:rsidRDefault="00570B9A" w:rsidP="00570B9A">
            <w:pPr>
              <w:spacing w:after="18" w:line="259" w:lineRule="auto"/>
              <w:ind w:left="0" w:right="0" w:firstLine="0"/>
              <w:jc w:val="left"/>
            </w:pPr>
            <w:r w:rsidRPr="00570B9A">
              <w:rPr>
                <w:sz w:val="22"/>
              </w:rPr>
              <w:t xml:space="preserve">предпринимательской </w:t>
            </w:r>
          </w:p>
          <w:p w:rsidR="00570B9A" w:rsidRPr="00570B9A" w:rsidRDefault="00570B9A" w:rsidP="00570B9A">
            <w:pPr>
              <w:spacing w:after="0" w:line="259" w:lineRule="auto"/>
              <w:ind w:left="0" w:right="0" w:firstLine="0"/>
              <w:jc w:val="left"/>
            </w:pPr>
            <w:r w:rsidRPr="00570B9A">
              <w:rPr>
                <w:sz w:val="22"/>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2"/>
              </w:rPr>
              <w:t xml:space="preserve">7,5 </w:t>
            </w:r>
          </w:p>
        </w:tc>
        <w:tc>
          <w:tcPr>
            <w:tcW w:w="134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2"/>
              </w:rPr>
              <w:t xml:space="preserve">15,6 </w:t>
            </w:r>
          </w:p>
        </w:tc>
        <w:tc>
          <w:tcPr>
            <w:tcW w:w="1281"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2"/>
              </w:rPr>
              <w:t xml:space="preserve">34,4 </w:t>
            </w:r>
          </w:p>
        </w:tc>
        <w:tc>
          <w:tcPr>
            <w:tcW w:w="1230"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2"/>
              </w:rPr>
              <w:t xml:space="preserve">39,4 </w:t>
            </w:r>
          </w:p>
        </w:tc>
        <w:tc>
          <w:tcPr>
            <w:tcW w:w="1322"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2"/>
              </w:rPr>
              <w:t xml:space="preserve">3,1 </w:t>
            </w:r>
          </w:p>
        </w:tc>
        <w:tc>
          <w:tcPr>
            <w:tcW w:w="1275"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left"/>
            </w:pPr>
            <w:r w:rsidRPr="00570B9A">
              <w:rPr>
                <w:sz w:val="22"/>
              </w:rPr>
              <w:t xml:space="preserve">100,0 </w:t>
            </w:r>
          </w:p>
        </w:tc>
      </w:tr>
    </w:tbl>
    <w:p w:rsidR="00570B9A" w:rsidRPr="00570B9A" w:rsidRDefault="00570B9A" w:rsidP="00570B9A">
      <w:pPr>
        <w:spacing w:after="0" w:line="259" w:lineRule="auto"/>
        <w:ind w:left="0" w:right="0" w:firstLine="0"/>
        <w:jc w:val="left"/>
      </w:pPr>
      <w:r w:rsidRPr="00570B9A">
        <w:t xml:space="preserve"> </w:t>
      </w:r>
      <w:r w:rsidRPr="00570B9A">
        <w:rPr>
          <w:rFonts w:ascii="Calibri" w:eastAsia="Calibri" w:hAnsi="Calibri" w:cs="Calibri"/>
          <w:sz w:val="22"/>
        </w:rPr>
        <w:t xml:space="preserve"> </w:t>
      </w:r>
    </w:p>
    <w:p w:rsidR="00570B9A" w:rsidRPr="00570B9A" w:rsidRDefault="00570B9A" w:rsidP="00570B9A">
      <w:pPr>
        <w:tabs>
          <w:tab w:val="center" w:pos="5031"/>
        </w:tabs>
        <w:spacing w:after="0" w:line="276" w:lineRule="auto"/>
        <w:ind w:left="0" w:right="0" w:firstLine="0"/>
        <w:jc w:val="left"/>
      </w:pPr>
      <w:r w:rsidRPr="00570B9A">
        <w:rPr>
          <w:rFonts w:ascii="Cambria" w:eastAsia="Cambria" w:hAnsi="Cambria" w:cs="Cambria"/>
          <w:b/>
          <w:color w:val="4F81BD"/>
          <w:sz w:val="26"/>
        </w:rPr>
        <w:t xml:space="preserve"> </w:t>
      </w:r>
      <w:r w:rsidRPr="00570B9A">
        <w:rPr>
          <w:rFonts w:ascii="Cambria" w:eastAsia="Cambria" w:hAnsi="Cambria" w:cs="Cambria"/>
          <w:b/>
          <w:color w:val="4F81BD"/>
          <w:sz w:val="26"/>
        </w:rPr>
        <w:tab/>
      </w:r>
      <w:r w:rsidRPr="00570B9A">
        <w:rPr>
          <w:b/>
        </w:rPr>
        <w:t xml:space="preserve">Оценка потребителями  </w:t>
      </w:r>
    </w:p>
    <w:p w:rsidR="00570B9A" w:rsidRPr="00570B9A" w:rsidRDefault="00570B9A" w:rsidP="00570B9A">
      <w:pPr>
        <w:keepNext/>
        <w:keepLines/>
        <w:spacing w:after="0" w:line="276" w:lineRule="auto"/>
        <w:ind w:left="0" w:right="0" w:firstLine="0"/>
        <w:jc w:val="center"/>
        <w:outlineLvl w:val="0"/>
        <w:rPr>
          <w:b/>
        </w:rPr>
      </w:pPr>
      <w:r w:rsidRPr="00570B9A">
        <w:rPr>
          <w:b/>
        </w:rPr>
        <w:t xml:space="preserve">качества услуг субъектов естественных монополий </w:t>
      </w:r>
    </w:p>
    <w:p w:rsidR="00570B9A" w:rsidRPr="00570B9A" w:rsidRDefault="00570B9A" w:rsidP="00570B9A">
      <w:pPr>
        <w:spacing w:after="0" w:line="276" w:lineRule="auto"/>
        <w:ind w:left="0" w:right="0" w:firstLine="0"/>
        <w:jc w:val="left"/>
      </w:pPr>
      <w:r w:rsidRPr="00570B9A">
        <w:t xml:space="preserve"> </w:t>
      </w:r>
    </w:p>
    <w:p w:rsidR="00570B9A" w:rsidRPr="00570B9A" w:rsidRDefault="00570B9A" w:rsidP="00570B9A">
      <w:pPr>
        <w:spacing w:after="5" w:line="276" w:lineRule="auto"/>
        <w:ind w:left="0" w:right="0" w:firstLine="0"/>
      </w:pPr>
      <w:r w:rsidRPr="00570B9A">
        <w:t xml:space="preserve">Потребителям товаров, работ и услуг Белокалитвинского района было предложено оценить качество услуг субъектов естественных монополий. </w:t>
      </w:r>
    </w:p>
    <w:p w:rsidR="00570B9A" w:rsidRPr="00570B9A" w:rsidRDefault="00570B9A" w:rsidP="00570B9A">
      <w:pPr>
        <w:spacing w:after="5" w:line="276" w:lineRule="auto"/>
        <w:ind w:left="0" w:right="0" w:firstLine="0"/>
      </w:pPr>
      <w:r w:rsidRPr="00570B9A">
        <w:t xml:space="preserve">В результате большая часть респондентов оказалась в той или иной мере удовлетворена услугами практически всех естественных монополий, за исключением услуг по водоснабжению и электроснабжения. При этом прослеживается наибольшая удовлетворенность газоснабжения и электросвязи. </w:t>
      </w:r>
    </w:p>
    <w:p w:rsidR="00570B9A" w:rsidRPr="00570B9A" w:rsidRDefault="00570B9A" w:rsidP="00570B9A">
      <w:pPr>
        <w:spacing w:after="5" w:line="387" w:lineRule="auto"/>
        <w:ind w:left="0" w:right="110" w:firstLine="0"/>
      </w:pPr>
      <w:r w:rsidRPr="00570B9A">
        <w:t xml:space="preserve">Потребители Белокалитвинского района редко обращались за защитой своих прав.   </w:t>
      </w:r>
    </w:p>
    <w:p w:rsidR="00570B9A" w:rsidRPr="00570B9A" w:rsidRDefault="00570B9A" w:rsidP="00570B9A">
      <w:pPr>
        <w:spacing w:after="0" w:line="259" w:lineRule="auto"/>
        <w:ind w:left="0" w:right="0" w:firstLine="0"/>
        <w:jc w:val="left"/>
      </w:pPr>
      <w:r w:rsidRPr="00570B9A">
        <w:t xml:space="preserve">  </w:t>
      </w:r>
    </w:p>
    <w:p w:rsidR="000554D3" w:rsidRDefault="000554D3" w:rsidP="00570B9A">
      <w:pPr>
        <w:spacing w:after="0" w:line="259" w:lineRule="auto"/>
        <w:ind w:left="0" w:right="0" w:firstLine="0"/>
        <w:jc w:val="center"/>
      </w:pPr>
    </w:p>
    <w:p w:rsidR="000554D3" w:rsidRDefault="000554D3" w:rsidP="00570B9A">
      <w:pPr>
        <w:spacing w:after="0" w:line="259" w:lineRule="auto"/>
        <w:ind w:left="0" w:right="0" w:firstLine="0"/>
        <w:jc w:val="center"/>
      </w:pPr>
    </w:p>
    <w:p w:rsidR="000554D3" w:rsidRDefault="000554D3" w:rsidP="00570B9A">
      <w:pPr>
        <w:spacing w:after="0" w:line="259" w:lineRule="auto"/>
        <w:ind w:left="0" w:right="0" w:firstLine="0"/>
        <w:jc w:val="center"/>
      </w:pPr>
    </w:p>
    <w:p w:rsidR="000554D3" w:rsidRDefault="000554D3" w:rsidP="00570B9A">
      <w:pPr>
        <w:spacing w:after="0" w:line="259" w:lineRule="auto"/>
        <w:ind w:left="0" w:right="0" w:firstLine="0"/>
        <w:jc w:val="center"/>
      </w:pPr>
    </w:p>
    <w:p w:rsidR="00570B9A" w:rsidRPr="00570B9A" w:rsidRDefault="00570B9A" w:rsidP="00570B9A">
      <w:pPr>
        <w:spacing w:after="0" w:line="259" w:lineRule="auto"/>
        <w:ind w:left="0" w:right="0" w:firstLine="0"/>
        <w:jc w:val="center"/>
      </w:pPr>
      <w:r w:rsidRPr="00570B9A">
        <w:t>Оценка потребителями качества услуг субъектов естественных монополий в Белокалитвинском районе, % от числа опрошенных по каждой услуге</w:t>
      </w:r>
    </w:p>
    <w:p w:rsidR="00570B9A" w:rsidRPr="00570B9A" w:rsidRDefault="00570B9A" w:rsidP="00570B9A">
      <w:pPr>
        <w:spacing w:after="0" w:line="259" w:lineRule="auto"/>
        <w:ind w:left="0" w:right="534" w:firstLine="0"/>
        <w:jc w:val="center"/>
      </w:pPr>
      <w:r w:rsidRPr="00570B9A">
        <w:t xml:space="preserve"> </w:t>
      </w:r>
    </w:p>
    <w:tbl>
      <w:tblPr>
        <w:tblStyle w:val="TableGrid"/>
        <w:tblW w:w="10058" w:type="dxa"/>
        <w:tblInd w:w="-147" w:type="dxa"/>
        <w:tblLayout w:type="fixed"/>
        <w:tblCellMar>
          <w:top w:w="45" w:type="dxa"/>
          <w:left w:w="108" w:type="dxa"/>
          <w:bottom w:w="13" w:type="dxa"/>
          <w:right w:w="49" w:type="dxa"/>
        </w:tblCellMar>
        <w:tblLook w:val="04A0" w:firstRow="1" w:lastRow="0" w:firstColumn="1" w:lastColumn="0" w:noHBand="0" w:noVBand="1"/>
      </w:tblPr>
      <w:tblGrid>
        <w:gridCol w:w="2410"/>
        <w:gridCol w:w="939"/>
        <w:gridCol w:w="1694"/>
        <w:gridCol w:w="1694"/>
        <w:gridCol w:w="1694"/>
        <w:gridCol w:w="1627"/>
      </w:tblGrid>
      <w:tr w:rsidR="00570B9A" w:rsidRPr="00570B9A" w:rsidTr="00570B9A">
        <w:trPr>
          <w:trHeight w:val="1114"/>
        </w:trPr>
        <w:tc>
          <w:tcPr>
            <w:tcW w:w="2410"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Наименование услуг субъектов естественных монополий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Удовлет -ворен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Скорее удовлетворен  </w:t>
            </w:r>
          </w:p>
        </w:tc>
        <w:tc>
          <w:tcPr>
            <w:tcW w:w="1694"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43" w:line="238" w:lineRule="auto"/>
              <w:ind w:left="0" w:right="0" w:firstLine="0"/>
              <w:jc w:val="center"/>
            </w:pPr>
            <w:r w:rsidRPr="00570B9A">
              <w:rPr>
                <w:sz w:val="24"/>
              </w:rPr>
              <w:t xml:space="preserve">Скорее не </w:t>
            </w:r>
          </w:p>
          <w:p w:rsidR="00570B9A" w:rsidRPr="00570B9A" w:rsidRDefault="00570B9A" w:rsidP="00570B9A">
            <w:pPr>
              <w:spacing w:after="0" w:line="259" w:lineRule="auto"/>
              <w:ind w:left="0" w:right="0" w:firstLine="0"/>
              <w:jc w:val="center"/>
            </w:pPr>
            <w:r w:rsidRPr="00570B9A">
              <w:rPr>
                <w:sz w:val="24"/>
              </w:rPr>
              <w:t xml:space="preserve">удовлетворен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Не удовлетворен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0" w:firstLine="0"/>
              <w:jc w:val="center"/>
            </w:pPr>
            <w:r w:rsidRPr="00570B9A">
              <w:rPr>
                <w:sz w:val="24"/>
              </w:rPr>
              <w:t xml:space="preserve">Затрудняюсь ответить </w:t>
            </w:r>
          </w:p>
        </w:tc>
      </w:tr>
      <w:tr w:rsidR="00570B9A" w:rsidRPr="00570B9A" w:rsidTr="00570B9A">
        <w:trPr>
          <w:trHeight w:val="838"/>
        </w:trPr>
        <w:tc>
          <w:tcPr>
            <w:tcW w:w="241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Услуги </w:t>
            </w:r>
            <w:r w:rsidRPr="00570B9A">
              <w:rPr>
                <w:sz w:val="24"/>
              </w:rPr>
              <w:tab/>
              <w:t xml:space="preserve">по водоснабжению, водоотведению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17,5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25,6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35,6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7" w:firstLine="0"/>
              <w:jc w:val="center"/>
            </w:pPr>
            <w:r w:rsidRPr="00570B9A">
              <w:rPr>
                <w:sz w:val="24"/>
              </w:rPr>
              <w:t xml:space="preserve">21,3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0 </w:t>
            </w:r>
          </w:p>
        </w:tc>
      </w:tr>
      <w:tr w:rsidR="00570B9A" w:rsidRPr="00570B9A" w:rsidTr="00570B9A">
        <w:trPr>
          <w:trHeight w:val="326"/>
        </w:trPr>
        <w:tc>
          <w:tcPr>
            <w:tcW w:w="241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Услуги по водоочистке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28,1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32,5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9,4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7" w:firstLine="0"/>
              <w:jc w:val="center"/>
            </w:pPr>
            <w:r w:rsidRPr="00570B9A">
              <w:rPr>
                <w:sz w:val="24"/>
              </w:rPr>
              <w:t xml:space="preserve">3,7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26,3 </w:t>
            </w:r>
          </w:p>
        </w:tc>
      </w:tr>
      <w:tr w:rsidR="00570B9A" w:rsidRPr="00570B9A" w:rsidTr="00570B9A">
        <w:trPr>
          <w:trHeight w:val="324"/>
        </w:trPr>
        <w:tc>
          <w:tcPr>
            <w:tcW w:w="241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Услуги газоснабжения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38,1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42,5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13,8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7" w:firstLine="0"/>
              <w:jc w:val="center"/>
            </w:pPr>
            <w:r w:rsidRPr="00570B9A">
              <w:rPr>
                <w:sz w:val="24"/>
              </w:rPr>
              <w:t xml:space="preserve">4,4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1,2 </w:t>
            </w:r>
          </w:p>
        </w:tc>
      </w:tr>
      <w:tr w:rsidR="00570B9A" w:rsidRPr="00570B9A" w:rsidTr="00570B9A">
        <w:trPr>
          <w:trHeight w:val="324"/>
        </w:trPr>
        <w:tc>
          <w:tcPr>
            <w:tcW w:w="241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Услуги электроснабжения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26,3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31,2</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39,4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7" w:firstLine="0"/>
              <w:jc w:val="center"/>
            </w:pPr>
            <w:r w:rsidRPr="00570B9A">
              <w:rPr>
                <w:sz w:val="24"/>
              </w:rPr>
              <w:t xml:space="preserve">3,1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0 </w:t>
            </w:r>
          </w:p>
        </w:tc>
      </w:tr>
      <w:tr w:rsidR="00570B9A" w:rsidRPr="00570B9A" w:rsidTr="00570B9A">
        <w:trPr>
          <w:trHeight w:val="326"/>
        </w:trPr>
        <w:tc>
          <w:tcPr>
            <w:tcW w:w="241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spacing w:after="0" w:line="259" w:lineRule="auto"/>
              <w:ind w:left="0" w:right="0" w:firstLine="0"/>
              <w:jc w:val="left"/>
            </w:pPr>
            <w:r w:rsidRPr="00570B9A">
              <w:rPr>
                <w:sz w:val="24"/>
              </w:rPr>
              <w:t xml:space="preserve">Услуги теплоснабжения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27,5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38,7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20,6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7" w:firstLine="0"/>
              <w:jc w:val="center"/>
            </w:pPr>
            <w:r w:rsidRPr="00570B9A">
              <w:rPr>
                <w:sz w:val="24"/>
              </w:rPr>
              <w:t xml:space="preserve">6,9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6,3 </w:t>
            </w:r>
          </w:p>
        </w:tc>
      </w:tr>
      <w:tr w:rsidR="00570B9A" w:rsidRPr="00570B9A" w:rsidTr="00570B9A">
        <w:trPr>
          <w:trHeight w:val="562"/>
        </w:trPr>
        <w:tc>
          <w:tcPr>
            <w:tcW w:w="2410" w:type="dxa"/>
            <w:tcBorders>
              <w:top w:val="single" w:sz="4" w:space="0" w:color="000000"/>
              <w:left w:val="single" w:sz="4" w:space="0" w:color="000000"/>
              <w:bottom w:val="single" w:sz="4" w:space="0" w:color="000000"/>
              <w:right w:val="single" w:sz="4" w:space="0" w:color="000000"/>
            </w:tcBorders>
          </w:tcPr>
          <w:p w:rsidR="00570B9A" w:rsidRPr="00570B9A" w:rsidRDefault="00570B9A" w:rsidP="00570B9A">
            <w:pPr>
              <w:tabs>
                <w:tab w:val="right" w:pos="2827"/>
              </w:tabs>
              <w:spacing w:after="29" w:line="259" w:lineRule="auto"/>
              <w:ind w:left="0" w:right="0" w:firstLine="0"/>
              <w:jc w:val="left"/>
            </w:pPr>
            <w:r w:rsidRPr="00570B9A">
              <w:rPr>
                <w:sz w:val="24"/>
              </w:rPr>
              <w:t xml:space="preserve">Услуги электросвязи </w:t>
            </w:r>
          </w:p>
          <w:p w:rsidR="00570B9A" w:rsidRPr="00570B9A" w:rsidRDefault="00570B9A" w:rsidP="00570B9A">
            <w:pPr>
              <w:spacing w:after="0" w:line="259" w:lineRule="auto"/>
              <w:ind w:left="0" w:right="0" w:firstLine="0"/>
              <w:jc w:val="left"/>
            </w:pPr>
            <w:r w:rsidRPr="00570B9A">
              <w:rPr>
                <w:sz w:val="24"/>
              </w:rPr>
              <w:t xml:space="preserve">(телефонной связи) </w:t>
            </w:r>
          </w:p>
        </w:tc>
        <w:tc>
          <w:tcPr>
            <w:tcW w:w="939"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46,9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59" w:firstLine="0"/>
              <w:jc w:val="center"/>
            </w:pPr>
            <w:r w:rsidRPr="00570B9A">
              <w:rPr>
                <w:sz w:val="24"/>
              </w:rPr>
              <w:t xml:space="preserve">31,9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10,6 </w:t>
            </w:r>
          </w:p>
        </w:tc>
        <w:tc>
          <w:tcPr>
            <w:tcW w:w="1694"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7" w:firstLine="0"/>
              <w:jc w:val="center"/>
            </w:pPr>
            <w:r w:rsidRPr="00570B9A">
              <w:rPr>
                <w:sz w:val="24"/>
              </w:rPr>
              <w:t xml:space="preserve">1,2 </w:t>
            </w:r>
          </w:p>
        </w:tc>
        <w:tc>
          <w:tcPr>
            <w:tcW w:w="1627" w:type="dxa"/>
            <w:tcBorders>
              <w:top w:val="single" w:sz="4" w:space="0" w:color="000000"/>
              <w:left w:val="single" w:sz="4" w:space="0" w:color="000000"/>
              <w:bottom w:val="single" w:sz="4" w:space="0" w:color="000000"/>
              <w:right w:val="single" w:sz="4" w:space="0" w:color="000000"/>
            </w:tcBorders>
            <w:vAlign w:val="center"/>
          </w:tcPr>
          <w:p w:rsidR="00570B9A" w:rsidRPr="00570B9A" w:rsidRDefault="00570B9A" w:rsidP="00570B9A">
            <w:pPr>
              <w:spacing w:after="0" w:line="259" w:lineRule="auto"/>
              <w:ind w:left="0" w:right="61" w:firstLine="0"/>
              <w:jc w:val="center"/>
            </w:pPr>
            <w:r w:rsidRPr="00570B9A">
              <w:rPr>
                <w:sz w:val="24"/>
              </w:rPr>
              <w:t xml:space="preserve">9,4 </w:t>
            </w:r>
          </w:p>
        </w:tc>
      </w:tr>
    </w:tbl>
    <w:p w:rsidR="00570B9A" w:rsidRPr="00570B9A" w:rsidRDefault="00570B9A" w:rsidP="00570B9A">
      <w:pPr>
        <w:spacing w:after="0" w:line="259" w:lineRule="auto"/>
        <w:ind w:left="0" w:right="0" w:firstLine="0"/>
        <w:jc w:val="left"/>
      </w:pPr>
      <w:r w:rsidRPr="00570B9A">
        <w:t xml:space="preserve"> </w:t>
      </w:r>
    </w:p>
    <w:p w:rsidR="00570B9A" w:rsidRPr="00570B9A" w:rsidRDefault="00570B9A" w:rsidP="00570B9A">
      <w:pPr>
        <w:spacing w:after="4" w:line="271" w:lineRule="auto"/>
        <w:ind w:left="0" w:right="0" w:firstLine="0"/>
        <w:jc w:val="center"/>
      </w:pPr>
      <w:r w:rsidRPr="00570B9A">
        <w:rPr>
          <w:b/>
        </w:rPr>
        <w:t>Мнение потребителей относительно того, на что в первую очередь должна быть направлена работа по развитию конкуренции</w:t>
      </w:r>
    </w:p>
    <w:p w:rsidR="00570B9A" w:rsidRPr="00570B9A" w:rsidRDefault="00570B9A" w:rsidP="00570B9A">
      <w:pPr>
        <w:spacing w:after="53" w:line="259" w:lineRule="auto"/>
        <w:ind w:left="0" w:right="0" w:firstLine="0"/>
        <w:jc w:val="left"/>
      </w:pPr>
      <w:r w:rsidRPr="00570B9A">
        <w:rPr>
          <w:sz w:val="20"/>
        </w:rPr>
        <w:t xml:space="preserve"> </w:t>
      </w:r>
    </w:p>
    <w:p w:rsidR="00570B9A" w:rsidRPr="00570B9A" w:rsidRDefault="00570B9A" w:rsidP="00570B9A">
      <w:pPr>
        <w:spacing w:after="0" w:line="276" w:lineRule="auto"/>
        <w:ind w:left="0" w:right="-1" w:firstLine="0"/>
      </w:pPr>
      <w:r w:rsidRPr="00570B9A">
        <w:t xml:space="preserve">В качестве основных направлений развития конкурентной среды в районе большинством участников опроса было предложено установить контроль над ростом цен (27,5%). Также важными направлениями потребители считают: </w:t>
      </w:r>
    </w:p>
    <w:p w:rsidR="00570B9A" w:rsidRPr="00570B9A" w:rsidRDefault="00570B9A" w:rsidP="00570B9A">
      <w:pPr>
        <w:spacing w:after="0" w:line="276" w:lineRule="auto"/>
        <w:ind w:left="0" w:right="-1" w:firstLine="0"/>
      </w:pPr>
      <w:r w:rsidRPr="00570B9A">
        <w:t xml:space="preserve">- контроль работы естественных монополий, таких как водоснабжение, электро и теплоснабжение, (18,8%); </w:t>
      </w:r>
    </w:p>
    <w:p w:rsidR="00570B9A" w:rsidRPr="00570B9A" w:rsidRDefault="00570B9A" w:rsidP="00570B9A">
      <w:pPr>
        <w:spacing w:after="0" w:line="276" w:lineRule="auto"/>
        <w:ind w:left="0" w:right="-1" w:firstLine="0"/>
      </w:pPr>
      <w:r w:rsidRPr="00570B9A">
        <w:t xml:space="preserve">- обеспечение качества продукции (18,1%); </w:t>
      </w:r>
    </w:p>
    <w:p w:rsidR="00570B9A" w:rsidRPr="00570B9A" w:rsidRDefault="00570B9A" w:rsidP="00570B9A">
      <w:pPr>
        <w:spacing w:after="0" w:line="276" w:lineRule="auto"/>
        <w:ind w:left="0" w:right="-1" w:firstLine="0"/>
      </w:pPr>
      <w:r w:rsidRPr="00570B9A">
        <w:t xml:space="preserve">- обеспечение добросовестной конкуренции (8,9%); </w:t>
      </w:r>
    </w:p>
    <w:p w:rsidR="00570B9A" w:rsidRPr="00570B9A" w:rsidRDefault="00570B9A" w:rsidP="00570B9A">
      <w:pPr>
        <w:spacing w:after="0" w:line="276" w:lineRule="auto"/>
        <w:ind w:left="0" w:right="110" w:firstLine="0"/>
      </w:pPr>
      <w:r w:rsidRPr="00570B9A">
        <w:t xml:space="preserve">- обеспечение условий, чтобы одна компания не полностью диктовала условия на рынке (5,6 %); </w:t>
      </w:r>
    </w:p>
    <w:p w:rsidR="00570B9A" w:rsidRPr="00570B9A" w:rsidRDefault="00570B9A" w:rsidP="00570B9A">
      <w:pPr>
        <w:spacing w:after="0" w:line="276" w:lineRule="auto"/>
        <w:ind w:left="0" w:right="-1" w:firstLine="0"/>
      </w:pPr>
      <w:r w:rsidRPr="00570B9A">
        <w:t>- помощь начинающим предпринимателям (5,6%).</w:t>
      </w:r>
    </w:p>
    <w:p w:rsidR="00570B9A" w:rsidRPr="00570B9A" w:rsidRDefault="00570B9A" w:rsidP="00570B9A">
      <w:pPr>
        <w:spacing w:after="0" w:line="276" w:lineRule="auto"/>
        <w:ind w:left="0" w:right="-1" w:firstLine="0"/>
      </w:pPr>
      <w:r w:rsidRPr="00570B9A">
        <w:t xml:space="preserve">С точки зрения развития конкуренции у потребителей наименее популярными оказались следующие направления: </w:t>
      </w:r>
    </w:p>
    <w:p w:rsidR="00570B9A" w:rsidRPr="00570B9A" w:rsidRDefault="00570B9A" w:rsidP="00570B9A">
      <w:pPr>
        <w:spacing w:after="5" w:line="276" w:lineRule="auto"/>
        <w:ind w:left="0" w:right="-1" w:firstLine="0"/>
      </w:pPr>
      <w:r w:rsidRPr="00570B9A">
        <w:t xml:space="preserve">- повышение открытости процедур региональных и муниципальных конкурсов и закупок (4,4 %); </w:t>
      </w:r>
    </w:p>
    <w:p w:rsidR="00570B9A" w:rsidRPr="00570B9A" w:rsidRDefault="00570B9A" w:rsidP="00570B9A">
      <w:pPr>
        <w:spacing w:after="0" w:line="276" w:lineRule="auto"/>
        <w:ind w:left="0" w:right="-1" w:firstLine="0"/>
      </w:pPr>
      <w:r w:rsidRPr="00570B9A">
        <w:t xml:space="preserve">- создание системы информирования населения о работе различных компаний, защите прав потребителей и состоянии конкуренции (3,8 %); </w:t>
      </w:r>
    </w:p>
    <w:p w:rsidR="00570B9A" w:rsidRPr="00570B9A" w:rsidRDefault="00570B9A" w:rsidP="00570B9A">
      <w:pPr>
        <w:spacing w:after="0" w:line="276" w:lineRule="auto"/>
        <w:ind w:left="0" w:right="-1" w:firstLine="0"/>
      </w:pPr>
      <w:r w:rsidRPr="00570B9A">
        <w:t xml:space="preserve">- юридическая защита предпринимателей (3,1%); </w:t>
      </w:r>
    </w:p>
    <w:p w:rsidR="00570B9A" w:rsidRPr="00570B9A" w:rsidRDefault="00570B9A" w:rsidP="00570B9A">
      <w:pPr>
        <w:spacing w:after="0" w:line="276" w:lineRule="auto"/>
        <w:ind w:left="0" w:right="-1" w:firstLine="0"/>
      </w:pPr>
      <w:r w:rsidRPr="00570B9A">
        <w:t xml:space="preserve">- ведение учета обращений граждан, связанных с проблемами развития конкуренции (1,9%). </w:t>
      </w:r>
    </w:p>
    <w:p w:rsidR="00570B9A" w:rsidRPr="00570B9A" w:rsidRDefault="00570B9A" w:rsidP="00570B9A">
      <w:pPr>
        <w:spacing w:after="5" w:line="276" w:lineRule="auto"/>
        <w:ind w:left="0" w:right="-1" w:firstLine="0"/>
      </w:pPr>
      <w:r w:rsidRPr="00570B9A">
        <w:t xml:space="preserve">Предпринимателей в обеспечении конкуренции,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 </w:t>
      </w:r>
    </w:p>
    <w:p w:rsidR="00570B9A" w:rsidRPr="00570B9A" w:rsidRDefault="00570B9A" w:rsidP="00570B9A">
      <w:pPr>
        <w:spacing w:after="5" w:line="276" w:lineRule="auto"/>
        <w:ind w:left="0" w:right="-1" w:firstLine="0"/>
      </w:pPr>
      <w:r w:rsidRPr="00570B9A">
        <w:t xml:space="preserve">Потребителей же в обеспечении конкуренции, в первую очередь, волнуют вопросы преодоления неконтролируемого роста цен, другие проблемы государственного регулирования и преодоления административных барьеров (противодействие монополизму, повышение открытости при проведении закупок), что, в целом, соответствует желаниям предпринимателей, однако, отсутствует взаимопонимание между потребителями и предпринимательским сообществом по вопросу роли обеспечения качества продукции и помощи начинающим предпринимателям в развитии конкурентоспособности. </w:t>
      </w:r>
    </w:p>
    <w:p w:rsidR="00570B9A" w:rsidRPr="00570B9A" w:rsidRDefault="00570B9A" w:rsidP="00570B9A">
      <w:pPr>
        <w:spacing w:after="0" w:line="259" w:lineRule="auto"/>
        <w:ind w:left="0" w:right="0" w:firstLine="0"/>
        <w:jc w:val="left"/>
      </w:pPr>
      <w:r w:rsidRPr="00570B9A">
        <w:t xml:space="preserve"> </w:t>
      </w:r>
    </w:p>
    <w:p w:rsidR="000554D3" w:rsidRDefault="00570B9A" w:rsidP="00570B9A">
      <w:pPr>
        <w:spacing w:after="4" w:line="271" w:lineRule="auto"/>
        <w:ind w:left="0" w:right="0" w:firstLine="0"/>
        <w:jc w:val="left"/>
        <w:rPr>
          <w:b/>
        </w:rPr>
      </w:pPr>
      <w:r w:rsidRPr="00570B9A">
        <w:rPr>
          <w:b/>
        </w:rPr>
        <w:t xml:space="preserve">                                                  </w:t>
      </w: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0554D3" w:rsidRDefault="000554D3" w:rsidP="00570B9A">
      <w:pPr>
        <w:spacing w:after="4" w:line="271" w:lineRule="auto"/>
        <w:ind w:left="0" w:right="0" w:firstLine="0"/>
        <w:jc w:val="left"/>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9B79E2" w:rsidRDefault="009B79E2" w:rsidP="000554D3">
      <w:pPr>
        <w:spacing w:after="4" w:line="271" w:lineRule="auto"/>
        <w:ind w:left="0" w:right="0" w:firstLine="0"/>
        <w:jc w:val="center"/>
        <w:rPr>
          <w:b/>
        </w:rPr>
      </w:pPr>
    </w:p>
    <w:p w:rsidR="00570B9A" w:rsidRPr="00570B9A" w:rsidRDefault="00570B9A" w:rsidP="000554D3">
      <w:pPr>
        <w:spacing w:after="4" w:line="271" w:lineRule="auto"/>
        <w:ind w:left="0" w:right="0" w:firstLine="0"/>
        <w:jc w:val="center"/>
      </w:pPr>
      <w:r w:rsidRPr="00570B9A">
        <w:rPr>
          <w:b/>
        </w:rPr>
        <w:t>Выводы</w:t>
      </w:r>
    </w:p>
    <w:p w:rsidR="00570B9A" w:rsidRPr="00570B9A" w:rsidRDefault="00570B9A" w:rsidP="00C73BA5">
      <w:pPr>
        <w:spacing w:after="5" w:line="276" w:lineRule="auto"/>
        <w:ind w:left="0" w:right="-1" w:firstLine="708"/>
      </w:pPr>
      <w:r w:rsidRPr="00570B9A">
        <w:t>В ходе опроса было изучено мнение потребителей продукции (товаров, работ и услуг) Белокалитвинского района. Каждым вторым участником опроса была работающая женщина в возрасте от 21 до 50 лет, с высшим образованием и уровнем среднемесячного дохода до 1</w:t>
      </w:r>
      <w:r w:rsidR="0036470E">
        <w:t>5</w:t>
      </w:r>
      <w:r w:rsidRPr="00570B9A">
        <w:t xml:space="preserve"> 000 руб. У большинства указанных женщин есть дети возрастом до 18 лет.  </w:t>
      </w:r>
    </w:p>
    <w:p w:rsidR="00570B9A" w:rsidRPr="00570B9A" w:rsidRDefault="00570B9A" w:rsidP="00570B9A">
      <w:pPr>
        <w:spacing w:after="5" w:line="276" w:lineRule="auto"/>
        <w:ind w:left="0" w:right="-1" w:firstLine="0"/>
      </w:pPr>
      <w:r w:rsidRPr="00570B9A">
        <w:t xml:space="preserve">Мнения опрошенных представителей потребителей товаров, работ и услуг Белокалитвинского района отражают нижеуказанные тенденции состояния и динамики конкуренции и конкурентной среды. </w:t>
      </w:r>
    </w:p>
    <w:p w:rsidR="00570B9A" w:rsidRPr="00570B9A" w:rsidRDefault="00570B9A" w:rsidP="00C73BA5">
      <w:pPr>
        <w:spacing w:after="5" w:line="276" w:lineRule="auto"/>
        <w:ind w:left="0" w:right="-1" w:firstLine="708"/>
      </w:pPr>
      <w:r w:rsidRPr="00570B9A">
        <w:t xml:space="preserve">1. В целом респонденты полагают, что 7 из 10 анализируемых рынков признаются подавляющим большинством опрошенных (не менее половины) как достаточно развитые в части количества организаций, представляющих продукцию (товары, работы, услуги) на рынках. Это рынки: </w:t>
      </w:r>
      <w:r w:rsidR="00766490" w:rsidRPr="00766490">
        <w:rPr>
          <w:color w:val="auto"/>
        </w:rPr>
        <w:t>рынок оказания услуг по перевозке пассажиров и багажа легковым такси на территории Ростовской области</w:t>
      </w:r>
      <w:r w:rsidRPr="00570B9A">
        <w:t xml:space="preserve">; </w:t>
      </w:r>
      <w:r w:rsidR="00766490">
        <w:t>рынок товарной аквакультуры</w:t>
      </w:r>
      <w:r w:rsidRPr="00570B9A">
        <w:t xml:space="preserve">; </w:t>
      </w:r>
      <w:r w:rsidR="00766490">
        <w:t>рынок поставки сжиженного газа в баллонах</w:t>
      </w:r>
      <w:r w:rsidRPr="00570B9A">
        <w:t xml:space="preserve">; </w:t>
      </w:r>
      <w:r w:rsidR="00766490">
        <w:t>рынок услуг детского отдыха и оздоровления</w:t>
      </w:r>
      <w:r w:rsidRPr="00570B9A">
        <w:t xml:space="preserve">; </w:t>
      </w:r>
      <w:r w:rsidR="00766490">
        <w:t>рынок оказания услуг по ремонту автотранспортных средств</w:t>
      </w:r>
      <w:r w:rsidRPr="00570B9A">
        <w:t xml:space="preserve">; рынок </w:t>
      </w:r>
      <w:r w:rsidR="00766490">
        <w:t>ритуальных</w:t>
      </w:r>
      <w:r w:rsidRPr="00570B9A">
        <w:t xml:space="preserve"> услуг; </w:t>
      </w:r>
      <w:r w:rsidR="00766490">
        <w:t>рынок выполнения работ по содержанию и текущему ремонту общего имущества собственников помещений в многоквартирном доме</w:t>
      </w:r>
      <w:r w:rsidRPr="00570B9A">
        <w:t xml:space="preserve">. </w:t>
      </w:r>
    </w:p>
    <w:p w:rsidR="00570B9A" w:rsidRPr="00570B9A" w:rsidRDefault="00570B9A" w:rsidP="00C73BA5">
      <w:pPr>
        <w:spacing w:after="5" w:line="276" w:lineRule="auto"/>
        <w:ind w:left="0" w:right="-1" w:firstLine="708"/>
      </w:pPr>
      <w:r w:rsidRPr="00570B9A">
        <w:t>2. Согласно данным опроса потребителей, превосходящий рост числа субъектов, предоставляющих товары и услуги, за последн</w:t>
      </w:r>
      <w:r w:rsidR="005E1BC1">
        <w:t>ие 3 года зафиксирован на рынке</w:t>
      </w:r>
      <w:r w:rsidR="005E1BC1" w:rsidRPr="005E1BC1">
        <w:t xml:space="preserve"> выполнения работ по содержанию и текущему ремонту общего имущества собственников помещений в многоквартирном доме</w:t>
      </w:r>
      <w:r w:rsidRPr="00570B9A">
        <w:t xml:space="preserve">. </w:t>
      </w:r>
    </w:p>
    <w:p w:rsidR="00570B9A" w:rsidRPr="00570B9A" w:rsidRDefault="00570B9A" w:rsidP="00C73BA5">
      <w:pPr>
        <w:spacing w:after="5" w:line="276" w:lineRule="auto"/>
        <w:ind w:left="0" w:right="-1" w:firstLine="708"/>
      </w:pPr>
      <w:r w:rsidRPr="00570B9A">
        <w:t xml:space="preserve">3. По степени удовлетворенности потребителей характеристиками продукции (товаров, работ, услуг) на рынках недовольство населения сосредоточено по критериям «качество», «уровень цен» и «возможность выбора» вокруг двух рынков, а именно: рынка </w:t>
      </w:r>
      <w:r w:rsidR="007D3579">
        <w:t>теплоснабжения (производство тепловой энергии)</w:t>
      </w:r>
      <w:r w:rsidRPr="00570B9A">
        <w:t xml:space="preserve"> и рынка </w:t>
      </w:r>
      <w:r w:rsidR="007D3579">
        <w:t>племенного животноводства</w:t>
      </w:r>
      <w:r w:rsidRPr="00570B9A">
        <w:t xml:space="preserve">.      </w:t>
      </w:r>
    </w:p>
    <w:p w:rsidR="00570B9A" w:rsidRPr="00570B9A" w:rsidRDefault="00570B9A" w:rsidP="00570B9A">
      <w:pPr>
        <w:numPr>
          <w:ilvl w:val="0"/>
          <w:numId w:val="37"/>
        </w:numPr>
        <w:spacing w:after="5" w:line="276" w:lineRule="auto"/>
        <w:ind w:left="142" w:right="-1" w:firstLine="705"/>
      </w:pPr>
      <w:r w:rsidRPr="00570B9A">
        <w:t xml:space="preserve">В процессе опроса респондентам было предложено назвать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на </w:t>
      </w:r>
      <w:r w:rsidR="009C34D6">
        <w:t>ритуальные</w:t>
      </w:r>
      <w:r w:rsidRPr="00570B9A">
        <w:t xml:space="preserve"> услуги и </w:t>
      </w:r>
      <w:r w:rsidR="009C34D6">
        <w:t>рынок теплоснабжения (производство тепловой энергии)</w:t>
      </w:r>
      <w:r w:rsidRPr="00570B9A">
        <w:t xml:space="preserve">.  </w:t>
      </w:r>
    </w:p>
    <w:p w:rsidR="00570B9A" w:rsidRPr="00570B9A" w:rsidRDefault="00570B9A" w:rsidP="00570B9A">
      <w:pPr>
        <w:numPr>
          <w:ilvl w:val="0"/>
          <w:numId w:val="37"/>
        </w:numPr>
        <w:spacing w:after="5" w:line="276" w:lineRule="auto"/>
        <w:ind w:left="142" w:right="-1" w:firstLine="705"/>
      </w:pPr>
      <w:r w:rsidRPr="00570B9A">
        <w:t xml:space="preserve">В результате оценки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превысила долю неудовлетворенных респондентов по данным критериям. </w:t>
      </w:r>
    </w:p>
    <w:p w:rsidR="00570B9A" w:rsidRPr="00570B9A" w:rsidRDefault="00570B9A" w:rsidP="00570B9A">
      <w:pPr>
        <w:numPr>
          <w:ilvl w:val="0"/>
          <w:numId w:val="37"/>
        </w:numPr>
        <w:spacing w:after="5" w:line="276" w:lineRule="auto"/>
        <w:ind w:left="142" w:right="-1" w:firstLine="705"/>
      </w:pPr>
      <w:r w:rsidRPr="00570B9A">
        <w:t xml:space="preserve">По итогам оценки респондентами качества услуг субъектов естественных монополий большая часть респондентов оказалась в той или иной мере удовлетворена услугами практически всех естественных монополий, за исключением услуг по водоснабжению и электроснабжению. При этом прослеживается наибольшая удовлетворенность услугами электроснабжения и газоснабжения. </w:t>
      </w:r>
    </w:p>
    <w:p w:rsidR="00570B9A" w:rsidRPr="00570B9A" w:rsidRDefault="00570B9A" w:rsidP="00570B9A">
      <w:pPr>
        <w:numPr>
          <w:ilvl w:val="0"/>
          <w:numId w:val="37"/>
        </w:numPr>
        <w:spacing w:after="5" w:line="276" w:lineRule="auto"/>
        <w:ind w:left="142" w:right="-1" w:firstLine="705"/>
      </w:pPr>
      <w:r w:rsidRPr="00570B9A">
        <w:t>В качестве основных направлений развития конкурентной среды большинством участников опроса было предложено установить контроль над ростом цен и обеспечить качество производимой и продаваемой продукции. Важно отметить, что представителями субъектов предпринимательской деятельности данные методы также были выбраны в качестве основных.</w:t>
      </w:r>
      <w:r w:rsidRPr="00570B9A">
        <w:rPr>
          <w:b/>
        </w:rPr>
        <w:t xml:space="preserve"> </w:t>
      </w:r>
    </w:p>
    <w:p w:rsidR="00570B9A" w:rsidRPr="00570B9A" w:rsidRDefault="00570B9A" w:rsidP="00570B9A">
      <w:pPr>
        <w:spacing w:after="0" w:line="276" w:lineRule="auto"/>
        <w:ind w:left="0" w:right="-1" w:firstLine="0"/>
        <w:jc w:val="left"/>
      </w:pPr>
      <w:r w:rsidRPr="00570B9A">
        <w:t xml:space="preserve"> </w:t>
      </w:r>
    </w:p>
    <w:p w:rsidR="0004487C" w:rsidRDefault="009E16E7">
      <w:pPr>
        <w:spacing w:after="35" w:line="259" w:lineRule="auto"/>
        <w:ind w:left="1198" w:right="0" w:firstLine="0"/>
        <w:jc w:val="left"/>
      </w:pPr>
      <w:r>
        <w:t xml:space="preserve"> </w:t>
      </w:r>
    </w:p>
    <w:p w:rsidR="0004487C" w:rsidRPr="00F40EA0" w:rsidRDefault="009E16E7" w:rsidP="00F40EA0">
      <w:pPr>
        <w:spacing w:after="16" w:line="270" w:lineRule="auto"/>
        <w:ind w:left="0" w:right="0" w:firstLine="567"/>
      </w:pPr>
      <w:r w:rsidRPr="00F40EA0">
        <w:rPr>
          <w:b/>
        </w:rPr>
        <w:t>2.</w:t>
      </w:r>
      <w:r w:rsidR="002717F1">
        <w:rPr>
          <w:b/>
        </w:rPr>
        <w:t>3</w:t>
      </w:r>
      <w:r w:rsidRPr="00F40EA0">
        <w:rPr>
          <w:b/>
        </w:rPr>
        <w:t xml:space="preserve">.3. Мониторинг деятельности субъектов естественных монополий на территории </w:t>
      </w:r>
      <w:r w:rsidR="00F40EA0" w:rsidRPr="00F40EA0">
        <w:rPr>
          <w:b/>
        </w:rPr>
        <w:t>Белокали</w:t>
      </w:r>
      <w:r w:rsidR="00F40EA0">
        <w:rPr>
          <w:b/>
        </w:rPr>
        <w:t>т</w:t>
      </w:r>
      <w:r w:rsidR="00F40EA0" w:rsidRPr="00F40EA0">
        <w:rPr>
          <w:b/>
        </w:rPr>
        <w:t xml:space="preserve">винского </w:t>
      </w:r>
      <w:r w:rsidRPr="00F40EA0">
        <w:rPr>
          <w:b/>
        </w:rPr>
        <w:t xml:space="preserve">района. </w:t>
      </w:r>
    </w:p>
    <w:p w:rsidR="0004487C" w:rsidRPr="00ED34BD" w:rsidRDefault="009E16E7">
      <w:pPr>
        <w:spacing w:after="0" w:line="259" w:lineRule="auto"/>
        <w:ind w:left="1275" w:right="0" w:firstLine="0"/>
        <w:jc w:val="left"/>
        <w:rPr>
          <w:highlight w:val="yellow"/>
        </w:rPr>
      </w:pPr>
      <w:r w:rsidRPr="00ED34BD">
        <w:rPr>
          <w:highlight w:val="yellow"/>
        </w:rPr>
        <w:t xml:space="preserve"> </w:t>
      </w:r>
    </w:p>
    <w:p w:rsidR="0004487C" w:rsidRDefault="009E16E7" w:rsidP="00F40EA0">
      <w:pPr>
        <w:spacing w:after="5"/>
        <w:ind w:left="0" w:right="-1" w:firstLine="567"/>
      </w:pPr>
      <w:r w:rsidRPr="00F40EA0">
        <w:t>Данные об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так и со стороны потребителей товаров, работ и услуг, предоставляемых субъектами естественных монопол</w:t>
      </w:r>
      <w:r w:rsidR="00F40EA0">
        <w:t>ий, представлены в разделе 2</w:t>
      </w:r>
      <w:r w:rsidR="000C078E">
        <w:t>.3</w:t>
      </w:r>
      <w:r w:rsidR="00F40EA0">
        <w:t xml:space="preserve">.2 </w:t>
      </w:r>
      <w:r w:rsidRPr="00F40EA0">
        <w:t>настоящего Доклада.</w:t>
      </w:r>
      <w:r>
        <w:t xml:space="preserve"> </w:t>
      </w:r>
    </w:p>
    <w:p w:rsidR="0004487C" w:rsidRDefault="009E16E7" w:rsidP="00F40EA0">
      <w:pPr>
        <w:spacing w:after="0" w:line="259" w:lineRule="auto"/>
        <w:ind w:left="0" w:right="0" w:firstLine="567"/>
        <w:jc w:val="center"/>
      </w:pPr>
      <w:r>
        <w:rPr>
          <w:b/>
        </w:rPr>
        <w:t xml:space="preserve"> </w:t>
      </w:r>
    </w:p>
    <w:p w:rsidR="00ED34BD" w:rsidRDefault="00ED34BD" w:rsidP="003D031D">
      <w:pPr>
        <w:spacing w:after="25" w:line="259" w:lineRule="auto"/>
        <w:ind w:right="-1" w:firstLine="0"/>
        <w:jc w:val="left"/>
      </w:pPr>
    </w:p>
    <w:p w:rsidR="00304FF1" w:rsidRPr="004843B4" w:rsidRDefault="00304FF1" w:rsidP="00304FF1">
      <w:pPr>
        <w:spacing w:line="247" w:lineRule="auto"/>
        <w:ind w:left="0" w:right="-1" w:firstLine="701"/>
        <w:jc w:val="center"/>
        <w:rPr>
          <w:color w:val="auto"/>
        </w:rPr>
      </w:pPr>
      <w:r w:rsidRPr="004843B4">
        <w:rPr>
          <w:color w:val="auto"/>
        </w:rPr>
        <w:t xml:space="preserve">Информация о тарифах на коммунальные ресурсы в Белокалитвинском районе </w:t>
      </w:r>
      <w:r w:rsidRPr="00FB708C">
        <w:rPr>
          <w:color w:val="auto"/>
        </w:rPr>
        <w:t>за 202</w:t>
      </w:r>
      <w:r w:rsidR="00CE2422" w:rsidRPr="00FB708C">
        <w:rPr>
          <w:color w:val="auto"/>
        </w:rPr>
        <w:t>4</w:t>
      </w:r>
      <w:r w:rsidRPr="00FB708C">
        <w:rPr>
          <w:color w:val="auto"/>
        </w:rPr>
        <w:t xml:space="preserve"> год</w:t>
      </w:r>
    </w:p>
    <w:p w:rsidR="00304FF1" w:rsidRPr="004843B4" w:rsidRDefault="00304FF1" w:rsidP="00304FF1">
      <w:pPr>
        <w:spacing w:line="247" w:lineRule="auto"/>
        <w:ind w:left="0" w:right="-1" w:firstLine="709"/>
        <w:rPr>
          <w:color w:val="auto"/>
        </w:rPr>
      </w:pPr>
    </w:p>
    <w:p w:rsidR="00304FF1" w:rsidRPr="004843B4" w:rsidRDefault="00304FF1" w:rsidP="00304FF1">
      <w:pPr>
        <w:spacing w:line="247" w:lineRule="auto"/>
        <w:ind w:left="0" w:right="-1" w:firstLine="709"/>
        <w:rPr>
          <w:color w:val="auto"/>
        </w:rPr>
      </w:pPr>
      <w:r w:rsidRPr="004843B4">
        <w:rPr>
          <w:color w:val="auto"/>
        </w:rPr>
        <w:t>В соответствии с действующим законодательством тарифы на коммунальные услуги устанавливаются уполномоченным органом субъекта Российской Федерации. В Ростовской области - это Региональная служба по та</w:t>
      </w:r>
      <w:r w:rsidR="000E350C" w:rsidRPr="004843B4">
        <w:rPr>
          <w:color w:val="auto"/>
        </w:rPr>
        <w:t>рифам Ростовской области</w:t>
      </w:r>
      <w:r w:rsidRPr="004843B4">
        <w:rPr>
          <w:color w:val="auto"/>
        </w:rPr>
        <w:t xml:space="preserve">. </w:t>
      </w:r>
    </w:p>
    <w:p w:rsidR="00304FF1" w:rsidRPr="004843B4" w:rsidRDefault="00304FF1" w:rsidP="00304FF1">
      <w:pPr>
        <w:spacing w:line="247" w:lineRule="auto"/>
        <w:ind w:left="0" w:right="-1" w:firstLine="709"/>
        <w:rPr>
          <w:color w:val="auto"/>
        </w:rPr>
      </w:pPr>
      <w:r w:rsidRPr="004843B4">
        <w:rPr>
          <w:color w:val="auto"/>
        </w:rPr>
        <w:t>В случае если в муниципальном образовании увеличение размера платы граждан за коммунальные услуги, рассчитанной по установленным тарифам и (или) нормативам потребления коммунальной услуги за исключением услуг газо- и электроснабжения, превышает установленные предельные индексы, уполномоченный орган местного самоуправления принимает решение о приведении размера подлежащей внесению платы граждан за каждый вид коммунальной услуги и (или) совокупного размера платы за коммунальные услуги в соответствие с индексами.</w:t>
      </w:r>
    </w:p>
    <w:p w:rsidR="004843B4" w:rsidRPr="004843B4" w:rsidRDefault="004843B4" w:rsidP="004843B4">
      <w:pPr>
        <w:spacing w:line="244" w:lineRule="auto"/>
        <w:ind w:left="0" w:right="-1" w:firstLine="709"/>
        <w:rPr>
          <w:color w:val="auto"/>
        </w:rPr>
      </w:pPr>
      <w:r w:rsidRPr="004843B4">
        <w:rPr>
          <w:color w:val="auto"/>
        </w:rPr>
        <w:t>Ежегодно с 1 июля происходит повышение тарифов на жилищно-коммунальные услуги. Тарифы на коммунальные услуги устанавливает Региональная служба по тарифам Ростовской области (далее – РСТ РО).</w:t>
      </w:r>
    </w:p>
    <w:p w:rsidR="004843B4" w:rsidRPr="004843B4" w:rsidRDefault="004843B4" w:rsidP="004843B4">
      <w:pPr>
        <w:spacing w:line="244" w:lineRule="auto"/>
        <w:ind w:left="0" w:right="-1" w:firstLine="709"/>
        <w:rPr>
          <w:color w:val="auto"/>
        </w:rPr>
      </w:pPr>
      <w:r w:rsidRPr="004843B4">
        <w:rPr>
          <w:color w:val="auto"/>
        </w:rPr>
        <w:t>Так, тарифы на электрическую энергию увеличатся на 4% (постановление РСТ РО от 27.12.2021 № 73/13) и будут составлять:</w:t>
      </w:r>
    </w:p>
    <w:p w:rsidR="004843B4" w:rsidRPr="004843B4" w:rsidRDefault="004843B4" w:rsidP="004843B4">
      <w:pPr>
        <w:spacing w:line="244" w:lineRule="auto"/>
        <w:ind w:left="0" w:right="-1" w:firstLine="709"/>
        <w:rPr>
          <w:color w:val="auto"/>
        </w:rPr>
      </w:pPr>
      <w:r w:rsidRPr="004843B4">
        <w:rPr>
          <w:color w:val="auto"/>
        </w:rPr>
        <w:t>для городского населения, проживающего в газифицированных домах в пределах соц.нормы – 4,42 руб./кВт.ч, сверх соц.нормы – 6,18 руб./кВт.ч;</w:t>
      </w:r>
    </w:p>
    <w:p w:rsidR="004843B4" w:rsidRPr="004843B4" w:rsidRDefault="004843B4" w:rsidP="004843B4">
      <w:pPr>
        <w:spacing w:line="244" w:lineRule="auto"/>
        <w:ind w:left="0" w:right="-1" w:firstLine="709"/>
        <w:rPr>
          <w:color w:val="auto"/>
        </w:rPr>
      </w:pPr>
      <w:r w:rsidRPr="004843B4">
        <w:rPr>
          <w:color w:val="auto"/>
        </w:rPr>
        <w:t xml:space="preserve">для сельского населения и городского, проживающего в домах с электроплитами в пределах соц.нормы – 3,09 руб./кВт.ч, сверх соц.нормы – 4,33 руб./кВт.ч. </w:t>
      </w:r>
    </w:p>
    <w:p w:rsidR="004843B4" w:rsidRPr="004843B4" w:rsidRDefault="004843B4" w:rsidP="004843B4">
      <w:pPr>
        <w:spacing w:line="244" w:lineRule="auto"/>
        <w:ind w:left="0" w:right="-1" w:firstLine="709"/>
        <w:rPr>
          <w:color w:val="auto"/>
        </w:rPr>
      </w:pPr>
      <w:r w:rsidRPr="004843B4">
        <w:rPr>
          <w:color w:val="auto"/>
        </w:rPr>
        <w:t xml:space="preserve">Тариф на природный газ для населения увеличится на 3% и составит </w:t>
      </w:r>
    </w:p>
    <w:p w:rsidR="004843B4" w:rsidRPr="004843B4" w:rsidRDefault="004843B4" w:rsidP="004843B4">
      <w:pPr>
        <w:spacing w:line="244" w:lineRule="auto"/>
        <w:ind w:left="0" w:right="-1" w:firstLine="709"/>
        <w:rPr>
          <w:color w:val="auto"/>
        </w:rPr>
      </w:pPr>
      <w:r w:rsidRPr="004843B4">
        <w:rPr>
          <w:color w:val="auto"/>
        </w:rPr>
        <w:t>6,91 руб./куб.м. (постановление РСТ РО от 28.06.2022 № 32/2).</w:t>
      </w:r>
    </w:p>
    <w:p w:rsidR="004843B4" w:rsidRPr="004843B4" w:rsidRDefault="004843B4" w:rsidP="004843B4">
      <w:pPr>
        <w:spacing w:line="244" w:lineRule="auto"/>
        <w:ind w:left="0" w:right="-1" w:firstLine="709"/>
        <w:rPr>
          <w:color w:val="auto"/>
        </w:rPr>
      </w:pPr>
      <w:r w:rsidRPr="004843B4">
        <w:rPr>
          <w:color w:val="auto"/>
        </w:rPr>
        <w:t>Для филиала «Белокалитвинский» ГУП РО «УРСВ» тариф на водоснабжение будет составлять:</w:t>
      </w:r>
    </w:p>
    <w:p w:rsidR="004843B4" w:rsidRPr="004843B4" w:rsidRDefault="004843B4" w:rsidP="004843B4">
      <w:pPr>
        <w:spacing w:line="244" w:lineRule="auto"/>
        <w:ind w:left="0" w:right="-1" w:firstLine="709"/>
        <w:rPr>
          <w:color w:val="auto"/>
        </w:rPr>
      </w:pPr>
      <w:r w:rsidRPr="004843B4">
        <w:rPr>
          <w:color w:val="auto"/>
        </w:rPr>
        <w:t>для населения г. Белая Калитва – 47,09 руб./куб.м. (постановление РСТ РО от 20.12.2021 № 71/22, постановление Администрации Белокалитвинского городского поселения от 30.12.2021 № 485),</w:t>
      </w:r>
    </w:p>
    <w:p w:rsidR="004843B4" w:rsidRPr="004843B4" w:rsidRDefault="004843B4" w:rsidP="004843B4">
      <w:pPr>
        <w:spacing w:line="244" w:lineRule="auto"/>
        <w:ind w:left="0" w:right="-1" w:firstLine="709"/>
        <w:rPr>
          <w:color w:val="auto"/>
        </w:rPr>
      </w:pPr>
      <w:r w:rsidRPr="004843B4">
        <w:rPr>
          <w:color w:val="auto"/>
        </w:rPr>
        <w:t>для населения Шолоховского городского, Богураевского, Горняцкого, Грушево-Дубовского, Коксовского, Краснодонецкого, Рудаковского и Синегорского сельских поселений – 79,61 руб./куб.м. (постановление Администрации Белокалитвинского района от 31.01.2022 № 120), для населения Нижнепоповского сельского поселения – 51,11 руб./куб.м. (постановление Администрации Белокалитвинского района от 31.01.2021 № 120).</w:t>
      </w:r>
    </w:p>
    <w:p w:rsidR="004843B4" w:rsidRPr="004843B4" w:rsidRDefault="004843B4" w:rsidP="004843B4">
      <w:pPr>
        <w:spacing w:line="244" w:lineRule="auto"/>
        <w:ind w:left="0" w:right="-1" w:firstLine="709"/>
        <w:rPr>
          <w:color w:val="auto"/>
        </w:rPr>
      </w:pPr>
      <w:r w:rsidRPr="004843B4">
        <w:rPr>
          <w:color w:val="auto"/>
        </w:rPr>
        <w:t>Тарифы филиала «Белокалитвинский» ГУП РО «УРСВ» на водоотведение:</w:t>
      </w:r>
    </w:p>
    <w:p w:rsidR="004843B4" w:rsidRPr="004843B4" w:rsidRDefault="004843B4" w:rsidP="004843B4">
      <w:pPr>
        <w:spacing w:line="244" w:lineRule="auto"/>
        <w:ind w:left="0" w:right="-1" w:firstLine="709"/>
        <w:rPr>
          <w:color w:val="auto"/>
        </w:rPr>
      </w:pPr>
      <w:r w:rsidRPr="004843B4">
        <w:rPr>
          <w:color w:val="auto"/>
        </w:rPr>
        <w:t xml:space="preserve">для населения г. Белая Калитва – 45,64 руб./куб.м, (постановление РСТ РО от 20.12.2021 № 71/22, (постановление Администрации Белокалитвинского городского поселения от 30.12.2021 № 485 ), </w:t>
      </w:r>
    </w:p>
    <w:p w:rsidR="004843B4" w:rsidRPr="004843B4" w:rsidRDefault="004843B4" w:rsidP="004843B4">
      <w:pPr>
        <w:spacing w:line="244" w:lineRule="auto"/>
        <w:ind w:left="0" w:right="-1" w:firstLine="709"/>
        <w:rPr>
          <w:color w:val="auto"/>
        </w:rPr>
      </w:pPr>
      <w:r w:rsidRPr="004843B4">
        <w:rPr>
          <w:color w:val="auto"/>
        </w:rPr>
        <w:t>для населения Шолоховского городского, Горняцкого, Грушево-Дубовского и Синегорского сельских поселений – 78,72 руб./куб.м, (постановление РСТ РО от 20.12.2021 № 71/20). (постановление Администрации Белокалитвинского района от 31.01.2022 № 120)</w:t>
      </w:r>
    </w:p>
    <w:p w:rsidR="004843B4" w:rsidRPr="004843B4" w:rsidRDefault="004843B4" w:rsidP="004843B4">
      <w:pPr>
        <w:spacing w:line="244" w:lineRule="auto"/>
        <w:ind w:left="0" w:right="-1" w:firstLine="709"/>
        <w:rPr>
          <w:color w:val="auto"/>
        </w:rPr>
      </w:pPr>
      <w:r w:rsidRPr="004843B4">
        <w:rPr>
          <w:color w:val="auto"/>
        </w:rPr>
        <w:t>Тариф на услугу регионального оператора по обращению с твердыми коммунальными отходам ООО «Экострой-Дон» для населения Белокалитвинского района составляет – 420,01 руб./куб.м. (постановление РСТ РО от 20.12.2021 № 71/88).</w:t>
      </w:r>
    </w:p>
    <w:p w:rsidR="004843B4" w:rsidRPr="004843B4" w:rsidRDefault="004843B4" w:rsidP="004843B4">
      <w:pPr>
        <w:spacing w:line="244" w:lineRule="auto"/>
        <w:ind w:left="0" w:right="-1" w:firstLine="709"/>
        <w:rPr>
          <w:color w:val="auto"/>
        </w:rPr>
      </w:pPr>
      <w:r w:rsidRPr="004843B4">
        <w:rPr>
          <w:color w:val="auto"/>
        </w:rPr>
        <w:t>Для МКД плата в месяц для одного человека составит – 70,72 руб.</w:t>
      </w:r>
    </w:p>
    <w:p w:rsidR="004843B4" w:rsidRPr="004843B4" w:rsidRDefault="004843B4" w:rsidP="004843B4">
      <w:pPr>
        <w:spacing w:line="244" w:lineRule="auto"/>
        <w:ind w:left="0" w:right="-1" w:firstLine="709"/>
        <w:rPr>
          <w:color w:val="auto"/>
        </w:rPr>
      </w:pPr>
      <w:r w:rsidRPr="004843B4">
        <w:rPr>
          <w:color w:val="auto"/>
        </w:rPr>
        <w:t>Для ИЖД плата в месяц для одного человека составит – 65,12 руб.</w:t>
      </w:r>
    </w:p>
    <w:p w:rsidR="004843B4" w:rsidRPr="004843B4" w:rsidRDefault="004843B4" w:rsidP="004843B4">
      <w:pPr>
        <w:spacing w:line="244" w:lineRule="auto"/>
        <w:ind w:left="0" w:right="-1" w:firstLine="709"/>
        <w:rPr>
          <w:color w:val="auto"/>
        </w:rPr>
      </w:pPr>
      <w:r w:rsidRPr="004843B4">
        <w:rPr>
          <w:color w:val="auto"/>
        </w:rPr>
        <w:t>С 01.07.2022 на территории Белокалитвинского района тепловую энергию населению поставляет новая организация - ООО «Донэнерго Тепловые сети», для которой, установлен экономически обоснованный тариф на тепловую энергию (постановление РСТ РО от 01.07.2022 № 33/5). Для населения тариф увеличится в среднем на 4,0 % и не превысит максимальных индексов роста платы граждан за коммунальные услуги.</w:t>
      </w:r>
    </w:p>
    <w:p w:rsidR="004843B4" w:rsidRPr="004843B4" w:rsidRDefault="004843B4" w:rsidP="004843B4">
      <w:pPr>
        <w:spacing w:line="244" w:lineRule="auto"/>
        <w:ind w:left="0" w:right="-1" w:firstLine="709"/>
        <w:rPr>
          <w:color w:val="auto"/>
        </w:rPr>
      </w:pPr>
      <w:r w:rsidRPr="004843B4">
        <w:rPr>
          <w:color w:val="auto"/>
        </w:rPr>
        <w:t>для   населения г. Белая Калитва – 2927,70 руб./Гкал.,</w:t>
      </w:r>
    </w:p>
    <w:p w:rsidR="004843B4" w:rsidRPr="004843B4" w:rsidRDefault="004843B4" w:rsidP="004843B4">
      <w:pPr>
        <w:spacing w:line="244" w:lineRule="auto"/>
        <w:ind w:left="0" w:right="-1" w:firstLine="709"/>
        <w:rPr>
          <w:color w:val="auto"/>
        </w:rPr>
      </w:pPr>
      <w:r w:rsidRPr="004843B4">
        <w:rPr>
          <w:color w:val="auto"/>
        </w:rPr>
        <w:t>для населения Шолоховского городского поселения, Богураевского, Горняцкого и Грушево-Дубовского сельских поселений – 2874,92 руб./Гкал.,</w:t>
      </w:r>
    </w:p>
    <w:p w:rsidR="004843B4" w:rsidRPr="004843B4" w:rsidRDefault="004843B4" w:rsidP="004843B4">
      <w:pPr>
        <w:spacing w:line="244" w:lineRule="auto"/>
        <w:ind w:left="0" w:right="-1" w:firstLine="709"/>
        <w:rPr>
          <w:color w:val="auto"/>
        </w:rPr>
      </w:pPr>
      <w:r w:rsidRPr="004843B4">
        <w:rPr>
          <w:color w:val="auto"/>
        </w:rPr>
        <w:t xml:space="preserve">для населения Литвиновского сельского поселения – 2879,99 руб./Гкал., </w:t>
      </w:r>
    </w:p>
    <w:p w:rsidR="004843B4" w:rsidRPr="004843B4" w:rsidRDefault="004843B4" w:rsidP="004843B4">
      <w:pPr>
        <w:spacing w:line="244" w:lineRule="auto"/>
        <w:ind w:left="0" w:right="-1" w:firstLine="709"/>
        <w:rPr>
          <w:color w:val="auto"/>
        </w:rPr>
      </w:pPr>
      <w:r w:rsidRPr="004843B4">
        <w:rPr>
          <w:color w:val="auto"/>
        </w:rPr>
        <w:t>для населения Нижнепоповского сельского поселения – 2898,50 руб./Гкал.,</w:t>
      </w:r>
    </w:p>
    <w:p w:rsidR="004843B4" w:rsidRPr="004843B4" w:rsidRDefault="004843B4" w:rsidP="004843B4">
      <w:pPr>
        <w:spacing w:line="244" w:lineRule="auto"/>
        <w:ind w:left="0" w:right="-1" w:firstLine="709"/>
        <w:rPr>
          <w:color w:val="auto"/>
        </w:rPr>
      </w:pPr>
      <w:r w:rsidRPr="004843B4">
        <w:rPr>
          <w:color w:val="auto"/>
        </w:rPr>
        <w:t xml:space="preserve">для населения Синегорского сельского поселения – 2912,42 руб./Гкал. </w:t>
      </w:r>
    </w:p>
    <w:p w:rsidR="004843B4" w:rsidRPr="004843B4" w:rsidRDefault="004843B4" w:rsidP="004843B4">
      <w:pPr>
        <w:spacing w:line="244" w:lineRule="auto"/>
        <w:ind w:left="0" w:right="-1" w:firstLine="709"/>
        <w:rPr>
          <w:color w:val="auto"/>
        </w:rPr>
      </w:pPr>
      <w:r w:rsidRPr="004843B4">
        <w:rPr>
          <w:color w:val="auto"/>
        </w:rPr>
        <w:t>Для ООО «Распределенная Генерация» по тепловой энергии для населения г. Белая Калитва установлена плата 3324,67 руб./Гкал (постановление Администрации Белокалитвинского городского поселения от 30.12.2021 № 484).</w:t>
      </w:r>
    </w:p>
    <w:p w:rsidR="004843B4" w:rsidRPr="004843B4" w:rsidRDefault="004843B4" w:rsidP="004843B4">
      <w:pPr>
        <w:spacing w:line="244" w:lineRule="auto"/>
        <w:ind w:left="0" w:right="-1" w:firstLine="709"/>
        <w:rPr>
          <w:color w:val="auto"/>
        </w:rPr>
      </w:pPr>
      <w:r w:rsidRPr="004843B4">
        <w:rPr>
          <w:color w:val="auto"/>
        </w:rPr>
        <w:t xml:space="preserve">Со всеми постановлениями РСТ РО можно ознакомиться на официальном сайте https://rst.donland.ru/. </w:t>
      </w:r>
    </w:p>
    <w:p w:rsidR="004843B4" w:rsidRPr="004843B4" w:rsidRDefault="004843B4" w:rsidP="004843B4">
      <w:pPr>
        <w:spacing w:line="244" w:lineRule="auto"/>
        <w:ind w:left="0" w:right="-1" w:firstLine="709"/>
        <w:rPr>
          <w:color w:val="auto"/>
        </w:rPr>
      </w:pPr>
      <w:r w:rsidRPr="004843B4">
        <w:rPr>
          <w:color w:val="auto"/>
        </w:rPr>
        <w:t>С учетом установленных тарифов на коммунальные ресурсы, принимаемых мер по ограничению роста платы граждан за коммунальные услуги максимальный рост платы граждан с 1 июля 2022 года не превысит установленные индексы. Предельные (максимальные) индексы изменения размера вносимой гражданами платы за коммунальные услуги утверждены Распоряжением Губернатора Ростовской области от 15.12.2021 № 324.</w:t>
      </w:r>
    </w:p>
    <w:p w:rsidR="004843B4" w:rsidRPr="004843B4" w:rsidRDefault="004843B4" w:rsidP="004843B4">
      <w:pPr>
        <w:spacing w:line="244" w:lineRule="auto"/>
        <w:ind w:left="0" w:right="-1" w:firstLine="709"/>
        <w:rPr>
          <w:color w:val="auto"/>
        </w:rPr>
      </w:pPr>
      <w:r w:rsidRPr="004843B4">
        <w:rPr>
          <w:color w:val="auto"/>
        </w:rPr>
        <w:t>Для ограничения роста платы граждан за коммунальные услуги, предпринимаются меры, предусмотренные постановлением Правительства Ростовской области от 22.03.2013 № 165 «Об ограничении в Ростовской области роста размера платы граждан за коммунальные услуги»:</w:t>
      </w:r>
    </w:p>
    <w:p w:rsidR="004843B4" w:rsidRPr="004843B4" w:rsidRDefault="004843B4" w:rsidP="004843B4">
      <w:pPr>
        <w:spacing w:line="244" w:lineRule="auto"/>
        <w:ind w:left="0" w:right="-1" w:firstLine="709"/>
        <w:rPr>
          <w:color w:val="auto"/>
        </w:rPr>
      </w:pPr>
      <w:r w:rsidRPr="004843B4">
        <w:rPr>
          <w:color w:val="auto"/>
        </w:rPr>
        <w:t>- снижение уровня платежей граждан за коммунальные услуги от установленных экономически обоснованных тарифов по одному или нескольким видам коммунальных услуг, путем предоставления субсидий за счет средств областного и местного бюджетов;</w:t>
      </w:r>
    </w:p>
    <w:p w:rsidR="004843B4" w:rsidRPr="004843B4" w:rsidRDefault="004843B4" w:rsidP="004843B4">
      <w:pPr>
        <w:spacing w:line="244" w:lineRule="auto"/>
        <w:ind w:left="0" w:right="-1" w:firstLine="709"/>
        <w:rPr>
          <w:color w:val="auto"/>
        </w:rPr>
      </w:pPr>
      <w:r w:rsidRPr="004843B4">
        <w:rPr>
          <w:color w:val="auto"/>
        </w:rPr>
        <w:t>- предоставление за счет средств областного бюджета адресных социальных выплат гражданам, проживающим в муниципальных образованиях Ростовской области, в которых тарифы для населения на услуги по холодному водоснабжению и водоотведению установлены выше критериев доступности платы за холодное водоснабжение и водоотведение. В соответствии с постановлением Правительства Ростовской области от 30.12.2011 № 311 критерием доступности платы за холодное водоснабжение является предельный уровень тарифа для населения на холодную воду в размере 43,26 руб./куб.м., на отведение сточных вод в размере 37,86 руб./куб. м.;</w:t>
      </w:r>
    </w:p>
    <w:p w:rsidR="004843B4" w:rsidRPr="004843B4" w:rsidRDefault="004843B4" w:rsidP="004843B4">
      <w:pPr>
        <w:spacing w:line="244" w:lineRule="auto"/>
        <w:ind w:left="0" w:right="-1" w:firstLine="709"/>
        <w:rPr>
          <w:color w:val="auto"/>
        </w:rPr>
      </w:pPr>
      <w:r w:rsidRPr="004843B4">
        <w:rPr>
          <w:color w:val="auto"/>
        </w:rPr>
        <w:t>-  предоставление за счет средств областного бюджета гражданам субсидий на оплату жилого помещения и коммунальных услуг в случае, если расходы граждан на оплату жилого помещения и коммунальных услуг превышают региональный стандарт максимально допустимой доли расходов граждан на оплату жилого помещения и коммунальных услуг в совокупном доходе семьи.</w:t>
      </w:r>
    </w:p>
    <w:p w:rsidR="000E350C" w:rsidRPr="004843B4" w:rsidRDefault="000E350C" w:rsidP="004843B4">
      <w:pPr>
        <w:spacing w:line="244" w:lineRule="auto"/>
        <w:ind w:left="0" w:right="-1" w:firstLine="709"/>
        <w:rPr>
          <w:color w:val="auto"/>
        </w:rPr>
      </w:pPr>
      <w:r w:rsidRPr="004843B4">
        <w:rPr>
          <w:color w:val="auto"/>
        </w:rPr>
        <w:t>Администрацией Белокалитвинского района ежемесячно осуществляется мониторинг платы граждан за коммунальные услуги. Результаты мониторинга направляются в Региональную службу по тарифам Ростовской области.</w:t>
      </w:r>
    </w:p>
    <w:p w:rsidR="0004487C" w:rsidRPr="004843B4" w:rsidRDefault="0004487C" w:rsidP="002770B9">
      <w:pPr>
        <w:spacing w:after="0"/>
        <w:ind w:left="0" w:right="-1"/>
        <w:rPr>
          <w:color w:val="auto"/>
        </w:rPr>
      </w:pPr>
    </w:p>
    <w:p w:rsidR="0004487C" w:rsidRDefault="009E16E7" w:rsidP="00F40EA0">
      <w:pPr>
        <w:spacing w:after="16" w:line="270" w:lineRule="auto"/>
        <w:ind w:left="-15" w:right="0" w:firstLine="582"/>
      </w:pPr>
      <w:r>
        <w:rPr>
          <w:b/>
        </w:rPr>
        <w:t>2.</w:t>
      </w:r>
      <w:r w:rsidR="00CC370B">
        <w:rPr>
          <w:b/>
        </w:rPr>
        <w:t>4</w:t>
      </w:r>
      <w:r>
        <w:rPr>
          <w:b/>
        </w:rPr>
        <w:t xml:space="preserve">. Утверждение перечня социально значимых и приоритетных рынков для содействия развитию конкуренции в </w:t>
      </w:r>
      <w:r w:rsidR="00ED34BD">
        <w:rPr>
          <w:b/>
        </w:rPr>
        <w:t>Белокалитвинском</w:t>
      </w:r>
      <w:r>
        <w:rPr>
          <w:b/>
        </w:rPr>
        <w:t xml:space="preserve"> районе. </w:t>
      </w:r>
    </w:p>
    <w:p w:rsidR="0004487C" w:rsidRDefault="009E16E7" w:rsidP="00CC370B">
      <w:pPr>
        <w:spacing w:after="24" w:line="259" w:lineRule="auto"/>
        <w:ind w:left="0" w:right="0" w:firstLine="0"/>
      </w:pPr>
      <w:r>
        <w:rPr>
          <w:b/>
        </w:rPr>
        <w:t xml:space="preserve"> </w:t>
      </w:r>
      <w:r>
        <w:rPr>
          <w:rFonts w:ascii="Calibri" w:eastAsia="Calibri" w:hAnsi="Calibri" w:cs="Calibri"/>
          <w:sz w:val="22"/>
        </w:rPr>
        <w:t xml:space="preserve"> </w:t>
      </w:r>
      <w:r>
        <w:rPr>
          <w:b/>
        </w:rPr>
        <w:t xml:space="preserve"> </w:t>
      </w:r>
      <w:r w:rsidR="00ED34BD">
        <w:rPr>
          <w:b/>
        </w:rPr>
        <w:tab/>
      </w:r>
      <w:r>
        <w:t xml:space="preserve">Внедрение Стандарта предполагает наличие утвержденного перечня социально значимых и приоритетных рынков товаров, работ и услуг в целях содействия развитию конкуренции на данных рынках.  </w:t>
      </w:r>
    </w:p>
    <w:p w:rsidR="0004487C" w:rsidRDefault="009E16E7">
      <w:pPr>
        <w:ind w:left="0" w:right="2"/>
      </w:pPr>
      <w:r>
        <w:t xml:space="preserve">Перечень приоритетных и социально значимых рынков </w:t>
      </w:r>
      <w:r w:rsidR="00A30477">
        <w:t>Белокалитвинского района</w:t>
      </w:r>
      <w:r>
        <w:t xml:space="preserve"> включил в себя 1</w:t>
      </w:r>
      <w:r w:rsidR="009274B8">
        <w:t>0</w:t>
      </w:r>
      <w:r>
        <w:t xml:space="preserve"> социально значимых рынков: </w:t>
      </w:r>
    </w:p>
    <w:p w:rsidR="00E044C0" w:rsidRDefault="00E044C0" w:rsidP="00E044C0">
      <w:pPr>
        <w:spacing w:after="31" w:line="259" w:lineRule="auto"/>
        <w:ind w:left="708" w:right="0" w:firstLine="0"/>
        <w:jc w:val="left"/>
      </w:pPr>
      <w:r>
        <w:t>1.Рынок услуг товарной аквакультуры</w:t>
      </w:r>
    </w:p>
    <w:p w:rsidR="00E044C0" w:rsidRDefault="00E044C0" w:rsidP="00E044C0">
      <w:pPr>
        <w:spacing w:after="31" w:line="259" w:lineRule="auto"/>
        <w:ind w:left="708" w:right="0" w:firstLine="0"/>
        <w:jc w:val="left"/>
      </w:pPr>
      <w:r>
        <w:t>2.Рынок услуг детского отдыха и оздоровления</w:t>
      </w:r>
    </w:p>
    <w:p w:rsidR="00E044C0" w:rsidRDefault="00E044C0" w:rsidP="00E044C0">
      <w:pPr>
        <w:spacing w:after="31" w:line="259" w:lineRule="auto"/>
        <w:ind w:left="708" w:right="0" w:firstLine="0"/>
        <w:jc w:val="left"/>
      </w:pPr>
      <w:r>
        <w:t>3.Рынок ритуальных услуг</w:t>
      </w:r>
    </w:p>
    <w:p w:rsidR="00E044C0" w:rsidRDefault="00E044C0" w:rsidP="00E044C0">
      <w:pPr>
        <w:spacing w:after="31" w:line="259" w:lineRule="auto"/>
        <w:ind w:left="708" w:right="0" w:firstLine="0"/>
        <w:jc w:val="left"/>
      </w:pPr>
      <w:r>
        <w:t xml:space="preserve">4.Рынок теплоснабжения (производство тепловой энергии) </w:t>
      </w:r>
    </w:p>
    <w:p w:rsidR="00E044C0" w:rsidRDefault="00E044C0" w:rsidP="00E044C0">
      <w:pPr>
        <w:spacing w:after="31" w:line="259" w:lineRule="auto"/>
        <w:ind w:left="708" w:right="0" w:firstLine="0"/>
        <w:jc w:val="left"/>
      </w:pPr>
      <w:r>
        <w:t>5.Рынок поставки сжиженного газа</w:t>
      </w:r>
    </w:p>
    <w:p w:rsidR="00E044C0" w:rsidRDefault="00E044C0" w:rsidP="00E044C0">
      <w:pPr>
        <w:spacing w:after="31" w:line="259" w:lineRule="auto"/>
        <w:ind w:left="708" w:right="0" w:firstLine="0"/>
        <w:jc w:val="left"/>
      </w:pPr>
      <w:r>
        <w:t xml:space="preserve">6.Рынок услуг перевозок пассажиров автомобильным транспортом по муниципальным маршрутам регулярных перевозок </w:t>
      </w:r>
    </w:p>
    <w:p w:rsidR="00E044C0" w:rsidRDefault="00E044C0" w:rsidP="00E044C0">
      <w:pPr>
        <w:spacing w:after="31" w:line="259" w:lineRule="auto"/>
        <w:ind w:left="708" w:right="0" w:firstLine="0"/>
        <w:jc w:val="left"/>
      </w:pPr>
      <w:r>
        <w:t>7.Рынок оказания услуг по перевозке пассажиров и багажа легковым такси на территории Ростовской области</w:t>
      </w:r>
    </w:p>
    <w:p w:rsidR="00E044C0" w:rsidRDefault="00E044C0" w:rsidP="00E044C0">
      <w:pPr>
        <w:spacing w:after="31" w:line="259" w:lineRule="auto"/>
        <w:ind w:left="708" w:right="0" w:firstLine="0"/>
        <w:jc w:val="left"/>
      </w:pPr>
      <w:r>
        <w:t xml:space="preserve">8.Рынок выполнения работ по содержанию и текущему ремонту общего имущества собственников помещений в многоквартирном доме  </w:t>
      </w:r>
    </w:p>
    <w:p w:rsidR="00E044C0" w:rsidRDefault="00E044C0" w:rsidP="00E044C0">
      <w:pPr>
        <w:spacing w:after="31" w:line="259" w:lineRule="auto"/>
        <w:ind w:left="708" w:right="0" w:firstLine="0"/>
        <w:jc w:val="left"/>
      </w:pPr>
      <w:r>
        <w:t xml:space="preserve">9.Рынок племенного животноводства </w:t>
      </w:r>
    </w:p>
    <w:p w:rsidR="0004487C" w:rsidRDefault="00E044C0" w:rsidP="00E044C0">
      <w:pPr>
        <w:spacing w:after="31" w:line="259" w:lineRule="auto"/>
        <w:ind w:left="708" w:right="0" w:firstLine="0"/>
        <w:jc w:val="left"/>
      </w:pPr>
      <w:r>
        <w:t xml:space="preserve">10.Рынок оказания услуг по ремонту автотранспортных средств </w:t>
      </w:r>
      <w:r w:rsidR="009E16E7">
        <w:t xml:space="preserve"> </w:t>
      </w:r>
    </w:p>
    <w:p w:rsidR="0004487C" w:rsidRDefault="009E16E7">
      <w:pPr>
        <w:spacing w:after="16" w:line="270" w:lineRule="auto"/>
        <w:ind w:left="-15" w:right="0"/>
      </w:pPr>
      <w:r>
        <w:rPr>
          <w:b/>
        </w:rPr>
        <w:t>2.</w:t>
      </w:r>
      <w:r w:rsidR="00CC370B">
        <w:rPr>
          <w:b/>
        </w:rPr>
        <w:t>5</w:t>
      </w:r>
      <w:r>
        <w:rPr>
          <w:b/>
        </w:rPr>
        <w:t xml:space="preserve">.  Утверждение Плана мероприятий («дорожной карты») по содействию развитию конкуренции в </w:t>
      </w:r>
      <w:r w:rsidR="009274B8">
        <w:rPr>
          <w:b/>
        </w:rPr>
        <w:t>Белокалитвинском</w:t>
      </w:r>
      <w:r>
        <w:rPr>
          <w:b/>
        </w:rPr>
        <w:t xml:space="preserve"> районе, подготовленного в соответствии с положениями Стандарта. </w:t>
      </w:r>
    </w:p>
    <w:p w:rsidR="0004487C" w:rsidRDefault="009E16E7" w:rsidP="00F26699">
      <w:pPr>
        <w:spacing w:after="0" w:line="259" w:lineRule="auto"/>
        <w:ind w:left="708" w:right="0" w:firstLine="0"/>
        <w:jc w:val="left"/>
      </w:pPr>
      <w:r>
        <w:rPr>
          <w:b/>
        </w:rPr>
        <w:t xml:space="preserve"> </w:t>
      </w:r>
      <w:r>
        <w:t xml:space="preserve">  </w:t>
      </w:r>
    </w:p>
    <w:p w:rsidR="0004487C" w:rsidRDefault="009E16E7">
      <w:pPr>
        <w:spacing w:after="5"/>
        <w:ind w:left="0" w:right="1"/>
      </w:pPr>
      <w:r w:rsidRPr="008C35AE">
        <w:t xml:space="preserve">План мероприятий утвержден </w:t>
      </w:r>
      <w:hyperlink r:id="rId74">
        <w:r w:rsidRPr="008C35AE">
          <w:t xml:space="preserve">постановлением Администрации </w:t>
        </w:r>
      </w:hyperlink>
      <w:hyperlink r:id="rId75">
        <w:r w:rsidR="008C35AE" w:rsidRPr="008C35AE">
          <w:t>Белокалитвинского</w:t>
        </w:r>
      </w:hyperlink>
      <w:r w:rsidR="008C35AE" w:rsidRPr="008C35AE">
        <w:t xml:space="preserve"> района</w:t>
      </w:r>
      <w:hyperlink r:id="rId76">
        <w:r w:rsidRPr="008C35AE">
          <w:t xml:space="preserve"> </w:t>
        </w:r>
      </w:hyperlink>
      <w:r w:rsidR="00F26699" w:rsidRPr="00FB708C">
        <w:t xml:space="preserve">от </w:t>
      </w:r>
      <w:hyperlink r:id="rId77">
        <w:r w:rsidR="00104E2E" w:rsidRPr="00FB708C">
          <w:t>14.01.2022</w:t>
        </w:r>
        <w:r w:rsidRPr="00FB708C">
          <w:t xml:space="preserve"> №</w:t>
        </w:r>
      </w:hyperlink>
      <w:hyperlink r:id="rId78">
        <w:r w:rsidRPr="00FB708C">
          <w:t xml:space="preserve"> </w:t>
        </w:r>
      </w:hyperlink>
      <w:hyperlink r:id="rId79">
        <w:r w:rsidR="00104E2E" w:rsidRPr="00FB708C">
          <w:t>32</w:t>
        </w:r>
      </w:hyperlink>
      <w:hyperlink r:id="rId80">
        <w:r w:rsidRPr="00FB708C">
          <w:t xml:space="preserve"> «</w:t>
        </w:r>
      </w:hyperlink>
      <w:hyperlink r:id="rId81">
        <w:r w:rsidRPr="008C35AE">
          <w:t xml:space="preserve">Об утверждении Перечня </w:t>
        </w:r>
      </w:hyperlink>
      <w:hyperlink r:id="rId82">
        <w:r w:rsidRPr="008C35AE">
          <w:t xml:space="preserve">приоритетных и социально значимых рынков для содействия развитию </w:t>
        </w:r>
      </w:hyperlink>
      <w:hyperlink r:id="rId83">
        <w:r w:rsidRPr="008C35AE">
          <w:t xml:space="preserve">конкуренции в </w:t>
        </w:r>
        <w:r w:rsidR="008C35AE" w:rsidRPr="008C35AE">
          <w:t>Белокалитвинском</w:t>
        </w:r>
        <w:r w:rsidRPr="008C35AE">
          <w:t xml:space="preserve"> районе и Плана мероприятий </w:t>
        </w:r>
      </w:hyperlink>
      <w:hyperlink r:id="rId84">
        <w:r w:rsidRPr="008C35AE">
          <w:t>(«</w:t>
        </w:r>
      </w:hyperlink>
      <w:hyperlink r:id="rId85">
        <w:r w:rsidRPr="008C35AE">
          <w:t>дорожной карты</w:t>
        </w:r>
      </w:hyperlink>
      <w:hyperlink r:id="rId86">
        <w:r w:rsidRPr="008C35AE">
          <w:t xml:space="preserve">») </w:t>
        </w:r>
      </w:hyperlink>
      <w:hyperlink r:id="rId87">
        <w:r w:rsidRPr="008C35AE">
          <w:t xml:space="preserve">по содействию развитию конкуренции в </w:t>
        </w:r>
      </w:hyperlink>
      <w:hyperlink r:id="rId88">
        <w:r w:rsidRPr="008C35AE">
          <w:t xml:space="preserve"> </w:t>
        </w:r>
      </w:hyperlink>
      <w:hyperlink r:id="rId89">
        <w:r w:rsidR="008C35AE" w:rsidRPr="008C35AE">
          <w:t>Белокалитвинском</w:t>
        </w:r>
        <w:r w:rsidRPr="008C35AE">
          <w:t xml:space="preserve"> районе на 20</w:t>
        </w:r>
        <w:r w:rsidR="00104E2E">
          <w:t>22</w:t>
        </w:r>
        <w:r w:rsidRPr="008C35AE">
          <w:t xml:space="preserve"> </w:t>
        </w:r>
      </w:hyperlink>
      <w:hyperlink r:id="rId90">
        <w:r w:rsidRPr="008C35AE">
          <w:t xml:space="preserve">– </w:t>
        </w:r>
      </w:hyperlink>
      <w:hyperlink r:id="rId91">
        <w:r w:rsidRPr="008C35AE">
          <w:t>202</w:t>
        </w:r>
        <w:r w:rsidR="00104E2E">
          <w:t>5</w:t>
        </w:r>
        <w:r w:rsidRPr="008C35AE">
          <w:t xml:space="preserve"> </w:t>
        </w:r>
      </w:hyperlink>
      <w:hyperlink r:id="rId92">
        <w:r w:rsidRPr="008C35AE">
          <w:t>годы</w:t>
        </w:r>
      </w:hyperlink>
      <w:hyperlink r:id="rId93">
        <w:r w:rsidRPr="008C35AE">
          <w:t>»</w:t>
        </w:r>
      </w:hyperlink>
      <w:hyperlink r:id="rId94">
        <w:r w:rsidRPr="008C35AE">
          <w:t>.</w:t>
        </w:r>
      </w:hyperlink>
      <w:r>
        <w:t xml:space="preserve"> </w:t>
      </w:r>
    </w:p>
    <w:p w:rsidR="008C35AE" w:rsidRDefault="008C35AE">
      <w:pPr>
        <w:spacing w:after="5"/>
        <w:ind w:left="0" w:right="1"/>
      </w:pPr>
      <w:r>
        <w:t>На основании проведенного мониторинга состояния и развития конкурентной среды на рынках товаров, работ и услуг Белокалитвинского района, а также с учетом предложений отраслевых (функциональных) органов Администрации Белокалитвинского района внесены изменения</w:t>
      </w:r>
      <w:r w:rsidR="00F26699">
        <w:t xml:space="preserve"> в </w:t>
      </w:r>
      <w:r>
        <w:t>План мероприятий, направленны</w:t>
      </w:r>
      <w:r w:rsidR="00F26699">
        <w:t>е</w:t>
      </w:r>
      <w:r>
        <w:t xml:space="preserve"> на создание условий, способствующих развитию конкуренции в Белокалитвинском районе</w:t>
      </w:r>
      <w:r w:rsidR="00F26699">
        <w:t xml:space="preserve"> и утвержденные постановлением Администрации Белокалитвинского района </w:t>
      </w:r>
      <w:r w:rsidR="00C212CF" w:rsidRPr="00C212CF">
        <w:t xml:space="preserve">от </w:t>
      </w:r>
      <w:r w:rsidR="00104E2E" w:rsidRPr="00104E2E">
        <w:rPr>
          <w:color w:val="auto"/>
        </w:rPr>
        <w:t>27.01.2023</w:t>
      </w:r>
      <w:r w:rsidR="00C212CF" w:rsidRPr="00104E2E">
        <w:rPr>
          <w:color w:val="auto"/>
        </w:rPr>
        <w:t xml:space="preserve"> № </w:t>
      </w:r>
      <w:r w:rsidR="00104E2E" w:rsidRPr="00104E2E">
        <w:rPr>
          <w:color w:val="auto"/>
        </w:rPr>
        <w:t>144</w:t>
      </w:r>
      <w:r w:rsidR="00C212CF" w:rsidRPr="00104E2E">
        <w:rPr>
          <w:color w:val="auto"/>
        </w:rPr>
        <w:t xml:space="preserve">  </w:t>
      </w:r>
      <w:r w:rsidR="00F26699">
        <w:t xml:space="preserve">«О внесении изменений </w:t>
      </w:r>
      <w:r>
        <w:t xml:space="preserve"> </w:t>
      </w:r>
      <w:r w:rsidR="00F26699">
        <w:t xml:space="preserve">в постановление Администрации Белокалитвинского района </w:t>
      </w:r>
      <w:r w:rsidR="00F26699" w:rsidRPr="00FB708C">
        <w:t xml:space="preserve">от </w:t>
      </w:r>
      <w:r w:rsidR="00104E2E" w:rsidRPr="00FB708C">
        <w:t>14.01.2022</w:t>
      </w:r>
      <w:r w:rsidR="00F26699" w:rsidRPr="00FB708C">
        <w:t xml:space="preserve"> № </w:t>
      </w:r>
      <w:r w:rsidR="00104E2E" w:rsidRPr="00FB708C">
        <w:t>32</w:t>
      </w:r>
      <w:r w:rsidR="00F26699" w:rsidRPr="00FB708C">
        <w:t>».</w:t>
      </w:r>
    </w:p>
    <w:p w:rsidR="0004487C" w:rsidRDefault="009E16E7">
      <w:pPr>
        <w:spacing w:after="0"/>
        <w:ind w:left="0" w:right="0"/>
      </w:pPr>
      <w:r>
        <w:t xml:space="preserve">В соответствии с требованиями, определенными на федеральном и региональном уровнях, План мероприятий включает мероприятия по содействию развитию конкуренции для социально значимых и приоритетных рынков </w:t>
      </w:r>
      <w:r w:rsidR="008C35AE">
        <w:t xml:space="preserve">Белокалитвинского </w:t>
      </w:r>
      <w:r>
        <w:t xml:space="preserve">района, а также системные мероприятия, направленные на развитие конкурентной среды в районе, в том числе на оптимизацию процедур муниципальных закупок, устранение избыточного государственного регулирования, снижение административных барьеров, совершенствование процессов управления объектами муниципальной собственности, стимулирование новых предпринимательских инициатив и обеспечение равных условий доступа к информационным и иным ресурсам.  </w:t>
      </w:r>
    </w:p>
    <w:p w:rsidR="0004487C" w:rsidRDefault="009E16E7">
      <w:pPr>
        <w:spacing w:after="10"/>
        <w:ind w:left="0" w:right="9"/>
      </w:pPr>
      <w:r>
        <w:t xml:space="preserve">Для достижения целей развития конкуренции разработан комплекс мероприятий, определены целевые значения показателей и ответственные за их достижение.  </w:t>
      </w:r>
    </w:p>
    <w:p w:rsidR="0004487C" w:rsidRDefault="009E16E7">
      <w:pPr>
        <w:spacing w:after="31" w:line="259" w:lineRule="auto"/>
        <w:ind w:left="708" w:right="0" w:firstLine="0"/>
        <w:jc w:val="left"/>
      </w:pPr>
      <w:r>
        <w:t xml:space="preserve"> </w:t>
      </w:r>
    </w:p>
    <w:p w:rsidR="0004487C" w:rsidRDefault="00CC370B">
      <w:pPr>
        <w:spacing w:after="16" w:line="270" w:lineRule="auto"/>
        <w:ind w:left="-15" w:right="0"/>
      </w:pPr>
      <w:r>
        <w:rPr>
          <w:b/>
        </w:rPr>
        <w:t>2.6</w:t>
      </w:r>
      <w:r w:rsidR="009E16E7">
        <w:rPr>
          <w:b/>
        </w:rPr>
        <w:t xml:space="preserve">.   </w:t>
      </w:r>
      <w:r w:rsidRPr="00CC370B">
        <w:rPr>
          <w:b/>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p>
    <w:p w:rsidR="000904DE" w:rsidRPr="0013534B" w:rsidRDefault="009E16E7" w:rsidP="000904DE">
      <w:pPr>
        <w:spacing w:after="0" w:line="259" w:lineRule="auto"/>
        <w:ind w:left="0" w:right="0" w:firstLine="0"/>
        <w:rPr>
          <w:color w:val="auto"/>
        </w:rPr>
      </w:pPr>
      <w:r>
        <w:rPr>
          <w:rFonts w:ascii="Calibri" w:eastAsia="Calibri" w:hAnsi="Calibri" w:cs="Calibri"/>
          <w:sz w:val="22"/>
        </w:rPr>
        <w:t xml:space="preserve"> </w:t>
      </w:r>
      <w:r w:rsidR="003D031D">
        <w:rPr>
          <w:rFonts w:ascii="Calibri" w:eastAsia="Calibri" w:hAnsi="Calibri" w:cs="Calibri"/>
          <w:sz w:val="22"/>
        </w:rPr>
        <w:tab/>
      </w:r>
      <w:r w:rsidRPr="0013534B">
        <w:rPr>
          <w:color w:val="auto"/>
        </w:rPr>
        <w:t xml:space="preserve">По результатам проведенного мониторинга отделом </w:t>
      </w:r>
      <w:r w:rsidR="00F26699" w:rsidRPr="0013534B">
        <w:rPr>
          <w:color w:val="auto"/>
        </w:rPr>
        <w:t>экономики, малого бизнеса, инвестиций и местного самоуправления</w:t>
      </w:r>
      <w:r w:rsidRPr="0013534B">
        <w:rPr>
          <w:color w:val="auto"/>
        </w:rPr>
        <w:t xml:space="preserve"> Администрации </w:t>
      </w:r>
      <w:r w:rsidR="00F26699" w:rsidRPr="0013534B">
        <w:rPr>
          <w:color w:val="auto"/>
        </w:rPr>
        <w:t>Белокалитвинского</w:t>
      </w:r>
      <w:r w:rsidRPr="0013534B">
        <w:rPr>
          <w:color w:val="auto"/>
        </w:rPr>
        <w:t xml:space="preserve"> района как уполномоченным органом по содействию развитию конкуренции в </w:t>
      </w:r>
      <w:r w:rsidR="00F26699" w:rsidRPr="0013534B">
        <w:rPr>
          <w:color w:val="auto"/>
        </w:rPr>
        <w:t>Белокалитвинском</w:t>
      </w:r>
      <w:r w:rsidRPr="0013534B">
        <w:rPr>
          <w:color w:val="auto"/>
        </w:rPr>
        <w:t xml:space="preserve"> районе подготовлен ежегодный доклад о состоянии и развитии конкурентной среды на рынках товаров, работ и услуг </w:t>
      </w:r>
      <w:r w:rsidR="00F26699" w:rsidRPr="0013534B">
        <w:rPr>
          <w:color w:val="auto"/>
        </w:rPr>
        <w:t>Белокалитвинского</w:t>
      </w:r>
      <w:r w:rsidRPr="0013534B">
        <w:rPr>
          <w:color w:val="auto"/>
        </w:rPr>
        <w:t xml:space="preserve"> района (далее – Доклад). Доклад рассмотрен, утвержден на заседании Совета по содействию развитию конкуренции в </w:t>
      </w:r>
      <w:r w:rsidR="00F26699" w:rsidRPr="0013534B">
        <w:rPr>
          <w:color w:val="auto"/>
        </w:rPr>
        <w:t>Белокалитвинском</w:t>
      </w:r>
      <w:r w:rsidRPr="0013534B">
        <w:rPr>
          <w:color w:val="auto"/>
        </w:rPr>
        <w:t xml:space="preserve"> районе </w:t>
      </w:r>
      <w:r w:rsidR="0013534B" w:rsidRPr="0083164D">
        <w:rPr>
          <w:color w:val="auto"/>
        </w:rPr>
        <w:t>21 февраля</w:t>
      </w:r>
      <w:r w:rsidRPr="0083164D">
        <w:rPr>
          <w:color w:val="auto"/>
        </w:rPr>
        <w:t xml:space="preserve"> 20</w:t>
      </w:r>
      <w:r w:rsidR="0021552F" w:rsidRPr="0083164D">
        <w:rPr>
          <w:color w:val="auto"/>
        </w:rPr>
        <w:t>2</w:t>
      </w:r>
      <w:r w:rsidR="00CB412B" w:rsidRPr="0083164D">
        <w:rPr>
          <w:color w:val="auto"/>
        </w:rPr>
        <w:t>3</w:t>
      </w:r>
      <w:r w:rsidRPr="0083164D">
        <w:rPr>
          <w:color w:val="auto"/>
        </w:rPr>
        <w:t xml:space="preserve"> года </w:t>
      </w:r>
      <w:r w:rsidRPr="0013534B">
        <w:rPr>
          <w:color w:val="auto"/>
        </w:rPr>
        <w:t xml:space="preserve">и размещен на официальном сайте Администрации </w:t>
      </w:r>
      <w:r w:rsidR="00F26699" w:rsidRPr="0013534B">
        <w:rPr>
          <w:color w:val="auto"/>
        </w:rPr>
        <w:t>Белокалитвинского</w:t>
      </w:r>
      <w:r w:rsidRPr="0013534B">
        <w:rPr>
          <w:color w:val="auto"/>
        </w:rPr>
        <w:t xml:space="preserve"> района по адресу </w:t>
      </w:r>
      <w:r w:rsidR="004B4158" w:rsidRPr="0013534B">
        <w:rPr>
          <w:color w:val="auto"/>
          <w:u w:val="single" w:color="0000FF"/>
        </w:rPr>
        <w:t>http://kalitva-land.ru</w:t>
      </w:r>
      <w:r w:rsidR="004B4158" w:rsidRPr="0013534B">
        <w:rPr>
          <w:color w:val="auto"/>
        </w:rPr>
        <w:t xml:space="preserve"> раздел «Экономика»/ «Развитие</w:t>
      </w:r>
      <w:r w:rsidRPr="0013534B">
        <w:rPr>
          <w:color w:val="auto"/>
        </w:rPr>
        <w:t xml:space="preserve"> конкуренции». </w:t>
      </w:r>
    </w:p>
    <w:p w:rsidR="00CC370B" w:rsidRPr="00CC370B" w:rsidRDefault="00CC370B" w:rsidP="000904DE">
      <w:pPr>
        <w:spacing w:after="0" w:line="259" w:lineRule="auto"/>
        <w:ind w:left="0" w:right="0" w:firstLine="709"/>
      </w:pPr>
      <w:r w:rsidRPr="00CC370B">
        <w:t xml:space="preserve">На официальном сайте Администрации </w:t>
      </w:r>
      <w:r>
        <w:t xml:space="preserve">Белокалитвинского </w:t>
      </w:r>
      <w:r w:rsidRPr="00CC370B">
        <w:t xml:space="preserve">района  создан и функционирует раздел, посвященный развитию конкуренции </w:t>
      </w:r>
      <w:hyperlink r:id="rId95">
        <w:r w:rsidRPr="00CC370B">
          <w:t>–</w:t>
        </w:r>
      </w:hyperlink>
      <w:r w:rsidRPr="00CC370B">
        <w:t xml:space="preserve"> </w:t>
      </w:r>
      <w:hyperlink r:id="rId96">
        <w:r w:rsidRPr="00CC370B">
          <w:t xml:space="preserve"> </w:t>
        </w:r>
      </w:hyperlink>
      <w:r w:rsidRPr="00CC370B">
        <w:t>«Экономика»/ «Развитие конкуренции»</w:t>
      </w:r>
      <w:r w:rsidR="008714CB">
        <w:t xml:space="preserve"> по адресу </w:t>
      </w:r>
      <w:hyperlink r:id="rId97" w:history="1">
        <w:r w:rsidR="008714CB" w:rsidRPr="008714CB">
          <w:rPr>
            <w:rStyle w:val="a8"/>
          </w:rPr>
          <w:t>http://kalitva-land.ru/economy/razvitie-konkurentsii/</w:t>
        </w:r>
      </w:hyperlink>
      <w:r w:rsidR="008714CB">
        <w:t>.</w:t>
      </w:r>
    </w:p>
    <w:p w:rsidR="00CC370B" w:rsidRPr="00CC370B" w:rsidRDefault="00CC370B" w:rsidP="00CC370B">
      <w:pPr>
        <w:spacing w:after="0" w:line="240" w:lineRule="auto"/>
        <w:ind w:left="268" w:right="155"/>
      </w:pPr>
      <w:r w:rsidRPr="00CC370B">
        <w:t>В данном разделе размещена</w:t>
      </w:r>
      <w:r w:rsidR="008714CB">
        <w:t xml:space="preserve"> информация</w:t>
      </w:r>
      <w:r w:rsidRPr="00CC370B">
        <w:t>, касающаяся развития конкуренции и внедрения Стандарта развития конкуренции; федеральные, региональные и муниципальные нормат</w:t>
      </w:r>
      <w:r w:rsidR="008714CB">
        <w:t xml:space="preserve">ивные правовые акты по вопросам </w:t>
      </w:r>
      <w:r w:rsidRPr="00CC370B">
        <w:t xml:space="preserve">внедрения Стандарта конкуренции. </w:t>
      </w:r>
    </w:p>
    <w:p w:rsidR="0004487C" w:rsidRDefault="009E16E7">
      <w:pPr>
        <w:spacing w:after="0" w:line="259" w:lineRule="auto"/>
        <w:ind w:left="708" w:right="0" w:firstLine="0"/>
        <w:jc w:val="left"/>
      </w:pPr>
      <w:r>
        <w:rPr>
          <w:b/>
        </w:rPr>
        <w:t xml:space="preserve"> </w:t>
      </w:r>
      <w:r>
        <w:t xml:space="preserve"> </w:t>
      </w:r>
    </w:p>
    <w:p w:rsidR="0004487C" w:rsidRPr="00C212CF" w:rsidRDefault="00C212CF" w:rsidP="00C212CF">
      <w:pPr>
        <w:numPr>
          <w:ilvl w:val="0"/>
          <w:numId w:val="40"/>
        </w:numPr>
        <w:spacing w:after="13" w:line="307" w:lineRule="auto"/>
        <w:ind w:right="147"/>
      </w:pPr>
      <w:r w:rsidRPr="00C212CF">
        <w:rPr>
          <w:b/>
        </w:rPr>
        <w:t>Оценка эффективности реализованных систем</w:t>
      </w:r>
      <w:r>
        <w:rPr>
          <w:b/>
        </w:rPr>
        <w:t>ных мер по развитию конкуренции.</w:t>
      </w:r>
    </w:p>
    <w:p w:rsidR="00C212CF" w:rsidRPr="00C212CF" w:rsidRDefault="00C212CF" w:rsidP="004661EC">
      <w:pPr>
        <w:spacing w:after="16" w:line="240" w:lineRule="auto"/>
        <w:ind w:left="268" w:right="155"/>
      </w:pPr>
      <w:r w:rsidRPr="00C212CF">
        <w:t>В 20</w:t>
      </w:r>
      <w:r>
        <w:t>2</w:t>
      </w:r>
      <w:r w:rsidR="00E36E75">
        <w:t>4</w:t>
      </w:r>
      <w:r w:rsidRPr="00C212CF">
        <w:t xml:space="preserve"> году в </w:t>
      </w:r>
      <w:r>
        <w:t xml:space="preserve">Белокалитвинском </w:t>
      </w:r>
      <w:r w:rsidRPr="00C212CF">
        <w:t xml:space="preserve">районе осуществлялась реализация системных мероприятий, направленных на развитие конкуренции.  </w:t>
      </w:r>
    </w:p>
    <w:p w:rsidR="00C212CF" w:rsidRDefault="00C212CF" w:rsidP="004661EC">
      <w:pPr>
        <w:spacing w:after="16" w:line="240" w:lineRule="auto"/>
        <w:ind w:left="268" w:right="155"/>
        <w:rPr>
          <w:b/>
        </w:rPr>
      </w:pPr>
      <w:r w:rsidRPr="00C212CF">
        <w:t xml:space="preserve">Работа по данным направлениям предусмотрена и в дальнейшем, в рамках Плана мероприятий («дорожной карты») по содействию развития конкуренции в </w:t>
      </w:r>
      <w:r>
        <w:t>Белокалитвинском</w:t>
      </w:r>
      <w:r w:rsidRPr="00C212CF">
        <w:t xml:space="preserve"> районе.</w:t>
      </w:r>
      <w:r w:rsidRPr="00C212CF">
        <w:rPr>
          <w:b/>
        </w:rPr>
        <w:t xml:space="preserve"> </w:t>
      </w:r>
    </w:p>
    <w:p w:rsidR="004661EC" w:rsidRPr="00C212CF" w:rsidRDefault="004661EC" w:rsidP="004661EC">
      <w:pPr>
        <w:spacing w:after="16" w:line="240" w:lineRule="auto"/>
        <w:ind w:left="268" w:right="155"/>
      </w:pPr>
    </w:p>
    <w:p w:rsidR="00C212CF" w:rsidRDefault="00304FF1" w:rsidP="00304FF1">
      <w:pPr>
        <w:spacing w:after="0" w:line="240" w:lineRule="auto"/>
        <w:ind w:left="0" w:right="147" w:firstLine="993"/>
        <w:rPr>
          <w:b/>
        </w:rPr>
      </w:pPr>
      <w:r w:rsidRPr="00304FF1">
        <w:rPr>
          <w:b/>
        </w:rPr>
        <w:t xml:space="preserve">3.1. Оптимизация </w:t>
      </w:r>
      <w:r>
        <w:rPr>
          <w:b/>
        </w:rPr>
        <w:t>процедур муниципальных закупок, а также закупок товаров, работ, услуг хозяйствующих субъектов, доля муниципального образования «Белокалитвинский район» в уставном капитале которых составляет 50 и более проце</w:t>
      </w:r>
      <w:r w:rsidR="008534A0">
        <w:rPr>
          <w:b/>
        </w:rPr>
        <w:t>нт</w:t>
      </w:r>
      <w:r>
        <w:rPr>
          <w:b/>
        </w:rPr>
        <w:t>ов</w:t>
      </w:r>
    </w:p>
    <w:p w:rsidR="004661EC" w:rsidRDefault="004661EC" w:rsidP="004661EC">
      <w:pPr>
        <w:spacing w:after="0" w:line="240" w:lineRule="auto"/>
        <w:ind w:left="0" w:right="0" w:firstLine="708"/>
        <w:rPr>
          <w:color w:val="auto"/>
          <w:szCs w:val="28"/>
        </w:rPr>
      </w:pPr>
    </w:p>
    <w:p w:rsidR="00CE2422" w:rsidRPr="00FB708C" w:rsidRDefault="00CE2422" w:rsidP="002548BC">
      <w:pPr>
        <w:autoSpaceDE w:val="0"/>
        <w:autoSpaceDN w:val="0"/>
        <w:adjustRightInd w:val="0"/>
        <w:spacing w:after="0" w:line="240" w:lineRule="auto"/>
        <w:ind w:left="0" w:right="0" w:firstLine="708"/>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Оптимизация процедур муниципальных закупок, а также закупок</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товаров, работ, услуг хозяйствующих субъектов, доля муниципального образования</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«Белокалитвинский район» в уставном капитале которых составляет 50 и более</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процентов.</w:t>
      </w:r>
    </w:p>
    <w:p w:rsidR="00CE2422" w:rsidRPr="00FB708C" w:rsidRDefault="00CE2422" w:rsidP="002548BC">
      <w:pPr>
        <w:autoSpaceDE w:val="0"/>
        <w:autoSpaceDN w:val="0"/>
        <w:adjustRightInd w:val="0"/>
        <w:spacing w:after="0" w:line="240" w:lineRule="auto"/>
        <w:ind w:left="0" w:right="0" w:firstLine="708"/>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Все муниципальные заказчики Белокалитвинского района осуществляют</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закупки малого объема с использованием регионального портала закупок малого</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объема в соответствии с требованиями постановления Правительства Ростовской</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области от 30.05.2018 № 355. Доля закупок малого объема, по результатам которых</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заключены контракты на региональном портале закупок малого объема, в общем</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объеме закупок малого объема составила в 2024 году 55,5%, увеличилась на 1,5 %</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по сравнению с 2023 годом (в 2023 году данный показатель был равен 54,0%). Без</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использования Портала допускается заключение контрактов заказчиками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соответствии с Перечнем исключений, установленным постановлением</w:t>
      </w:r>
      <w:r w:rsidR="002548BC">
        <w:rPr>
          <w:rFonts w:ascii="TimesNewRomanPSMT" w:eastAsia="Calibri" w:hAnsi="TimesNewRomanPSMT" w:cs="TimesNewRomanPSMT"/>
          <w:color w:val="auto"/>
          <w:szCs w:val="28"/>
          <w:lang w:eastAsia="en-US"/>
        </w:rPr>
        <w:t xml:space="preserve"> </w:t>
      </w:r>
      <w:bookmarkStart w:id="0" w:name="_GoBack"/>
      <w:bookmarkEnd w:id="0"/>
      <w:r w:rsidRPr="00FB708C">
        <w:rPr>
          <w:rFonts w:ascii="TimesNewRomanPSMT" w:eastAsia="Calibri" w:hAnsi="TimesNewRomanPSMT" w:cs="TimesNewRomanPSMT"/>
          <w:color w:val="auto"/>
          <w:szCs w:val="28"/>
          <w:lang w:eastAsia="en-US"/>
        </w:rPr>
        <w:t>Правительства Ростовской области от 30.05.2018 №355.</w:t>
      </w:r>
    </w:p>
    <w:p w:rsidR="00CE2422" w:rsidRPr="00FB708C" w:rsidRDefault="00CE2422" w:rsidP="002548BC">
      <w:pPr>
        <w:autoSpaceDE w:val="0"/>
        <w:autoSpaceDN w:val="0"/>
        <w:adjustRightInd w:val="0"/>
        <w:spacing w:after="0" w:line="240" w:lineRule="auto"/>
        <w:ind w:left="0" w:right="0" w:firstLine="708"/>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В соответствии с п.1 ст.30 Федерального Закона № 44-ФЗ заказчики обязаны</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осуществлять с учетом положений части 5 ст. 30 закупки у субъектов малого</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предпринимательства, социально ориентированных некоммерческих организаций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размере не менее чем двадцать пять процентов совокупного годового объема</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закупок, рассчитанного с учетом положений ч.1.1 ст 30. 44-ФЗ.</w:t>
      </w:r>
    </w:p>
    <w:p w:rsidR="00CE2422" w:rsidRPr="00FB708C" w:rsidRDefault="00CE2422" w:rsidP="002548BC">
      <w:pPr>
        <w:autoSpaceDE w:val="0"/>
        <w:autoSpaceDN w:val="0"/>
        <w:adjustRightInd w:val="0"/>
        <w:spacing w:after="0" w:line="240" w:lineRule="auto"/>
        <w:ind w:left="0" w:right="0" w:firstLine="708"/>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Данный сводный показатель «Доля закупок Белокалитвинского района у</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СМПиСОНКО составил в 2024 году 79,2%, уменьшился по сравнению с 2023 годом на 3,9% (в 2023 году – 83,1 %).</w:t>
      </w:r>
    </w:p>
    <w:p w:rsidR="00CE2422" w:rsidRPr="00FB708C" w:rsidRDefault="00CE2422" w:rsidP="002548BC">
      <w:pPr>
        <w:autoSpaceDE w:val="0"/>
        <w:autoSpaceDN w:val="0"/>
        <w:adjustRightInd w:val="0"/>
        <w:spacing w:after="0" w:line="240" w:lineRule="auto"/>
        <w:ind w:left="0" w:right="0" w:firstLine="708"/>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При подготовке проекта постановления «О внесении изменений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постановление Администрации Белокалитвинского района от 14.01.2022 № 32 прошу</w:t>
      </w:r>
    </w:p>
    <w:p w:rsidR="00CE2422" w:rsidRPr="00CE2422" w:rsidRDefault="00CE2422" w:rsidP="002548BC">
      <w:pPr>
        <w:autoSpaceDE w:val="0"/>
        <w:autoSpaceDN w:val="0"/>
        <w:adjustRightInd w:val="0"/>
        <w:spacing w:after="0" w:line="240" w:lineRule="auto"/>
        <w:ind w:left="0" w:right="0" w:firstLine="0"/>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учесть прежнюю редакцию пункта 2.1 раздела 2 «2.1. Оптимизация процедур</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муниципальных закупок, а также закупок товаров, работ, услуг хозяйствующими</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субъектами, доля муниципального образования «Белокалитвинский район»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уставном капитале которых составляет 50 и более процентов».</w:t>
      </w:r>
    </w:p>
    <w:p w:rsidR="00304FF1" w:rsidRPr="00304FF1" w:rsidRDefault="00304FF1" w:rsidP="002548BC">
      <w:pPr>
        <w:spacing w:after="0" w:line="240" w:lineRule="auto"/>
        <w:ind w:left="0" w:right="147" w:firstLine="993"/>
        <w:rPr>
          <w:b/>
        </w:rPr>
      </w:pPr>
    </w:p>
    <w:p w:rsidR="000904DE" w:rsidRDefault="000904DE" w:rsidP="00FB3779">
      <w:pPr>
        <w:spacing w:after="0" w:line="240" w:lineRule="auto"/>
        <w:ind w:left="268" w:right="147"/>
        <w:rPr>
          <w:b/>
        </w:rPr>
      </w:pPr>
      <w:r>
        <w:rPr>
          <w:b/>
        </w:rPr>
        <w:t>3.</w:t>
      </w:r>
      <w:r w:rsidR="00FB3779">
        <w:rPr>
          <w:b/>
        </w:rPr>
        <w:t>2</w:t>
      </w:r>
      <w:r>
        <w:rPr>
          <w:b/>
        </w:rPr>
        <w:t xml:space="preserve"> </w:t>
      </w:r>
      <w:r w:rsidRPr="000904DE">
        <w:rPr>
          <w:b/>
        </w:rPr>
        <w:t>Мероприятия, направленные на устранение избыточного муниципального регулирования и снижение административных барьеров</w:t>
      </w:r>
      <w:r w:rsidR="00FB3779">
        <w:rPr>
          <w:b/>
        </w:rPr>
        <w:t>, включая оптимизацию предоставления муниципальных услуг</w:t>
      </w:r>
      <w:r w:rsidRPr="000904DE">
        <w:rPr>
          <w:b/>
        </w:rPr>
        <w:t xml:space="preserve"> </w:t>
      </w:r>
    </w:p>
    <w:p w:rsidR="00FB3779" w:rsidRPr="000904DE" w:rsidRDefault="00FB3779" w:rsidP="00FB3779">
      <w:pPr>
        <w:spacing w:after="0" w:line="240" w:lineRule="auto"/>
        <w:ind w:left="268" w:right="147"/>
      </w:pPr>
    </w:p>
    <w:p w:rsidR="00EF5099" w:rsidRPr="00FB708C" w:rsidRDefault="00EF5099" w:rsidP="00EF5099">
      <w:pPr>
        <w:spacing w:after="0" w:line="240" w:lineRule="auto"/>
        <w:ind w:right="155" w:firstLine="709"/>
      </w:pPr>
      <w:r w:rsidRPr="00FB708C">
        <w:t xml:space="preserve">Федеральным законом от 06 октября 2003 г. № 131-ФЗ «Об общих принципах организации местного самоуправления в Российской Федерации» и Указом Президента Российской Федерации от 07.05.2012 № 601 «Об основных направлениях совершенствования системы государственного управления» предусмотрено внедрени4е процедуры оценки регулирующего воздействия проектов нормативных правовых актов, затрагивающих вопросы предпринимательской и инвестиционной деятельности (далее - ОРВ). </w:t>
      </w:r>
    </w:p>
    <w:p w:rsidR="00EF5099" w:rsidRPr="00FB708C" w:rsidRDefault="00EF5099" w:rsidP="00EF5099">
      <w:pPr>
        <w:spacing w:after="0" w:line="240" w:lineRule="auto"/>
        <w:ind w:firstLine="709"/>
      </w:pPr>
      <w:r w:rsidRPr="00FB708C">
        <w:t xml:space="preserve">В целях выявления положений, вводящих избыточные обязанности, запреты и ограничения для </w:t>
      </w:r>
      <w:r w:rsidRPr="00FB708C">
        <w:tab/>
        <w:t xml:space="preserve">субъектов предпринимательской и инвестиционной деятельности или способствующих их введению, положений, способствующих возникновению необоснованных расходов субъектов предпринимательской и инвестиционной деятельности и бюджета Белокалитвинского района  принято постановление Администрации Белокалитвинского района от 29.06.2015 № 1013 «Об утверждении Порядков проведения оценки регулирующего воздействия проектов нормативных правовых актов муниципального образования «Белокалитвинский район», затрагивающих вопросы осуществления предпринимательской и инвестиционной деятельности и экспертизы нормативных правовых актов муниципального образования «Белокалитвинский район», затрагивающих вопросы осуществления предпринимательской и инвестиционной деятельности».  </w:t>
      </w:r>
    </w:p>
    <w:p w:rsidR="00EF5099" w:rsidRPr="00FB708C" w:rsidRDefault="00EF5099" w:rsidP="00EF5099">
      <w:pPr>
        <w:spacing w:after="0" w:line="240" w:lineRule="auto"/>
        <w:ind w:right="155" w:firstLine="709"/>
      </w:pPr>
      <w:r w:rsidRPr="00FB708C">
        <w:t>Ответственным органом по организационному сопровождению мероприятий по проведению оценки регулирующего воздействия проектов нормативных правовых актов муниципального образования «Белокалитвинского район» является отдел экономики, малого бизнеса, инвестиций и местного самоуправления Администрации Белокалитвинского района.</w:t>
      </w:r>
    </w:p>
    <w:p w:rsidR="00EF5099" w:rsidRPr="00316D7F" w:rsidRDefault="00EF5099" w:rsidP="00EF5099">
      <w:pPr>
        <w:spacing w:after="0" w:line="240" w:lineRule="auto"/>
        <w:ind w:right="147" w:firstLine="709"/>
        <w:rPr>
          <w:color w:val="auto"/>
        </w:rPr>
      </w:pPr>
      <w:r w:rsidRPr="00316D7F">
        <w:rPr>
          <w:color w:val="auto"/>
        </w:rPr>
        <w:t xml:space="preserve">В целях создания единой системы качества и доступности государственных и муниципальных услуг, реализации Федерального закона от 27.07.2010 № 210 «Об организации предоставления государственных и муниципальных услуг» в 2010г. Администрацией района было принято решение о создании МАУ МФЦ Белокалитвинского района, в сентябре 2011 года МФЦ начал прием граждан. В настоящее время организована работа 38 окон приема и выдачи документов, 1 окно для бизнеса. Прием граждан осуществляют 47 универсальных специалиста. В структуру МФЦ входит офис МФЦ - 23 окна приема граждан, 1 окно для бизнеса и 11 территориально обособленных структурных подразделений - 15 окон приема и выдачи документов. На площадке МФЦ организовано предоставление 179 государственных и муниципальных услуг в том числе 76 услуг для бизнеса.  </w:t>
      </w:r>
    </w:p>
    <w:p w:rsidR="00EF5099" w:rsidRPr="00316D7F" w:rsidRDefault="00EF5099" w:rsidP="00EF5099">
      <w:pPr>
        <w:spacing w:after="0" w:line="240" w:lineRule="auto"/>
        <w:ind w:right="147" w:firstLine="709"/>
        <w:rPr>
          <w:color w:val="auto"/>
        </w:rPr>
      </w:pPr>
      <w:r w:rsidRPr="00316D7F">
        <w:rPr>
          <w:color w:val="auto"/>
        </w:rPr>
        <w:t xml:space="preserve">В 2024 году было предоставлено 146 632 услуги из них: - 116 433 государственные услуги, предоставляемые федеральными и областными органами исполнительной власти; - 4 974 муниципальных услуг; - 25 225 дополнительных услуг.  </w:t>
      </w:r>
    </w:p>
    <w:p w:rsidR="00EF5099" w:rsidRPr="00316D7F" w:rsidRDefault="00EF5099" w:rsidP="00EF5099">
      <w:pPr>
        <w:spacing w:after="0" w:line="240" w:lineRule="auto"/>
        <w:ind w:right="147" w:firstLine="709"/>
        <w:rPr>
          <w:color w:val="auto"/>
        </w:rPr>
      </w:pPr>
      <w:r w:rsidRPr="00316D7F">
        <w:rPr>
          <w:color w:val="auto"/>
        </w:rPr>
        <w:t xml:space="preserve"> На площадке МФЦ организовано: </w:t>
      </w:r>
    </w:p>
    <w:p w:rsidR="00EF5099" w:rsidRPr="00316D7F" w:rsidRDefault="00EF5099" w:rsidP="00EF5099">
      <w:pPr>
        <w:numPr>
          <w:ilvl w:val="0"/>
          <w:numId w:val="43"/>
        </w:numPr>
        <w:spacing w:after="0" w:line="240" w:lineRule="auto"/>
        <w:ind w:right="147"/>
        <w:rPr>
          <w:color w:val="auto"/>
        </w:rPr>
      </w:pPr>
      <w:r w:rsidRPr="00316D7F">
        <w:rPr>
          <w:color w:val="auto"/>
        </w:rPr>
        <w:t xml:space="preserve">предоставление услуг по принципу экстерриториальность, 2024 году экстерриториальностью воспользовались 323 заявителя, принято 145 дел, проведено 118 консультаций; </w:t>
      </w:r>
    </w:p>
    <w:p w:rsidR="00EF5099" w:rsidRPr="00316D7F" w:rsidRDefault="00EF5099" w:rsidP="00EF5099">
      <w:pPr>
        <w:numPr>
          <w:ilvl w:val="0"/>
          <w:numId w:val="43"/>
        </w:numPr>
        <w:spacing w:after="0" w:line="240" w:lineRule="auto"/>
        <w:ind w:right="147"/>
        <w:rPr>
          <w:color w:val="auto"/>
        </w:rPr>
      </w:pPr>
      <w:r w:rsidRPr="00316D7F">
        <w:rPr>
          <w:color w:val="auto"/>
        </w:rPr>
        <w:t xml:space="preserve">работа мобильного офиса, прием граждан осуществляется в удаленных населенных пунктах, в 2024 г. услугами офиса воспользовались порядка 292 человека. Предоставлено 215 услуг, 77 консультаций; </w:t>
      </w:r>
    </w:p>
    <w:p w:rsidR="00EF5099" w:rsidRPr="00316D7F" w:rsidRDefault="00EF5099" w:rsidP="00EF5099">
      <w:pPr>
        <w:numPr>
          <w:ilvl w:val="0"/>
          <w:numId w:val="43"/>
        </w:numPr>
        <w:spacing w:after="0" w:line="240" w:lineRule="auto"/>
        <w:ind w:right="147"/>
        <w:rPr>
          <w:color w:val="auto"/>
        </w:rPr>
      </w:pPr>
      <w:r w:rsidRPr="00316D7F">
        <w:rPr>
          <w:color w:val="auto"/>
        </w:rPr>
        <w:t xml:space="preserve">запись заявителей и предоставление им автоматизированного рабочего места для получения оперативных консультаций специалистов органов государственной власти Ростовской области по прямому каналу видеосвязи в рамках проекта «Правовая помощь онлайн» (helponline.donland.ru) – в 2024г. данной возможностью воспользовались 6 жителей нашего района; </w:t>
      </w:r>
    </w:p>
    <w:p w:rsidR="00EF5099" w:rsidRPr="00316D7F" w:rsidRDefault="00EF5099" w:rsidP="00EF5099">
      <w:pPr>
        <w:numPr>
          <w:ilvl w:val="0"/>
          <w:numId w:val="43"/>
        </w:numPr>
        <w:spacing w:after="0" w:line="240" w:lineRule="auto"/>
        <w:ind w:right="147"/>
        <w:rPr>
          <w:color w:val="auto"/>
        </w:rPr>
      </w:pPr>
      <w:r w:rsidRPr="00316D7F">
        <w:rPr>
          <w:color w:val="auto"/>
        </w:rPr>
        <w:t xml:space="preserve">с ноября 2024г. работа сектора пользовательского сопровождения (сопровождение граждан при получении электронных услуг) – услугой воспользовались 1562 жителя нашего района. </w:t>
      </w:r>
    </w:p>
    <w:p w:rsidR="00EF5099" w:rsidRPr="00316D7F" w:rsidRDefault="00EF5099" w:rsidP="00EF5099">
      <w:pPr>
        <w:spacing w:after="0" w:line="240" w:lineRule="auto"/>
        <w:ind w:right="147" w:firstLine="567"/>
        <w:rPr>
          <w:color w:val="auto"/>
        </w:rPr>
      </w:pPr>
      <w:r w:rsidRPr="00316D7F">
        <w:rPr>
          <w:color w:val="auto"/>
        </w:rPr>
        <w:t>Уровень удовлетворенности качеством предоставления государственных, муниципальных и иных услуг составил 99,96%.</w:t>
      </w:r>
    </w:p>
    <w:p w:rsidR="00EF5099" w:rsidRDefault="00EF5099" w:rsidP="00EF5099">
      <w:pPr>
        <w:spacing w:after="0" w:line="240" w:lineRule="auto"/>
        <w:ind w:right="147"/>
        <w:rPr>
          <w:b/>
        </w:rPr>
      </w:pPr>
    </w:p>
    <w:p w:rsidR="00EF5099" w:rsidRDefault="00EF5099" w:rsidP="00EF5099">
      <w:pPr>
        <w:pStyle w:val="ab"/>
        <w:ind w:firstLine="708"/>
        <w:rPr>
          <w:rFonts w:ascii="Times New Roman" w:hAnsi="Times New Roman" w:cs="Times New Roman"/>
          <w:bCs/>
          <w:sz w:val="28"/>
          <w:szCs w:val="28"/>
        </w:rPr>
      </w:pPr>
    </w:p>
    <w:p w:rsidR="000628EF" w:rsidRDefault="00304FF1" w:rsidP="00CE2422">
      <w:pPr>
        <w:spacing w:after="0" w:line="240" w:lineRule="auto"/>
        <w:ind w:left="0" w:right="147"/>
        <w:rPr>
          <w:b/>
        </w:rPr>
      </w:pPr>
      <w:r>
        <w:rPr>
          <w:b/>
        </w:rPr>
        <w:t>3.3.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w:t>
      </w:r>
      <w:r w:rsidR="00CE2422">
        <w:rPr>
          <w:b/>
        </w:rPr>
        <w:t xml:space="preserve"> потенциальных предпринимателей</w:t>
      </w:r>
    </w:p>
    <w:p w:rsidR="00CE2422" w:rsidRDefault="00CE2422" w:rsidP="00CE2422">
      <w:pPr>
        <w:spacing w:after="0" w:line="240" w:lineRule="auto"/>
        <w:ind w:left="0" w:right="147"/>
        <w:rPr>
          <w:b/>
        </w:rPr>
      </w:pPr>
    </w:p>
    <w:p w:rsidR="00CE2422" w:rsidRPr="00D978CB" w:rsidRDefault="00CE2422" w:rsidP="00CE2422">
      <w:pPr>
        <w:spacing w:after="0" w:line="240" w:lineRule="auto"/>
        <w:ind w:left="0" w:right="147" w:firstLine="709"/>
      </w:pPr>
      <w:r w:rsidRPr="00D978CB">
        <w:t xml:space="preserve">Более 10 заявок направлено для участия в конкурсе идей социальных проектов «Есть идея!». </w:t>
      </w:r>
    </w:p>
    <w:p w:rsidR="00CE2422" w:rsidRPr="00D978CB" w:rsidRDefault="00CE2422" w:rsidP="00CE2422">
      <w:pPr>
        <w:spacing w:after="0" w:line="240" w:lineRule="auto"/>
        <w:ind w:left="0" w:right="147" w:firstLine="709"/>
      </w:pPr>
      <w:r w:rsidRPr="00D978CB">
        <w:t xml:space="preserve">В рамках муниципального форума «Движение вперед!» проводятся образовательные интенсивы по развитию лидерских качеств, социальному проектированию и предпринимательских инициатив. </w:t>
      </w:r>
    </w:p>
    <w:p w:rsidR="00CE2422" w:rsidRDefault="00CE2422" w:rsidP="00CE2422">
      <w:pPr>
        <w:spacing w:after="0" w:line="240" w:lineRule="auto"/>
        <w:ind w:left="0" w:right="147" w:firstLine="709"/>
      </w:pPr>
      <w:r w:rsidRPr="00D978CB">
        <w:t>Делегация молодежи приняла участие в образовательной программе «Лидеры изменений» в круглогодичном молодёжном образовательном центре Росмолодёжи «Молодёжная станица «Дон». Благодаря полученным знаниям и имеющемуся практическому опыту участники разработали проекты по решению важных проблем в сельских местностях и представили свои работы на итоговой сессии.</w:t>
      </w:r>
    </w:p>
    <w:p w:rsidR="00FB3779" w:rsidRDefault="00FB3779" w:rsidP="00CE2422">
      <w:pPr>
        <w:spacing w:after="0" w:line="240" w:lineRule="auto"/>
        <w:ind w:left="0" w:right="147" w:firstLine="709"/>
        <w:rPr>
          <w:b/>
        </w:rPr>
      </w:pPr>
      <w:r w:rsidRPr="00FB3779">
        <w:rPr>
          <w:b/>
        </w:rPr>
        <w:t>3</w:t>
      </w:r>
      <w:r w:rsidR="00304FF1">
        <w:rPr>
          <w:b/>
        </w:rPr>
        <w:t>.</w:t>
      </w:r>
      <w:r w:rsidR="004661EC">
        <w:rPr>
          <w:b/>
        </w:rPr>
        <w:t>4</w:t>
      </w:r>
      <w:r w:rsidRPr="00FB3779">
        <w:rPr>
          <w:b/>
        </w:rPr>
        <w:t>. Обеспечение равных условий доступа к информации о реализации муниципального</w:t>
      </w:r>
      <w:r>
        <w:rPr>
          <w:b/>
        </w:rPr>
        <w:t xml:space="preserve"> </w:t>
      </w:r>
      <w:r w:rsidRPr="00FB3779">
        <w:rPr>
          <w:b/>
        </w:rPr>
        <w:t>имущества</w:t>
      </w:r>
      <w:r>
        <w:rPr>
          <w:b/>
        </w:rPr>
        <w:t>,</w:t>
      </w:r>
      <w:r w:rsidRPr="00FB3779">
        <w:rPr>
          <w:b/>
        </w:rPr>
        <w:t xml:space="preserve"> находящегося в муниципальной собственности муниципального образования «Белокалитвинский район»</w:t>
      </w:r>
    </w:p>
    <w:p w:rsidR="00FB3779" w:rsidRDefault="00FB3779" w:rsidP="006B752D">
      <w:pPr>
        <w:spacing w:after="0" w:line="240" w:lineRule="auto"/>
        <w:ind w:left="0" w:right="147" w:firstLine="709"/>
      </w:pPr>
    </w:p>
    <w:p w:rsidR="00CE2422" w:rsidRPr="00D978CB" w:rsidRDefault="00CE2422" w:rsidP="00CE2422">
      <w:pPr>
        <w:spacing w:after="0" w:line="240" w:lineRule="auto"/>
        <w:ind w:left="0" w:right="147" w:firstLine="708"/>
      </w:pPr>
      <w:r w:rsidRPr="00D978CB">
        <w:t xml:space="preserve">Информация о проведении торгов в отношении муниципального имущества Белокалитвинского района и об итогах его продажи в соответствии с Федеральным законом от 21.12.2001 № 178 – ФЗ «О приватизации государственного и муниципального имущества» размещается на официальном сайте Российской Федерации для размещения информации о проведении торгов </w:t>
      </w:r>
      <w:hyperlink r:id="rId98" w:history="1">
        <w:r w:rsidRPr="00D978CB">
          <w:t>https://torgi.gov.ru/new/public</w:t>
        </w:r>
      </w:hyperlink>
      <w:r w:rsidRPr="00D978CB">
        <w:t>.</w:t>
      </w:r>
    </w:p>
    <w:p w:rsidR="00CE2422" w:rsidRPr="00D978CB" w:rsidRDefault="00CE2422" w:rsidP="00CE2422">
      <w:pPr>
        <w:spacing w:after="0" w:line="240" w:lineRule="auto"/>
        <w:ind w:left="0" w:right="147" w:firstLine="708"/>
      </w:pPr>
      <w:r w:rsidRPr="00D978CB">
        <w:t xml:space="preserve">За период 2024 года были опубликованы извещения о проведении торгов в электронном виде по 7 объектам муниципального имущества, по итогам продажи приватизировано 2 объекта муниципального имущества. По 5 объектам процедура продажи муниципального имущества в электронном виде признана несостоявшейся, в связи с отсутствием заявок. </w:t>
      </w:r>
    </w:p>
    <w:p w:rsidR="00CE2422" w:rsidRPr="00D978CB" w:rsidRDefault="00CE2422" w:rsidP="00CE2422">
      <w:pPr>
        <w:spacing w:after="0" w:line="240" w:lineRule="auto"/>
        <w:ind w:left="0" w:right="147" w:firstLine="567"/>
      </w:pPr>
      <w:r w:rsidRPr="00D978CB">
        <w:t xml:space="preserve">Данные о результатах приватизации 2-х объектов муниципального имущества Белокалитвинского района, а также отчет о выполнении прогнозного плана (программы) приватизации муниципального имущества Белокалитвинского района  за 2024 год в полном объеме размещены на официальном сайте Российской Федерации для размещения информации о проведении торгов </w:t>
      </w:r>
      <w:hyperlink r:id="rId99" w:history="1">
        <w:r w:rsidRPr="00D978CB">
          <w:t>https://torgi.gov.ru/new/public</w:t>
        </w:r>
      </w:hyperlink>
      <w:r w:rsidRPr="00D978CB">
        <w:t xml:space="preserve">, а также на официальном сайте Администрации Белокалитвинского района </w:t>
      </w:r>
      <w:hyperlink r:id="rId100" w:history="1">
        <w:r w:rsidRPr="00D978CB">
          <w:t>http://kalitva-land.ru</w:t>
        </w:r>
      </w:hyperlink>
      <w:r w:rsidRPr="00D978CB">
        <w:t>.</w:t>
      </w:r>
    </w:p>
    <w:p w:rsidR="00CE2422" w:rsidRPr="005E4D1C" w:rsidRDefault="00CE2422" w:rsidP="00CE2422">
      <w:pPr>
        <w:spacing w:after="0" w:line="240" w:lineRule="auto"/>
        <w:ind w:right="147" w:firstLine="709"/>
      </w:pPr>
      <w:r w:rsidRPr="00D978CB">
        <w:t xml:space="preserve">сайте Российской Федерации </w:t>
      </w:r>
      <w:hyperlink r:id="rId101" w:history="1">
        <w:r w:rsidRPr="00D978CB">
          <w:rPr>
            <w:rStyle w:val="a8"/>
            <w:bCs/>
          </w:rPr>
          <w:t>https://torgi.gov.ru/new/public</w:t>
        </w:r>
      </w:hyperlink>
      <w:r w:rsidRPr="00D978CB">
        <w:t xml:space="preserve">  и на официальном сайте Администрации Белокалитвинского района </w:t>
      </w:r>
      <w:hyperlink r:id="rId102" w:history="1">
        <w:r w:rsidRPr="00D978CB">
          <w:rPr>
            <w:rStyle w:val="a8"/>
          </w:rPr>
          <w:t>http://kalitva-land.ru</w:t>
        </w:r>
      </w:hyperlink>
      <w:r w:rsidRPr="00D978CB">
        <w:t>.</w:t>
      </w:r>
    </w:p>
    <w:p w:rsidR="00CE2422" w:rsidRPr="005E4D1C" w:rsidRDefault="00CE2422" w:rsidP="00CE2422">
      <w:pPr>
        <w:spacing w:after="0" w:line="240" w:lineRule="auto"/>
        <w:ind w:right="147" w:firstLine="709"/>
        <w:rPr>
          <w:b/>
        </w:rPr>
      </w:pPr>
    </w:p>
    <w:p w:rsidR="00265695" w:rsidRDefault="00265695" w:rsidP="00CE2422">
      <w:pPr>
        <w:spacing w:after="0" w:line="240" w:lineRule="auto"/>
        <w:ind w:left="0" w:right="147" w:firstLine="709"/>
        <w:jc w:val="center"/>
        <w:rPr>
          <w:b/>
        </w:rPr>
      </w:pPr>
    </w:p>
    <w:p w:rsidR="00265695" w:rsidRDefault="00265695" w:rsidP="00265695">
      <w:pPr>
        <w:spacing w:after="0" w:line="240" w:lineRule="auto"/>
        <w:ind w:left="0" w:right="147" w:firstLine="709"/>
        <w:rPr>
          <w:b/>
        </w:rPr>
      </w:pPr>
    </w:p>
    <w:p w:rsidR="00265695" w:rsidRDefault="00265695" w:rsidP="00265695">
      <w:pPr>
        <w:spacing w:after="0" w:line="240" w:lineRule="auto"/>
        <w:ind w:left="0" w:right="147" w:firstLine="709"/>
        <w:rPr>
          <w:b/>
        </w:rPr>
      </w:pPr>
    </w:p>
    <w:p w:rsidR="00AA605F" w:rsidRDefault="00AA605F" w:rsidP="00265695">
      <w:pPr>
        <w:spacing w:after="0" w:line="240" w:lineRule="auto"/>
        <w:ind w:left="0" w:right="147" w:firstLine="709"/>
        <w:rPr>
          <w:b/>
        </w:rPr>
      </w:pPr>
      <w:r>
        <w:rPr>
          <w:b/>
        </w:rPr>
        <w:t>3.</w:t>
      </w:r>
      <w:r w:rsidR="004661EC">
        <w:rPr>
          <w:b/>
        </w:rPr>
        <w:t>5</w:t>
      </w:r>
      <w:r>
        <w:rPr>
          <w:b/>
        </w:rPr>
        <w:t>.</w:t>
      </w:r>
      <w:r w:rsidRPr="00FB3779">
        <w:rPr>
          <w:b/>
        </w:rPr>
        <w:t xml:space="preserve"> </w:t>
      </w:r>
      <w:r>
        <w:rPr>
          <w:b/>
        </w:rPr>
        <w:t>Создание условий для развития конкуренции на рынке строительства</w:t>
      </w:r>
    </w:p>
    <w:p w:rsidR="00AA605F" w:rsidRDefault="00AA605F" w:rsidP="00AA605F">
      <w:pPr>
        <w:spacing w:after="0" w:line="240" w:lineRule="auto"/>
        <w:ind w:left="0" w:right="147" w:firstLine="709"/>
        <w:rPr>
          <w:b/>
        </w:rPr>
      </w:pPr>
    </w:p>
    <w:p w:rsidR="00CA7F27" w:rsidRPr="00CA7F27" w:rsidRDefault="00CA7F27" w:rsidP="00CA7F27">
      <w:pPr>
        <w:spacing w:after="160" w:line="256" w:lineRule="auto"/>
        <w:ind w:left="0" w:right="0" w:firstLine="567"/>
        <w:rPr>
          <w:rFonts w:eastAsia="Calibri"/>
          <w:color w:val="auto"/>
          <w:szCs w:val="28"/>
          <w:lang w:eastAsia="en-US"/>
        </w:rPr>
      </w:pPr>
      <w:r w:rsidRPr="00CA7F27">
        <w:rPr>
          <w:rFonts w:eastAsia="Calibri"/>
          <w:color w:val="auto"/>
          <w:szCs w:val="28"/>
          <w:lang w:eastAsia="en-US"/>
        </w:rPr>
        <w:t xml:space="preserve">В целях повышения качества услуг на рынке строительства и повышения потребительских свойств строительных материалов, привлечение инвестиций и инновационных технологий в отрасли промышленности строительных материалов в </w:t>
      </w:r>
      <w:r w:rsidRPr="00D978CB">
        <w:rPr>
          <w:rFonts w:eastAsia="Calibri"/>
          <w:color w:val="auto"/>
          <w:szCs w:val="28"/>
          <w:lang w:eastAsia="en-US"/>
        </w:rPr>
        <w:t>202</w:t>
      </w:r>
      <w:r w:rsidR="000A2D96" w:rsidRPr="00D978CB">
        <w:rPr>
          <w:rFonts w:eastAsia="Calibri"/>
          <w:color w:val="auto"/>
          <w:szCs w:val="28"/>
          <w:lang w:eastAsia="en-US"/>
        </w:rPr>
        <w:t>4</w:t>
      </w:r>
      <w:r w:rsidRPr="00D978CB">
        <w:rPr>
          <w:rFonts w:eastAsia="Calibri"/>
          <w:color w:val="auto"/>
          <w:szCs w:val="28"/>
          <w:lang w:eastAsia="en-US"/>
        </w:rPr>
        <w:t xml:space="preserve"> году не</w:t>
      </w:r>
      <w:r w:rsidRPr="00CA7F27">
        <w:rPr>
          <w:rFonts w:eastAsia="Calibri"/>
          <w:color w:val="auto"/>
          <w:szCs w:val="28"/>
          <w:lang w:eastAsia="en-US"/>
        </w:rPr>
        <w:t xml:space="preserve"> осуществлялось.</w:t>
      </w:r>
      <w:r>
        <w:rPr>
          <w:rFonts w:eastAsia="Calibri"/>
          <w:color w:val="auto"/>
          <w:szCs w:val="28"/>
          <w:lang w:eastAsia="en-US"/>
        </w:rPr>
        <w:t xml:space="preserve"> </w:t>
      </w:r>
    </w:p>
    <w:p w:rsidR="002A6B9E" w:rsidRDefault="00AA605F" w:rsidP="002A6B9E">
      <w:pPr>
        <w:spacing w:after="0" w:line="240" w:lineRule="auto"/>
        <w:ind w:left="0" w:right="147" w:firstLine="709"/>
        <w:rPr>
          <w:b/>
        </w:rPr>
      </w:pPr>
      <w:r>
        <w:rPr>
          <w:b/>
        </w:rPr>
        <w:t>3.</w:t>
      </w:r>
      <w:r w:rsidR="004661EC">
        <w:rPr>
          <w:b/>
        </w:rPr>
        <w:t>6</w:t>
      </w:r>
      <w:r w:rsidR="00FB3779" w:rsidRPr="00FB3779">
        <w:rPr>
          <w:b/>
        </w:rPr>
        <w:t>. Содействие развитию практики применения механизмов муниципально - частного партнерства, в том числе практики заключения концессионных соглашений, в социальной сфере</w:t>
      </w:r>
    </w:p>
    <w:p w:rsidR="002A6B9E" w:rsidRPr="00D978CB" w:rsidRDefault="002A6B9E" w:rsidP="002A6B9E">
      <w:pPr>
        <w:spacing w:after="0" w:line="240" w:lineRule="auto"/>
        <w:ind w:left="0" w:right="147" w:firstLine="708"/>
        <w:rPr>
          <w:b/>
        </w:rPr>
      </w:pPr>
      <w:r w:rsidRPr="00D978CB">
        <w:t>15 мая 2017 года заключено концессионное соглашение № 1  в отношении объектов системы теплоснабжения, находящихся в собственности муниципального образования «Белокалитвинский район».</w:t>
      </w:r>
    </w:p>
    <w:p w:rsidR="002A6B9E" w:rsidRDefault="002A6B9E" w:rsidP="002A6B9E">
      <w:pPr>
        <w:spacing w:after="0" w:line="240" w:lineRule="auto"/>
        <w:ind w:left="0" w:right="147" w:firstLine="708"/>
      </w:pPr>
      <w:r w:rsidRPr="00D978CB">
        <w:t>Сведения о соглашениях муниципально-частного партнерства, концессионных соглашениях, предоставляются в министерство экономического развития Ростовской области в установленные сроки.</w:t>
      </w:r>
    </w:p>
    <w:p w:rsidR="002A6B9E" w:rsidRPr="005E4D1C" w:rsidRDefault="002A6B9E" w:rsidP="002A6B9E">
      <w:pPr>
        <w:spacing w:after="0" w:line="240" w:lineRule="auto"/>
        <w:ind w:right="147" w:firstLine="709"/>
      </w:pPr>
    </w:p>
    <w:p w:rsidR="00AA605F" w:rsidRDefault="00AA605F" w:rsidP="00AA605F">
      <w:pPr>
        <w:spacing w:after="0" w:line="240" w:lineRule="auto"/>
        <w:ind w:left="0" w:right="147" w:firstLine="709"/>
        <w:rPr>
          <w:b/>
        </w:rPr>
      </w:pPr>
      <w:r>
        <w:rPr>
          <w:b/>
        </w:rPr>
        <w:t>3.</w:t>
      </w:r>
      <w:r w:rsidR="004661EC">
        <w:rPr>
          <w:b/>
        </w:rPr>
        <w:t>7</w:t>
      </w:r>
      <w:r w:rsidRPr="00FB3779">
        <w:rPr>
          <w:b/>
        </w:rPr>
        <w:t xml:space="preserve">. </w:t>
      </w:r>
      <w:r>
        <w:rPr>
          <w:b/>
        </w:rPr>
        <w:t>Содействие развитию не муниципальных социально ориентированных некоммерческих организаций</w:t>
      </w:r>
    </w:p>
    <w:p w:rsidR="00D809B4" w:rsidRDefault="00D809B4" w:rsidP="00FB3779">
      <w:pPr>
        <w:spacing w:after="0" w:line="240" w:lineRule="auto"/>
        <w:ind w:left="0" w:right="147" w:firstLine="709"/>
      </w:pP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На территории Белокалитвинского района действует 71 общественная организация, 67 из которых занимается социально-ориентированной деятельностью.</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xml:space="preserve">В целях привлечения некоммерческих организаций к участию в решении социально значимых проблем района, развития их активности проводится ежегодный конкурс «Лучшие практики социально ориентированных некоммерческих организаций Белокалитвинского района». </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В ноябре прошлого года конкурс прошел в 6-ый раз. Призерами конкурса стали 3 организации:</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Региональная Ростовская общественная организация по работе с зависимостью и социальной адаптации граждан «Новый путь», занявшая первое место;</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Белокалитвинская местная организация Ростовского регионального отделения Общероссийской общественной организации - Ассоциации ветеранов боевых действий органов внутренних дел и внутренних войск России - второе место;</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Автономная некоммерческая организация боксерский спортивный клуб «Ратоборец» заняла третье место.</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Победители получили денежные призы в размере 50, 30 и 20 тыс. руб. за 1, 2 и 3 места соответственно.</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xml:space="preserve">Всё больше некоммерческих организаций района принимают участие в конкурсе Фонда Президентских грантов. </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В 2024 году одержала победу в конкурсе и получила грант в размере более 900 тысяч рублей автономная некоммерческая организация «Футбольный клуб «Калитва», представившая проект «Детский футбол – стань ближе к мечте», направленный на приобщение детей и их родителей к здоровому образу жизни, популяризацию спорта, в том числе среди детей из семей, оказавшихся в трудной жизненной ситуации, укрепление взаимопонимания и умения сотрудничества внутри команды и между разными поколениями.</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В ходе реализации проекта проводились регулярные тренировки на свежем воздухе, мастер-классы с действующими футболистами, спортивно-массовые мероприятия. Также были приобретены единые комплекты «парадных» спортивных костюмов для всех воспитанников ДФК «Калитва», что повысило узнаваемость юных футболистов.</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Осенью 2024 года Белокалитвинское отделение общественной организации Ассоциация ветеранов боевых действий органов внутренних дел и внутренних войск России подало заявку на участие в первом конкурсе 2025 года Фонда президентских грантов.</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xml:space="preserve">Представленный организацией проект «Герои в памяти живут» одержал победу и получил грант в размере около 500 тысяч рублей. </w:t>
      </w:r>
    </w:p>
    <w:p w:rsidR="002A6B9E" w:rsidRPr="00D978CB"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 xml:space="preserve">В течение 2025 года в рамках реализации проекта для детей и подростков будут проведены теоретические и практические занятия, Уроки мужества, на которых ребята узнают о героях-защитниках Отечества, участниках СВО, освоят строевую и огневую подготовку, научаться оказывать первую доврачебную помощь. </w:t>
      </w:r>
    </w:p>
    <w:p w:rsidR="002A6B9E" w:rsidRPr="002A6B9E" w:rsidRDefault="002A6B9E" w:rsidP="002A6B9E">
      <w:pPr>
        <w:spacing w:after="0" w:line="240" w:lineRule="auto"/>
        <w:ind w:left="0" w:right="147" w:firstLine="709"/>
        <w:rPr>
          <w:rFonts w:eastAsia="Calibri"/>
          <w:color w:val="auto"/>
          <w:szCs w:val="28"/>
          <w:lang w:eastAsia="en-US"/>
        </w:rPr>
      </w:pPr>
      <w:r w:rsidRPr="00D978CB">
        <w:rPr>
          <w:rFonts w:eastAsia="Calibri"/>
          <w:color w:val="auto"/>
          <w:szCs w:val="28"/>
          <w:lang w:eastAsia="en-US"/>
        </w:rPr>
        <w:t>За счет грантовых средств будут приобретены учебные автоматы Калашникова с магазинами и учебными патронами, пневматические винтовки, пистолет, спортивные метательные ножи, маскировочные халаты, полевая камуфляжная форма, наградная атрибутика.</w:t>
      </w:r>
      <w:r w:rsidRPr="002A6B9E">
        <w:rPr>
          <w:rFonts w:eastAsia="Calibri"/>
          <w:color w:val="auto"/>
          <w:szCs w:val="28"/>
          <w:lang w:eastAsia="en-US"/>
        </w:rPr>
        <w:t xml:space="preserve"> </w:t>
      </w:r>
    </w:p>
    <w:p w:rsidR="00D809B4" w:rsidRDefault="00D809B4" w:rsidP="002F6822">
      <w:pPr>
        <w:spacing w:after="0" w:line="240" w:lineRule="auto"/>
        <w:ind w:left="0" w:right="147" w:firstLine="709"/>
        <w:sectPr w:rsidR="00D809B4" w:rsidSect="00FE2AD9">
          <w:footerReference w:type="even" r:id="rId103"/>
          <w:footerReference w:type="default" r:id="rId104"/>
          <w:footerReference w:type="first" r:id="rId105"/>
          <w:pgSz w:w="11906" w:h="16838"/>
          <w:pgMar w:top="1137" w:right="707" w:bottom="1327" w:left="1134" w:header="720" w:footer="709" w:gutter="0"/>
          <w:cols w:space="720"/>
        </w:sectPr>
      </w:pPr>
    </w:p>
    <w:p w:rsidR="0004487C" w:rsidRDefault="009E16E7" w:rsidP="0021552F">
      <w:pPr>
        <w:spacing w:after="0" w:line="240" w:lineRule="auto"/>
        <w:ind w:left="142" w:right="66" w:firstLine="567"/>
      </w:pPr>
      <w:r>
        <w:rPr>
          <w:b/>
        </w:rPr>
        <w:t xml:space="preserve">Раздел </w:t>
      </w:r>
      <w:r w:rsidR="00C212CF">
        <w:rPr>
          <w:b/>
        </w:rPr>
        <w:t>4</w:t>
      </w:r>
      <w:r>
        <w:rPr>
          <w:b/>
        </w:rPr>
        <w:t>. Сведения о достижении целевых значений контроль</w:t>
      </w:r>
      <w:r w:rsidR="003D031D">
        <w:rPr>
          <w:b/>
        </w:rPr>
        <w:t xml:space="preserve">ных показателей эффективности, </w:t>
      </w:r>
      <w:r>
        <w:rPr>
          <w:b/>
        </w:rPr>
        <w:t xml:space="preserve">установленных в плане мероприятий («дорожной карте») по </w:t>
      </w:r>
      <w:r w:rsidR="004B4158">
        <w:rPr>
          <w:b/>
        </w:rPr>
        <w:t>содействию развитию конкуренции</w:t>
      </w:r>
      <w:r>
        <w:rPr>
          <w:b/>
        </w:rPr>
        <w:t xml:space="preserve"> в </w:t>
      </w:r>
      <w:r w:rsidR="004B4158">
        <w:rPr>
          <w:b/>
        </w:rPr>
        <w:t>Белокалитвинском</w:t>
      </w:r>
      <w:r>
        <w:rPr>
          <w:b/>
        </w:rPr>
        <w:t xml:space="preserve"> районе. </w:t>
      </w:r>
    </w:p>
    <w:p w:rsidR="0004487C" w:rsidRDefault="009E16E7" w:rsidP="00BE69F0">
      <w:pPr>
        <w:spacing w:after="0" w:line="360" w:lineRule="auto"/>
        <w:ind w:left="142" w:right="66" w:firstLine="567"/>
      </w:pPr>
      <w:r>
        <w:rPr>
          <w:b/>
        </w:rPr>
        <w:t xml:space="preserve"> </w:t>
      </w:r>
    </w:p>
    <w:p w:rsidR="004C59F9" w:rsidRPr="004C59F9" w:rsidRDefault="004C59F9" w:rsidP="004C59F9">
      <w:pPr>
        <w:ind w:left="0" w:right="0"/>
        <w:rPr>
          <w:b/>
        </w:rPr>
      </w:pPr>
      <w:r w:rsidRPr="004C59F9">
        <w:t xml:space="preserve">В рамках работы по внедрению Стандарта развития конкуренции в муниципальных образованиях Ростовской области постановлением Администрации Белокалитвинского района </w:t>
      </w:r>
      <w:hyperlink r:id="rId106">
        <w:r w:rsidRPr="004C59F9">
          <w:t xml:space="preserve"> </w:t>
        </w:r>
      </w:hyperlink>
      <w:r w:rsidRPr="004C59F9">
        <w:t xml:space="preserve">от 27.01.2023 №144,  </w:t>
      </w:r>
      <w:hyperlink r:id="rId107">
        <w:r w:rsidRPr="004C59F9">
          <w:t xml:space="preserve">были внесены изменения в  ранее утвержденный План мероприятий </w:t>
        </w:r>
      </w:hyperlink>
      <w:hyperlink r:id="rId108">
        <w:r w:rsidRPr="004C59F9">
          <w:t>(</w:t>
        </w:r>
      </w:hyperlink>
      <w:hyperlink r:id="rId109">
        <w:r w:rsidRPr="004C59F9">
          <w:t xml:space="preserve">«дорожная карта») по содействию развитию конкуренции в Белокалитвинском районе на 2022 </w:t>
        </w:r>
      </w:hyperlink>
      <w:hyperlink r:id="rId110">
        <w:r w:rsidRPr="004C59F9">
          <w:t xml:space="preserve">– </w:t>
        </w:r>
      </w:hyperlink>
      <w:hyperlink r:id="rId111">
        <w:r w:rsidRPr="004C59F9">
          <w:t>2025 годы.</w:t>
        </w:r>
      </w:hyperlink>
      <w:r w:rsidRPr="004C59F9">
        <w:t xml:space="preserve"> Сведения о достижении целевых показателей, установленных в «дорожной карте», представлены в таблице. </w:t>
      </w:r>
      <w:r w:rsidRPr="004C59F9">
        <w:rPr>
          <w:b/>
        </w:rPr>
        <w:t xml:space="preserve"> </w:t>
      </w:r>
      <w:r w:rsidRPr="004C59F9">
        <w:rPr>
          <w:b/>
        </w:rPr>
        <w:tab/>
        <w:t xml:space="preserve"> </w:t>
      </w:r>
    </w:p>
    <w:p w:rsidR="004C59F9" w:rsidRPr="004C59F9" w:rsidRDefault="004C59F9" w:rsidP="004C59F9">
      <w:pPr>
        <w:ind w:left="0" w:right="0"/>
        <w:rPr>
          <w:b/>
        </w:rPr>
      </w:pPr>
    </w:p>
    <w:tbl>
      <w:tblPr>
        <w:tblW w:w="15294" w:type="dxa"/>
        <w:tblInd w:w="-67" w:type="dxa"/>
        <w:tblLayout w:type="fixed"/>
        <w:tblCellMar>
          <w:top w:w="102" w:type="dxa"/>
          <w:left w:w="62" w:type="dxa"/>
          <w:bottom w:w="102" w:type="dxa"/>
          <w:right w:w="62" w:type="dxa"/>
        </w:tblCellMar>
        <w:tblLook w:val="0000" w:firstRow="0" w:lastRow="0" w:firstColumn="0" w:lastColumn="0" w:noHBand="0" w:noVBand="0"/>
      </w:tblPr>
      <w:tblGrid>
        <w:gridCol w:w="680"/>
        <w:gridCol w:w="2664"/>
        <w:gridCol w:w="2955"/>
        <w:gridCol w:w="1560"/>
        <w:gridCol w:w="1417"/>
        <w:gridCol w:w="1417"/>
        <w:gridCol w:w="1276"/>
        <w:gridCol w:w="1058"/>
        <w:gridCol w:w="2267"/>
      </w:tblGrid>
      <w:tr w:rsidR="004C59F9" w:rsidRPr="00436872" w:rsidTr="004B0746">
        <w:tc>
          <w:tcPr>
            <w:tcW w:w="680" w:type="dxa"/>
            <w:vMerge w:val="restart"/>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N</w:t>
            </w:r>
          </w:p>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п/п</w:t>
            </w:r>
          </w:p>
        </w:tc>
        <w:tc>
          <w:tcPr>
            <w:tcW w:w="2664" w:type="dxa"/>
            <w:vMerge w:val="restart"/>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Наименование рынка</w:t>
            </w:r>
          </w:p>
        </w:tc>
        <w:tc>
          <w:tcPr>
            <w:tcW w:w="2955" w:type="dxa"/>
            <w:vMerge w:val="restart"/>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Наименование ключевого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Значение показателя в  2021 г.</w:t>
            </w:r>
          </w:p>
        </w:tc>
        <w:tc>
          <w:tcPr>
            <w:tcW w:w="5168" w:type="dxa"/>
            <w:gridSpan w:val="4"/>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Планируемое значение показателя</w:t>
            </w:r>
          </w:p>
        </w:tc>
        <w:tc>
          <w:tcPr>
            <w:tcW w:w="2267" w:type="dxa"/>
            <w:vMerge w:val="restart"/>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 xml:space="preserve">Фактическое </w:t>
            </w:r>
          </w:p>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 xml:space="preserve">значение показателя в </w:t>
            </w:r>
          </w:p>
          <w:p w:rsidR="004C59F9" w:rsidRPr="00436872" w:rsidRDefault="000A2D96" w:rsidP="004C59F9">
            <w:pPr>
              <w:spacing w:after="160" w:line="259" w:lineRule="auto"/>
              <w:ind w:left="0" w:right="0" w:firstLine="0"/>
              <w:jc w:val="left"/>
              <w:rPr>
                <w:rFonts w:eastAsia="Calibri"/>
                <w:bCs/>
                <w:color w:val="auto"/>
                <w:sz w:val="22"/>
                <w:lang w:eastAsia="en-US"/>
              </w:rPr>
            </w:pPr>
            <w:r>
              <w:rPr>
                <w:rFonts w:eastAsia="Calibri"/>
                <w:bCs/>
                <w:color w:val="auto"/>
                <w:sz w:val="22"/>
                <w:lang w:eastAsia="en-US"/>
              </w:rPr>
              <w:t xml:space="preserve">отчетном периоде </w:t>
            </w:r>
            <w:r w:rsidRPr="003B0A0B">
              <w:rPr>
                <w:rFonts w:eastAsia="Calibri"/>
                <w:bCs/>
                <w:color w:val="auto"/>
                <w:sz w:val="22"/>
                <w:lang w:eastAsia="en-US"/>
              </w:rPr>
              <w:t>2024</w:t>
            </w:r>
            <w:r w:rsidR="004C59F9" w:rsidRPr="003B0A0B">
              <w:rPr>
                <w:rFonts w:eastAsia="Calibri"/>
                <w:bCs/>
                <w:color w:val="auto"/>
                <w:sz w:val="22"/>
                <w:lang w:eastAsia="en-US"/>
              </w:rPr>
              <w:t xml:space="preserve"> год</w:t>
            </w:r>
          </w:p>
        </w:tc>
      </w:tr>
      <w:tr w:rsidR="004C59F9" w:rsidRPr="00436872" w:rsidTr="004B0746">
        <w:trPr>
          <w:trHeight w:val="870"/>
        </w:trPr>
        <w:tc>
          <w:tcPr>
            <w:tcW w:w="680" w:type="dxa"/>
            <w:vMerge/>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p>
        </w:tc>
        <w:tc>
          <w:tcPr>
            <w:tcW w:w="2664" w:type="dxa"/>
            <w:vMerge/>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p>
        </w:tc>
        <w:tc>
          <w:tcPr>
            <w:tcW w:w="2955" w:type="dxa"/>
            <w:vMerge/>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p>
        </w:tc>
        <w:tc>
          <w:tcPr>
            <w:tcW w:w="1560" w:type="dxa"/>
            <w:vMerge/>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2022 г.</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2023 г.</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2024 г.</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2025 г.</w:t>
            </w:r>
          </w:p>
        </w:tc>
        <w:tc>
          <w:tcPr>
            <w:tcW w:w="2267" w:type="dxa"/>
            <w:vMerge/>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товарной аквакультуры</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на рынке товарной аквакультуры,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2.</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услуг детского отдыха и оздоровления</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отдыха и оздоровления детей частной формы собственности,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3.</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ритуальных услуг</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оказания услуг по предоставлению ритуальных услуг</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4.</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теплоснабжения (производство тепловой энергии)</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теплоснабжения (производство тепловой энергии),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5.</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поставки сжиженного газа в баллонах</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поставки сжиженного газа в баллонах,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6.</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оказания услуг по перевозке пассажиров автомобильным транспортом по муниципальным маршрутам регулярных перевозок</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p w:rsidR="004C59F9" w:rsidRPr="00436872" w:rsidRDefault="004C59F9" w:rsidP="004C59F9">
            <w:pPr>
              <w:spacing w:after="160" w:line="259" w:lineRule="auto"/>
              <w:ind w:left="0" w:right="0" w:firstLine="0"/>
              <w:jc w:val="left"/>
              <w:rPr>
                <w:rFonts w:eastAsia="Calibri"/>
                <w:bCs/>
                <w:color w:val="auto"/>
                <w:sz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7.</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оказания услуг по перевозке пассажиров и багажа легковым такси на территории Ростовской области</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оказания услуг по перевозке пассажиров и багажа легковым такси на территории Ростовской области,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8.</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выполнения работ по содержанию и текущему ремонту общего имущества собственников помещений в многоквартирном доме</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9.</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племенного животноводства</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на рынке племенного животноводства,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rsidTr="004B0746">
        <w:tc>
          <w:tcPr>
            <w:tcW w:w="68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w:t>
            </w:r>
          </w:p>
        </w:tc>
        <w:tc>
          <w:tcPr>
            <w:tcW w:w="2664"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Рынок оказания услуг по ремонту автотранспортных средств</w:t>
            </w:r>
          </w:p>
        </w:tc>
        <w:tc>
          <w:tcPr>
            <w:tcW w:w="2955"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оказания услуг по ремонту автотранспортных средств, процентов</w:t>
            </w:r>
          </w:p>
        </w:tc>
        <w:tc>
          <w:tcPr>
            <w:tcW w:w="1560"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2267" w:type="dxa"/>
            <w:tcBorders>
              <w:top w:val="single" w:sz="4" w:space="0" w:color="auto"/>
              <w:left w:val="single" w:sz="4" w:space="0" w:color="auto"/>
              <w:bottom w:val="single" w:sz="4" w:space="0" w:color="auto"/>
              <w:right w:val="single" w:sz="4" w:space="0" w:color="auto"/>
            </w:tcBorders>
          </w:tcPr>
          <w:p w:rsidR="004C59F9" w:rsidRPr="00436872" w:rsidRDefault="004C59F9" w:rsidP="004C59F9">
            <w:pPr>
              <w:spacing w:after="160" w:line="259"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bl>
    <w:p w:rsidR="004C59F9" w:rsidRPr="004C59F9" w:rsidRDefault="004C59F9" w:rsidP="004C59F9">
      <w:pPr>
        <w:spacing w:after="18" w:line="259" w:lineRule="auto"/>
        <w:ind w:left="708" w:right="0" w:firstLine="0"/>
        <w:jc w:val="left"/>
        <w:rPr>
          <w:b/>
        </w:rPr>
      </w:pPr>
    </w:p>
    <w:p w:rsidR="000904DE" w:rsidRDefault="000904DE" w:rsidP="00C920F0">
      <w:pPr>
        <w:spacing w:after="18" w:line="259" w:lineRule="auto"/>
        <w:ind w:left="708" w:right="0" w:firstLine="0"/>
        <w:jc w:val="left"/>
        <w:sectPr w:rsidR="000904DE" w:rsidSect="00C920F0">
          <w:footerReference w:type="even" r:id="rId112"/>
          <w:footerReference w:type="default" r:id="rId113"/>
          <w:footerReference w:type="first" r:id="rId114"/>
          <w:pgSz w:w="16838" w:h="11906" w:orient="landscape"/>
          <w:pgMar w:top="851" w:right="820" w:bottom="1843" w:left="1440" w:header="720" w:footer="720" w:gutter="0"/>
          <w:cols w:space="720"/>
          <w:docGrid w:linePitch="381"/>
        </w:sectPr>
      </w:pPr>
    </w:p>
    <w:p w:rsidR="000904DE" w:rsidRDefault="000904DE" w:rsidP="000904DE">
      <w:pPr>
        <w:spacing w:after="18" w:line="259" w:lineRule="auto"/>
        <w:ind w:left="708" w:right="0" w:firstLine="0"/>
        <w:rPr>
          <w:b/>
        </w:rPr>
      </w:pPr>
      <w:r>
        <w:rPr>
          <w:b/>
        </w:rPr>
        <w:t xml:space="preserve">Раздел 4. </w:t>
      </w:r>
      <w:r w:rsidRPr="000904DE">
        <w:rPr>
          <w:b/>
        </w:rPr>
        <w:t xml:space="preserve">Выводы и планируемые действия </w:t>
      </w:r>
    </w:p>
    <w:p w:rsidR="000904DE" w:rsidRPr="000904DE" w:rsidRDefault="000904DE" w:rsidP="000904DE">
      <w:pPr>
        <w:spacing w:after="18" w:line="259" w:lineRule="auto"/>
        <w:ind w:left="0" w:right="0" w:firstLine="567"/>
        <w:rPr>
          <w:b/>
        </w:rPr>
      </w:pPr>
    </w:p>
    <w:p w:rsidR="000904DE" w:rsidRPr="000904DE" w:rsidRDefault="000904DE" w:rsidP="000904DE">
      <w:pPr>
        <w:spacing w:after="18" w:line="259" w:lineRule="auto"/>
        <w:ind w:left="0" w:right="0" w:firstLine="567"/>
      </w:pPr>
      <w:r w:rsidRPr="000904DE">
        <w:t xml:space="preserve">Одним из основных аспектов в развитии </w:t>
      </w:r>
      <w:r>
        <w:t>Белокалитвинского района</w:t>
      </w:r>
      <w:r w:rsidRPr="000904DE">
        <w:t xml:space="preserve"> является повышение конкурентоспособности. Неотъемлемой частью данного процесса является создание условий для развития конкуренции на товарных рынках. </w:t>
      </w:r>
    </w:p>
    <w:p w:rsidR="000904DE" w:rsidRPr="000904DE" w:rsidRDefault="000904DE" w:rsidP="000904DE">
      <w:pPr>
        <w:spacing w:after="18" w:line="259" w:lineRule="auto"/>
        <w:ind w:left="0" w:right="0" w:firstLine="567"/>
      </w:pPr>
      <w:r w:rsidRPr="000904DE">
        <w:t xml:space="preserve">Основные векторы развития конкуренции в </w:t>
      </w:r>
      <w:r>
        <w:t xml:space="preserve">Белокалитвинском районе </w:t>
      </w:r>
      <w:r w:rsidRPr="000904DE">
        <w:t>обозначены в плане мероприятий («дорожной карте») по содействию развити</w:t>
      </w:r>
      <w:r>
        <w:t>я</w:t>
      </w:r>
      <w:r w:rsidRPr="000904DE">
        <w:t xml:space="preserve"> конкуренции. </w:t>
      </w:r>
    </w:p>
    <w:p w:rsidR="000904DE" w:rsidRPr="00F91A55" w:rsidRDefault="000904DE" w:rsidP="000904DE">
      <w:pPr>
        <w:spacing w:after="18" w:line="259" w:lineRule="auto"/>
        <w:ind w:left="0" w:right="0" w:firstLine="567"/>
        <w:rPr>
          <w:color w:val="auto"/>
        </w:rPr>
      </w:pPr>
      <w:r w:rsidRPr="000904DE">
        <w:t xml:space="preserve">Показатели (индикаторы) развития конкурентной среды в </w:t>
      </w:r>
      <w:r>
        <w:t>Белокалитвинском</w:t>
      </w:r>
      <w:r w:rsidRPr="000904DE">
        <w:t xml:space="preserve"> районе на 20</w:t>
      </w:r>
      <w:r w:rsidR="001910C8">
        <w:t>2</w:t>
      </w:r>
      <w:r w:rsidR="000A2D96">
        <w:t>4</w:t>
      </w:r>
      <w:r w:rsidRPr="000904DE">
        <w:t xml:space="preserve"> годы </w:t>
      </w:r>
      <w:r w:rsidR="00680FCD" w:rsidRPr="00F91A55">
        <w:rPr>
          <w:color w:val="auto"/>
        </w:rPr>
        <w:t xml:space="preserve">на </w:t>
      </w:r>
      <w:r w:rsidR="006D5B2D">
        <w:rPr>
          <w:color w:val="auto"/>
        </w:rPr>
        <w:t>100</w:t>
      </w:r>
      <w:r w:rsidR="00680FCD" w:rsidRPr="00F91A55">
        <w:rPr>
          <w:color w:val="auto"/>
        </w:rPr>
        <w:t>%</w:t>
      </w:r>
      <w:r w:rsidRPr="00F91A55">
        <w:rPr>
          <w:color w:val="auto"/>
        </w:rPr>
        <w:t xml:space="preserve">. </w:t>
      </w:r>
    </w:p>
    <w:p w:rsidR="000904DE" w:rsidRPr="000904DE" w:rsidRDefault="000904DE" w:rsidP="000904DE">
      <w:pPr>
        <w:spacing w:after="18" w:line="259" w:lineRule="auto"/>
        <w:ind w:left="0" w:right="0" w:firstLine="567"/>
      </w:pPr>
      <w:r w:rsidRPr="000904DE">
        <w:t xml:space="preserve">На основе результатов выполнения мероприятий «дорожной карты» и итогов мониторинга состояния конкурентной среды будет осуществляться актуализация «дорожной карты».  </w:t>
      </w:r>
    </w:p>
    <w:p w:rsidR="000904DE" w:rsidRPr="000904DE" w:rsidRDefault="000904DE" w:rsidP="000904DE">
      <w:pPr>
        <w:spacing w:after="18" w:line="259" w:lineRule="auto"/>
        <w:ind w:left="0" w:right="0" w:firstLine="567"/>
      </w:pPr>
      <w:r w:rsidRPr="000904DE">
        <w:t xml:space="preserve">Данная работа позволит выстроить прозрачную систему действий муниципальных органов власти в части реализации эффективных мер по развитию конкуренции в интересах потребителей товаров и услуг и субъектов предпринимательской деятельности, выполнить поручения Губернатора Ростовской области в части реализации результативных и эффективных мер по развитию конкуренции на территории района. </w:t>
      </w:r>
    </w:p>
    <w:p w:rsidR="000904DE" w:rsidRDefault="000904DE" w:rsidP="00C920F0">
      <w:pPr>
        <w:spacing w:after="18" w:line="259" w:lineRule="auto"/>
        <w:ind w:left="708" w:right="0" w:firstLine="0"/>
        <w:jc w:val="left"/>
      </w:pPr>
    </w:p>
    <w:sectPr w:rsidR="000904DE" w:rsidSect="000904DE">
      <w:pgSz w:w="11906" w:h="16838"/>
      <w:pgMar w:top="820" w:right="707" w:bottom="1440"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8C" w:rsidRDefault="00FB708C">
      <w:pPr>
        <w:spacing w:after="0" w:line="240" w:lineRule="auto"/>
      </w:pPr>
      <w:r>
        <w:separator/>
      </w:r>
    </w:p>
  </w:endnote>
  <w:endnote w:type="continuationSeparator" w:id="0">
    <w:p w:rsidR="00FB708C" w:rsidRDefault="00FB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B708C" w:rsidRDefault="00FB708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B655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FB708C" w:rsidRDefault="00FB708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B708C" w:rsidRDefault="00FB708C">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B708C" w:rsidRDefault="00FB708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548BC">
      <w:rPr>
        <w:rFonts w:ascii="Calibri" w:eastAsia="Calibri" w:hAnsi="Calibri" w:cs="Calibri"/>
        <w:noProof/>
        <w:sz w:val="22"/>
      </w:rPr>
      <w:t>64</w:t>
    </w:r>
    <w:r>
      <w:rPr>
        <w:rFonts w:ascii="Calibri" w:eastAsia="Calibri" w:hAnsi="Calibri" w:cs="Calibri"/>
        <w:sz w:val="22"/>
      </w:rPr>
      <w:fldChar w:fldCharType="end"/>
    </w:r>
    <w:r>
      <w:rPr>
        <w:rFonts w:ascii="Calibri" w:eastAsia="Calibri" w:hAnsi="Calibri" w:cs="Calibri"/>
        <w:sz w:val="22"/>
      </w:rPr>
      <w:t xml:space="preserve"> </w:t>
    </w:r>
  </w:p>
  <w:p w:rsidR="00FB708C" w:rsidRDefault="00FB708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B708C" w:rsidRDefault="00FB708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625870"/>
      <w:docPartObj>
        <w:docPartGallery w:val="Page Numbers (Bottom of Page)"/>
        <w:docPartUnique/>
      </w:docPartObj>
    </w:sdtPr>
    <w:sdtEndPr/>
    <w:sdtContent>
      <w:p w:rsidR="00FB708C" w:rsidRDefault="00FB708C">
        <w:pPr>
          <w:pStyle w:val="a9"/>
          <w:jc w:val="center"/>
        </w:pPr>
        <w:r>
          <w:fldChar w:fldCharType="begin"/>
        </w:r>
        <w:r>
          <w:instrText>PAGE   \* MERGEFORMAT</w:instrText>
        </w:r>
        <w:r>
          <w:fldChar w:fldCharType="separate"/>
        </w:r>
        <w:r w:rsidR="002548BC">
          <w:rPr>
            <w:noProof/>
          </w:rPr>
          <w:t>66</w:t>
        </w:r>
        <w:r>
          <w:fldChar w:fldCharType="end"/>
        </w:r>
      </w:p>
    </w:sdtContent>
  </w:sdt>
  <w:p w:rsidR="00FB708C" w:rsidRDefault="00FB708C">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8C" w:rsidRDefault="00FB708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8C" w:rsidRDefault="00FB708C">
      <w:pPr>
        <w:spacing w:after="0" w:line="240" w:lineRule="auto"/>
      </w:pPr>
      <w:r>
        <w:separator/>
      </w:r>
    </w:p>
  </w:footnote>
  <w:footnote w:type="continuationSeparator" w:id="0">
    <w:p w:rsidR="00FB708C" w:rsidRDefault="00FB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FA3"/>
    <w:multiLevelType w:val="hybridMultilevel"/>
    <w:tmpl w:val="ABD8ED6E"/>
    <w:lvl w:ilvl="0" w:tplc="268E9ECA">
      <w:start w:val="1"/>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4BB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4DB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0A4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807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83E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EFB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92AB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EA5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693B2E"/>
    <w:multiLevelType w:val="hybridMultilevel"/>
    <w:tmpl w:val="07C212E8"/>
    <w:lvl w:ilvl="0" w:tplc="B1127DB6">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C2C7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028D4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A6D2A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E568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8AC9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360FE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8E18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85AA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B94076"/>
    <w:multiLevelType w:val="hybridMultilevel"/>
    <w:tmpl w:val="52BECE2C"/>
    <w:lvl w:ilvl="0" w:tplc="1FA091D0">
      <w:start w:val="1"/>
      <w:numFmt w:val="bullet"/>
      <w:lvlText w:val=""/>
      <w:lvlJc w:val="left"/>
      <w:pPr>
        <w:ind w:left="5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5CCBCC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A0E0E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049FC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3C0CA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8CA19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10303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2AE6E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E0AF5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E952FF"/>
    <w:multiLevelType w:val="hybridMultilevel"/>
    <w:tmpl w:val="89646C0C"/>
    <w:lvl w:ilvl="0" w:tplc="80DE2F72">
      <w:start w:val="1"/>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245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0B7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7890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5465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88F6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E6F8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038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C820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FB1A7D"/>
    <w:multiLevelType w:val="hybridMultilevel"/>
    <w:tmpl w:val="E62A9270"/>
    <w:lvl w:ilvl="0" w:tplc="652CBB58">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740D9FE">
      <w:start w:val="1"/>
      <w:numFmt w:val="bullet"/>
      <w:lvlText w:val="o"/>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8822008">
      <w:start w:val="1"/>
      <w:numFmt w:val="bullet"/>
      <w:lvlText w:val="▪"/>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826E02C">
      <w:start w:val="1"/>
      <w:numFmt w:val="bullet"/>
      <w:lvlText w:val="•"/>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2D23002">
      <w:start w:val="1"/>
      <w:numFmt w:val="bullet"/>
      <w:lvlText w:val="o"/>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13ADA22">
      <w:start w:val="1"/>
      <w:numFmt w:val="bullet"/>
      <w:lvlText w:val="▪"/>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25E2796">
      <w:start w:val="1"/>
      <w:numFmt w:val="bullet"/>
      <w:lvlText w:val="•"/>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7C21BF8">
      <w:start w:val="1"/>
      <w:numFmt w:val="bullet"/>
      <w:lvlText w:val="o"/>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0583014">
      <w:start w:val="1"/>
      <w:numFmt w:val="bullet"/>
      <w:lvlText w:val="▪"/>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0EDB1F4F"/>
    <w:multiLevelType w:val="hybridMultilevel"/>
    <w:tmpl w:val="A8DCACEC"/>
    <w:lvl w:ilvl="0" w:tplc="5BDED4E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6C62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8C06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2FC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CA6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43DA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C30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345F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F215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EE5927"/>
    <w:multiLevelType w:val="hybridMultilevel"/>
    <w:tmpl w:val="EE9EAC24"/>
    <w:lvl w:ilvl="0" w:tplc="8AA6937A">
      <w:start w:val="1"/>
      <w:numFmt w:val="bullet"/>
      <w:lvlText w:val="-"/>
      <w:lvlJc w:val="left"/>
      <w:pPr>
        <w:ind w:left="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68B0A">
      <w:start w:val="1"/>
      <w:numFmt w:val="bullet"/>
      <w:lvlText w:val="o"/>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4BE18">
      <w:start w:val="1"/>
      <w:numFmt w:val="bullet"/>
      <w:lvlText w:val="▪"/>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E8FC04">
      <w:start w:val="1"/>
      <w:numFmt w:val="bullet"/>
      <w:lvlText w:val="•"/>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63744">
      <w:start w:val="1"/>
      <w:numFmt w:val="bullet"/>
      <w:lvlText w:val="o"/>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C8C96A">
      <w:start w:val="1"/>
      <w:numFmt w:val="bullet"/>
      <w:lvlText w:val="▪"/>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5A95A6">
      <w:start w:val="1"/>
      <w:numFmt w:val="bullet"/>
      <w:lvlText w:val="•"/>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A2F1E">
      <w:start w:val="1"/>
      <w:numFmt w:val="bullet"/>
      <w:lvlText w:val="o"/>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3087E4">
      <w:start w:val="1"/>
      <w:numFmt w:val="bullet"/>
      <w:lvlText w:val="▪"/>
      <w:lvlJc w:val="left"/>
      <w:pPr>
        <w:ind w:left="6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5E415A"/>
    <w:multiLevelType w:val="hybridMultilevel"/>
    <w:tmpl w:val="ABEAA040"/>
    <w:lvl w:ilvl="0" w:tplc="61C8AF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2AC2E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E0A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DC76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60FF6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08CF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0436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E07A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CAFD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146CB9"/>
    <w:multiLevelType w:val="hybridMultilevel"/>
    <w:tmpl w:val="8D3CBF16"/>
    <w:lvl w:ilvl="0" w:tplc="49DAA9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56E7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5F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85B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AE8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C94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038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269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A884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9A043D7"/>
    <w:multiLevelType w:val="hybridMultilevel"/>
    <w:tmpl w:val="80DE4CEE"/>
    <w:lvl w:ilvl="0" w:tplc="DF5A340C">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4F972">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C07E8">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F846B2">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06FF2">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52C57A">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ECC066">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82C366">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DA9DCC">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C64F4A"/>
    <w:multiLevelType w:val="hybridMultilevel"/>
    <w:tmpl w:val="335EFFC2"/>
    <w:lvl w:ilvl="0" w:tplc="7D0466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CC3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E35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22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C12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4A9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636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A51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8C3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E96D4A"/>
    <w:multiLevelType w:val="hybridMultilevel"/>
    <w:tmpl w:val="1D92AEFE"/>
    <w:lvl w:ilvl="0" w:tplc="BEC8819E">
      <w:start w:val="5"/>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9605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C7C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EE3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A86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FEAB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011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AAF8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2F4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E4565EE"/>
    <w:multiLevelType w:val="hybridMultilevel"/>
    <w:tmpl w:val="528A0174"/>
    <w:lvl w:ilvl="0" w:tplc="0156A9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A4E18">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E8056">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C2C1E">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4F62E">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BE0EBE">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82CD9C">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C738E">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7438">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F263E0C"/>
    <w:multiLevelType w:val="hybridMultilevel"/>
    <w:tmpl w:val="3230AE86"/>
    <w:lvl w:ilvl="0" w:tplc="C638D3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CEB2D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CCD2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9EB16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4F7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ECB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E33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BC19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687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F715DB5"/>
    <w:multiLevelType w:val="hybridMultilevel"/>
    <w:tmpl w:val="66846D9E"/>
    <w:lvl w:ilvl="0" w:tplc="AE848164">
      <w:start w:val="1"/>
      <w:numFmt w:val="bullet"/>
      <w:lvlText w:val="-"/>
      <w:lvlJc w:val="left"/>
      <w:pPr>
        <w:ind w:left="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455B0">
      <w:start w:val="1"/>
      <w:numFmt w:val="bullet"/>
      <w:lvlText w:val=""/>
      <w:lvlJc w:val="left"/>
      <w:pPr>
        <w:ind w:left="15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DA09A6">
      <w:start w:val="1"/>
      <w:numFmt w:val="bullet"/>
      <w:lvlText w:val="▪"/>
      <w:lvlJc w:val="left"/>
      <w:pPr>
        <w:ind w:left="1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1E3176">
      <w:start w:val="1"/>
      <w:numFmt w:val="bullet"/>
      <w:lvlText w:val="•"/>
      <w:lvlJc w:val="left"/>
      <w:pPr>
        <w:ind w:left="2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EA6846">
      <w:start w:val="1"/>
      <w:numFmt w:val="bullet"/>
      <w:lvlText w:val="o"/>
      <w:lvlJc w:val="left"/>
      <w:pPr>
        <w:ind w:left="3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CC66C20">
      <w:start w:val="1"/>
      <w:numFmt w:val="bullet"/>
      <w:lvlText w:val="▪"/>
      <w:lvlJc w:val="left"/>
      <w:pPr>
        <w:ind w:left="4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F43586">
      <w:start w:val="1"/>
      <w:numFmt w:val="bullet"/>
      <w:lvlText w:val="•"/>
      <w:lvlJc w:val="left"/>
      <w:pPr>
        <w:ind w:left="4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DC58A0">
      <w:start w:val="1"/>
      <w:numFmt w:val="bullet"/>
      <w:lvlText w:val="o"/>
      <w:lvlJc w:val="left"/>
      <w:pPr>
        <w:ind w:left="5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2AD26E">
      <w:start w:val="1"/>
      <w:numFmt w:val="bullet"/>
      <w:lvlText w:val="▪"/>
      <w:lvlJc w:val="left"/>
      <w:pPr>
        <w:ind w:left="6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5FF61F7"/>
    <w:multiLevelType w:val="hybridMultilevel"/>
    <w:tmpl w:val="2F229B42"/>
    <w:lvl w:ilvl="0" w:tplc="B246A6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EF6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CDB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45F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40E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AA6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A2E8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202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252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71E5635"/>
    <w:multiLevelType w:val="hybridMultilevel"/>
    <w:tmpl w:val="D4182828"/>
    <w:lvl w:ilvl="0" w:tplc="F69092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27B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E85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843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865D3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2B54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80D7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26B3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2C6BC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92D5E8D"/>
    <w:multiLevelType w:val="hybridMultilevel"/>
    <w:tmpl w:val="FD4AA2D4"/>
    <w:lvl w:ilvl="0" w:tplc="529218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D2CC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E098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BE00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6CD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22FF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2AA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6A3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EA4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F8824FE"/>
    <w:multiLevelType w:val="hybridMultilevel"/>
    <w:tmpl w:val="CE9CB1F4"/>
    <w:lvl w:ilvl="0" w:tplc="8FFA09C2">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A7A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5C48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49A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C1B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EC9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88D2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890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2090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7585BB4"/>
    <w:multiLevelType w:val="hybridMultilevel"/>
    <w:tmpl w:val="9A669FE2"/>
    <w:lvl w:ilvl="0" w:tplc="0ABC497C">
      <w:start w:val="5"/>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0C2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E5F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A23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69D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1E0C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889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0EF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E54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8E0AFB"/>
    <w:multiLevelType w:val="hybridMultilevel"/>
    <w:tmpl w:val="F036D03C"/>
    <w:lvl w:ilvl="0" w:tplc="1F9AC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0F84">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435EC">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8C8D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8058">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6698">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D328">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AF59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ACA">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F0C75C3"/>
    <w:multiLevelType w:val="hybridMultilevel"/>
    <w:tmpl w:val="3580FBCE"/>
    <w:lvl w:ilvl="0" w:tplc="AB60107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A1E319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09ED45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26565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02642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7E8FF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2255F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4C584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00597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0507177"/>
    <w:multiLevelType w:val="hybridMultilevel"/>
    <w:tmpl w:val="1BD04338"/>
    <w:lvl w:ilvl="0" w:tplc="E35E4A34">
      <w:start w:val="1"/>
      <w:numFmt w:val="decimal"/>
      <w:lvlText w:val="%1."/>
      <w:lvlJc w:val="left"/>
      <w:pPr>
        <w:ind w:left="1280" w:hanging="57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09251E3"/>
    <w:multiLevelType w:val="hybridMultilevel"/>
    <w:tmpl w:val="7DA6BC6E"/>
    <w:lvl w:ilvl="0" w:tplc="5F98C6D8">
      <w:start w:val="1"/>
      <w:numFmt w:val="decimal"/>
      <w:lvlText w:val="%1."/>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742D9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0E02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48F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5818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F0FD0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A0508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26DD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88A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4C7401E"/>
    <w:multiLevelType w:val="hybridMultilevel"/>
    <w:tmpl w:val="DDC68D34"/>
    <w:lvl w:ilvl="0" w:tplc="6F441E1C">
      <w:start w:val="4"/>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64C8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BCFA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620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642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207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CF2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455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CFB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545281F"/>
    <w:multiLevelType w:val="hybridMultilevel"/>
    <w:tmpl w:val="AFC6EC96"/>
    <w:lvl w:ilvl="0" w:tplc="B9B04F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8AAA2">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16FF1A">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B0715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68FE2C">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EF82A">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649D0">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06030">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E61A0">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E9D1FD2"/>
    <w:multiLevelType w:val="hybridMultilevel"/>
    <w:tmpl w:val="CDAE25BE"/>
    <w:lvl w:ilvl="0" w:tplc="51C0A2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47D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7C105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48E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0ED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A09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CC45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38FE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1468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27B04F8"/>
    <w:multiLevelType w:val="hybridMultilevel"/>
    <w:tmpl w:val="B0261D0C"/>
    <w:lvl w:ilvl="0" w:tplc="CEB44BD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694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4A64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0C9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454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226B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AB3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45D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A85C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288048A"/>
    <w:multiLevelType w:val="hybridMultilevel"/>
    <w:tmpl w:val="C6622CA2"/>
    <w:lvl w:ilvl="0" w:tplc="B68A733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B45D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F230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4E2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E8C6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F404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C04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785D8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B629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312164B"/>
    <w:multiLevelType w:val="hybridMultilevel"/>
    <w:tmpl w:val="F42607D8"/>
    <w:lvl w:ilvl="0" w:tplc="4A6ECA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C9AC0">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A092C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3CCBDA">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E4A51E">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8D558">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AB5CA">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ECA27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E278A">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6483DD1"/>
    <w:multiLevelType w:val="hybridMultilevel"/>
    <w:tmpl w:val="6C289244"/>
    <w:lvl w:ilvl="0" w:tplc="BDA60A2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6409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4A81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6C0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E0A0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494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E1A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4A8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A077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87B1E7D"/>
    <w:multiLevelType w:val="hybridMultilevel"/>
    <w:tmpl w:val="A0624C8E"/>
    <w:lvl w:ilvl="0" w:tplc="5E16F68A">
      <w:start w:val="3"/>
      <w:numFmt w:val="decimal"/>
      <w:lvlText w:val="%1."/>
      <w:lvlJc w:val="left"/>
      <w:pPr>
        <w:ind w:left="2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6AF4E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3A831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44A72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E9018D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B0B88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408B0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10A99A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43819A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F120048"/>
    <w:multiLevelType w:val="hybridMultilevel"/>
    <w:tmpl w:val="335EFFC2"/>
    <w:lvl w:ilvl="0" w:tplc="7D0466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CC3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E35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22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C12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4A9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636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A51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8C3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F13291C"/>
    <w:multiLevelType w:val="hybridMultilevel"/>
    <w:tmpl w:val="C0B2282A"/>
    <w:lvl w:ilvl="0" w:tplc="766A4912">
      <w:start w:val="1"/>
      <w:numFmt w:val="decimal"/>
      <w:lvlText w:val="%1."/>
      <w:lvlJc w:val="left"/>
      <w:pPr>
        <w:ind w:left="1031" w:hanging="360"/>
      </w:pPr>
      <w:rPr>
        <w:rFonts w:hint="default"/>
        <w:color w:val="auto"/>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34" w15:restartNumberingAfterBreak="0">
    <w:nsid w:val="67515D74"/>
    <w:multiLevelType w:val="hybridMultilevel"/>
    <w:tmpl w:val="FC88964A"/>
    <w:lvl w:ilvl="0" w:tplc="3D8470F8">
      <w:start w:val="1"/>
      <w:numFmt w:val="bullet"/>
      <w:lvlText w:val="-"/>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E64A54">
      <w:start w:val="1"/>
      <w:numFmt w:val="bullet"/>
      <w:lvlText w:val=""/>
      <w:lvlJc w:val="left"/>
      <w:pPr>
        <w:ind w:left="19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CDA5BEE">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B076CE">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20FDD8">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4F20A26">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6E440E">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65A4DDA">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C2E8A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78C338C"/>
    <w:multiLevelType w:val="hybridMultilevel"/>
    <w:tmpl w:val="9CE0E158"/>
    <w:lvl w:ilvl="0" w:tplc="95E293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AFA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EB5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10CF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4E8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D2D7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224CE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2FC5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88B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BAD0FFF"/>
    <w:multiLevelType w:val="hybridMultilevel"/>
    <w:tmpl w:val="C7F6C892"/>
    <w:lvl w:ilvl="0" w:tplc="478076CA">
      <w:start w:val="1"/>
      <w:numFmt w:val="bullet"/>
      <w:lvlText w:val="-"/>
      <w:lvlJc w:val="left"/>
      <w:pPr>
        <w:ind w:left="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30B9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1071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CB4E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E0E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8FD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F4526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A8F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2C932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D3A0DA5"/>
    <w:multiLevelType w:val="hybridMultilevel"/>
    <w:tmpl w:val="F036D03C"/>
    <w:lvl w:ilvl="0" w:tplc="1F9AC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0F84">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435EC">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8C8D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8058">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6698">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D328">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AF59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ACA">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F3C152D"/>
    <w:multiLevelType w:val="hybridMultilevel"/>
    <w:tmpl w:val="13D4093C"/>
    <w:lvl w:ilvl="0" w:tplc="A55AD7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0229F6">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6E266">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6E37E">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AB14A">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4F85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0C04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98C2">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228E8">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0EC5FFA"/>
    <w:multiLevelType w:val="hybridMultilevel"/>
    <w:tmpl w:val="AE5A2F22"/>
    <w:lvl w:ilvl="0" w:tplc="AD1813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8C54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46A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CBF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6C7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AAF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3AC2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4B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2A37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26968C7"/>
    <w:multiLevelType w:val="hybridMultilevel"/>
    <w:tmpl w:val="F064E662"/>
    <w:lvl w:ilvl="0" w:tplc="E3C0CB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094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48BD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52B27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BEAC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47E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6481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8ACD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8EFA9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610257B"/>
    <w:multiLevelType w:val="hybridMultilevel"/>
    <w:tmpl w:val="3F3AF346"/>
    <w:lvl w:ilvl="0" w:tplc="72B29F1A">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E42D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D004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621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8AA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1CE2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52F1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08F7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A18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F2F7495"/>
    <w:multiLevelType w:val="hybridMultilevel"/>
    <w:tmpl w:val="7850308E"/>
    <w:lvl w:ilvl="0" w:tplc="0BB8D8D2">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C0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8AC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C0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4ACF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581E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C38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004D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221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41"/>
  </w:num>
  <w:num w:numId="3">
    <w:abstractNumId w:val="9"/>
  </w:num>
  <w:num w:numId="4">
    <w:abstractNumId w:val="3"/>
  </w:num>
  <w:num w:numId="5">
    <w:abstractNumId w:val="11"/>
  </w:num>
  <w:num w:numId="6">
    <w:abstractNumId w:val="34"/>
  </w:num>
  <w:num w:numId="7">
    <w:abstractNumId w:val="2"/>
  </w:num>
  <w:num w:numId="8">
    <w:abstractNumId w:val="24"/>
  </w:num>
  <w:num w:numId="9">
    <w:abstractNumId w:val="1"/>
  </w:num>
  <w:num w:numId="10">
    <w:abstractNumId w:val="6"/>
  </w:num>
  <w:num w:numId="11">
    <w:abstractNumId w:val="28"/>
  </w:num>
  <w:num w:numId="12">
    <w:abstractNumId w:val="12"/>
  </w:num>
  <w:num w:numId="13">
    <w:abstractNumId w:val="40"/>
  </w:num>
  <w:num w:numId="14">
    <w:abstractNumId w:val="10"/>
  </w:num>
  <w:num w:numId="15">
    <w:abstractNumId w:val="39"/>
  </w:num>
  <w:num w:numId="16">
    <w:abstractNumId w:val="15"/>
  </w:num>
  <w:num w:numId="17">
    <w:abstractNumId w:val="8"/>
  </w:num>
  <w:num w:numId="18">
    <w:abstractNumId w:val="25"/>
  </w:num>
  <w:num w:numId="19">
    <w:abstractNumId w:val="35"/>
  </w:num>
  <w:num w:numId="20">
    <w:abstractNumId w:val="17"/>
  </w:num>
  <w:num w:numId="21">
    <w:abstractNumId w:val="38"/>
  </w:num>
  <w:num w:numId="22">
    <w:abstractNumId w:val="26"/>
  </w:num>
  <w:num w:numId="23">
    <w:abstractNumId w:val="5"/>
  </w:num>
  <w:num w:numId="24">
    <w:abstractNumId w:val="20"/>
  </w:num>
  <w:num w:numId="25">
    <w:abstractNumId w:val="7"/>
  </w:num>
  <w:num w:numId="26">
    <w:abstractNumId w:val="30"/>
  </w:num>
  <w:num w:numId="27">
    <w:abstractNumId w:val="16"/>
  </w:num>
  <w:num w:numId="28">
    <w:abstractNumId w:val="29"/>
  </w:num>
  <w:num w:numId="29">
    <w:abstractNumId w:val="13"/>
  </w:num>
  <w:num w:numId="30">
    <w:abstractNumId w:val="36"/>
  </w:num>
  <w:num w:numId="31">
    <w:abstractNumId w:val="42"/>
  </w:num>
  <w:num w:numId="32">
    <w:abstractNumId w:val="19"/>
  </w:num>
  <w:num w:numId="33">
    <w:abstractNumId w:val="23"/>
  </w:num>
  <w:num w:numId="34">
    <w:abstractNumId w:val="0"/>
  </w:num>
  <w:num w:numId="35">
    <w:abstractNumId w:val="14"/>
  </w:num>
  <w:num w:numId="36">
    <w:abstractNumId w:val="21"/>
  </w:num>
  <w:num w:numId="37">
    <w:abstractNumId w:val="27"/>
  </w:num>
  <w:num w:numId="38">
    <w:abstractNumId w:val="22"/>
  </w:num>
  <w:num w:numId="39">
    <w:abstractNumId w:val="37"/>
  </w:num>
  <w:num w:numId="40">
    <w:abstractNumId w:val="31"/>
  </w:num>
  <w:num w:numId="41">
    <w:abstractNumId w:val="32"/>
  </w:num>
  <w:num w:numId="42">
    <w:abstractNumId w:val="3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7C"/>
    <w:rsid w:val="00015E7E"/>
    <w:rsid w:val="000276AB"/>
    <w:rsid w:val="00044794"/>
    <w:rsid w:val="0004487C"/>
    <w:rsid w:val="0004742F"/>
    <w:rsid w:val="000554D3"/>
    <w:rsid w:val="000628EF"/>
    <w:rsid w:val="00071ED6"/>
    <w:rsid w:val="00076231"/>
    <w:rsid w:val="00084FD8"/>
    <w:rsid w:val="00086367"/>
    <w:rsid w:val="000904DE"/>
    <w:rsid w:val="0009183B"/>
    <w:rsid w:val="000A2D96"/>
    <w:rsid w:val="000A3E1D"/>
    <w:rsid w:val="000C078E"/>
    <w:rsid w:val="000C0B89"/>
    <w:rsid w:val="000D1623"/>
    <w:rsid w:val="000D35B7"/>
    <w:rsid w:val="000E1432"/>
    <w:rsid w:val="000E2B1E"/>
    <w:rsid w:val="000E350C"/>
    <w:rsid w:val="000E7E89"/>
    <w:rsid w:val="000F1554"/>
    <w:rsid w:val="00104E2E"/>
    <w:rsid w:val="001051C4"/>
    <w:rsid w:val="0013534B"/>
    <w:rsid w:val="00162350"/>
    <w:rsid w:val="00172C84"/>
    <w:rsid w:val="00187808"/>
    <w:rsid w:val="001910C8"/>
    <w:rsid w:val="00192BD2"/>
    <w:rsid w:val="00195696"/>
    <w:rsid w:val="001A7AF3"/>
    <w:rsid w:val="001B3C22"/>
    <w:rsid w:val="001C5C62"/>
    <w:rsid w:val="001E6333"/>
    <w:rsid w:val="0021552F"/>
    <w:rsid w:val="002235DC"/>
    <w:rsid w:val="002548BC"/>
    <w:rsid w:val="00256CBD"/>
    <w:rsid w:val="002641E1"/>
    <w:rsid w:val="00265695"/>
    <w:rsid w:val="002717F1"/>
    <w:rsid w:val="002770B9"/>
    <w:rsid w:val="00285743"/>
    <w:rsid w:val="00287BDC"/>
    <w:rsid w:val="00290B65"/>
    <w:rsid w:val="002A6B9E"/>
    <w:rsid w:val="002D1BC1"/>
    <w:rsid w:val="002D59FE"/>
    <w:rsid w:val="002E4094"/>
    <w:rsid w:val="002F6822"/>
    <w:rsid w:val="00303535"/>
    <w:rsid w:val="00304FF1"/>
    <w:rsid w:val="00314AB5"/>
    <w:rsid w:val="0031532B"/>
    <w:rsid w:val="00316D7F"/>
    <w:rsid w:val="0032463F"/>
    <w:rsid w:val="003358AE"/>
    <w:rsid w:val="00336178"/>
    <w:rsid w:val="00346FFD"/>
    <w:rsid w:val="0036470E"/>
    <w:rsid w:val="003664C0"/>
    <w:rsid w:val="00370965"/>
    <w:rsid w:val="00382395"/>
    <w:rsid w:val="003A0E37"/>
    <w:rsid w:val="003A5BF7"/>
    <w:rsid w:val="003B0A0B"/>
    <w:rsid w:val="003D031D"/>
    <w:rsid w:val="003D6B52"/>
    <w:rsid w:val="003D7F44"/>
    <w:rsid w:val="003E7845"/>
    <w:rsid w:val="003F1D23"/>
    <w:rsid w:val="004038D5"/>
    <w:rsid w:val="004045D8"/>
    <w:rsid w:val="00415A2D"/>
    <w:rsid w:val="00416323"/>
    <w:rsid w:val="004251AA"/>
    <w:rsid w:val="00431DB8"/>
    <w:rsid w:val="0043686E"/>
    <w:rsid w:val="00436872"/>
    <w:rsid w:val="004422F5"/>
    <w:rsid w:val="004454D8"/>
    <w:rsid w:val="00447D74"/>
    <w:rsid w:val="00460635"/>
    <w:rsid w:val="004661C1"/>
    <w:rsid w:val="004661EC"/>
    <w:rsid w:val="004706B4"/>
    <w:rsid w:val="004741FC"/>
    <w:rsid w:val="00477C46"/>
    <w:rsid w:val="004843B4"/>
    <w:rsid w:val="004A3240"/>
    <w:rsid w:val="004B0746"/>
    <w:rsid w:val="004B4158"/>
    <w:rsid w:val="004C59F9"/>
    <w:rsid w:val="00501C1A"/>
    <w:rsid w:val="00506AD2"/>
    <w:rsid w:val="00521ECA"/>
    <w:rsid w:val="00552C1A"/>
    <w:rsid w:val="00553816"/>
    <w:rsid w:val="0056389B"/>
    <w:rsid w:val="00570B9A"/>
    <w:rsid w:val="00580695"/>
    <w:rsid w:val="005A0829"/>
    <w:rsid w:val="005C7C28"/>
    <w:rsid w:val="005D2BAE"/>
    <w:rsid w:val="005D4D25"/>
    <w:rsid w:val="005E1BC1"/>
    <w:rsid w:val="005F3EBD"/>
    <w:rsid w:val="0061433C"/>
    <w:rsid w:val="00627BBA"/>
    <w:rsid w:val="00633BA4"/>
    <w:rsid w:val="006372A0"/>
    <w:rsid w:val="00637FF2"/>
    <w:rsid w:val="006448D6"/>
    <w:rsid w:val="0066751B"/>
    <w:rsid w:val="00680FCD"/>
    <w:rsid w:val="006839BF"/>
    <w:rsid w:val="006A5F02"/>
    <w:rsid w:val="006B752D"/>
    <w:rsid w:val="006C004C"/>
    <w:rsid w:val="006D5B2D"/>
    <w:rsid w:val="006F2613"/>
    <w:rsid w:val="006F4D0E"/>
    <w:rsid w:val="00701D88"/>
    <w:rsid w:val="007224C5"/>
    <w:rsid w:val="00726C7C"/>
    <w:rsid w:val="00756B4D"/>
    <w:rsid w:val="00766490"/>
    <w:rsid w:val="00766595"/>
    <w:rsid w:val="0077792F"/>
    <w:rsid w:val="007A4940"/>
    <w:rsid w:val="007A7316"/>
    <w:rsid w:val="007C5360"/>
    <w:rsid w:val="007D3579"/>
    <w:rsid w:val="007D4659"/>
    <w:rsid w:val="007D639F"/>
    <w:rsid w:val="007E3BC3"/>
    <w:rsid w:val="00823A7B"/>
    <w:rsid w:val="0083164D"/>
    <w:rsid w:val="008534A0"/>
    <w:rsid w:val="00864556"/>
    <w:rsid w:val="008714CB"/>
    <w:rsid w:val="00877138"/>
    <w:rsid w:val="0089725E"/>
    <w:rsid w:val="008A1953"/>
    <w:rsid w:val="008C0661"/>
    <w:rsid w:val="008C24AD"/>
    <w:rsid w:val="008C35AE"/>
    <w:rsid w:val="008D5057"/>
    <w:rsid w:val="009001AD"/>
    <w:rsid w:val="009024EF"/>
    <w:rsid w:val="00914A07"/>
    <w:rsid w:val="009233C9"/>
    <w:rsid w:val="009274B8"/>
    <w:rsid w:val="009359DC"/>
    <w:rsid w:val="009462B8"/>
    <w:rsid w:val="009642F8"/>
    <w:rsid w:val="00977445"/>
    <w:rsid w:val="00985904"/>
    <w:rsid w:val="009945B5"/>
    <w:rsid w:val="009B1856"/>
    <w:rsid w:val="009B79E2"/>
    <w:rsid w:val="009B7D70"/>
    <w:rsid w:val="009C34D6"/>
    <w:rsid w:val="009C43DE"/>
    <w:rsid w:val="009E08AE"/>
    <w:rsid w:val="009E16E7"/>
    <w:rsid w:val="009E6377"/>
    <w:rsid w:val="009F2416"/>
    <w:rsid w:val="00A146F5"/>
    <w:rsid w:val="00A30025"/>
    <w:rsid w:val="00A30477"/>
    <w:rsid w:val="00A350AA"/>
    <w:rsid w:val="00A86B56"/>
    <w:rsid w:val="00A902D0"/>
    <w:rsid w:val="00AA605F"/>
    <w:rsid w:val="00AB0C2B"/>
    <w:rsid w:val="00AB7A32"/>
    <w:rsid w:val="00AC167E"/>
    <w:rsid w:val="00AC612E"/>
    <w:rsid w:val="00AF7C57"/>
    <w:rsid w:val="00B102C9"/>
    <w:rsid w:val="00B16461"/>
    <w:rsid w:val="00B236B7"/>
    <w:rsid w:val="00B47548"/>
    <w:rsid w:val="00B50149"/>
    <w:rsid w:val="00BB1D3F"/>
    <w:rsid w:val="00BE0B7F"/>
    <w:rsid w:val="00BE69F0"/>
    <w:rsid w:val="00BF795F"/>
    <w:rsid w:val="00C006A9"/>
    <w:rsid w:val="00C212CF"/>
    <w:rsid w:val="00C243A0"/>
    <w:rsid w:val="00C273D4"/>
    <w:rsid w:val="00C448DD"/>
    <w:rsid w:val="00C47177"/>
    <w:rsid w:val="00C631DC"/>
    <w:rsid w:val="00C73593"/>
    <w:rsid w:val="00C73BA5"/>
    <w:rsid w:val="00C920F0"/>
    <w:rsid w:val="00C96B01"/>
    <w:rsid w:val="00CA7F27"/>
    <w:rsid w:val="00CB412B"/>
    <w:rsid w:val="00CC370B"/>
    <w:rsid w:val="00CC5B08"/>
    <w:rsid w:val="00CD0BE4"/>
    <w:rsid w:val="00CD3C5B"/>
    <w:rsid w:val="00CE2422"/>
    <w:rsid w:val="00CE4A6F"/>
    <w:rsid w:val="00CE7505"/>
    <w:rsid w:val="00CF31DF"/>
    <w:rsid w:val="00CF3949"/>
    <w:rsid w:val="00D05462"/>
    <w:rsid w:val="00D11CF4"/>
    <w:rsid w:val="00D15D87"/>
    <w:rsid w:val="00D20223"/>
    <w:rsid w:val="00D264DE"/>
    <w:rsid w:val="00D32BD7"/>
    <w:rsid w:val="00D35169"/>
    <w:rsid w:val="00D55F0E"/>
    <w:rsid w:val="00D63AD8"/>
    <w:rsid w:val="00D7475C"/>
    <w:rsid w:val="00D809B4"/>
    <w:rsid w:val="00D978CB"/>
    <w:rsid w:val="00DB39B7"/>
    <w:rsid w:val="00DB6550"/>
    <w:rsid w:val="00DC5001"/>
    <w:rsid w:val="00DF5D04"/>
    <w:rsid w:val="00DF6A3E"/>
    <w:rsid w:val="00E0359C"/>
    <w:rsid w:val="00E044C0"/>
    <w:rsid w:val="00E11160"/>
    <w:rsid w:val="00E144B8"/>
    <w:rsid w:val="00E329C7"/>
    <w:rsid w:val="00E36E75"/>
    <w:rsid w:val="00E418ED"/>
    <w:rsid w:val="00E43833"/>
    <w:rsid w:val="00E57F0B"/>
    <w:rsid w:val="00E63402"/>
    <w:rsid w:val="00E76ACA"/>
    <w:rsid w:val="00E821BE"/>
    <w:rsid w:val="00E85D4E"/>
    <w:rsid w:val="00E91F65"/>
    <w:rsid w:val="00E94DB4"/>
    <w:rsid w:val="00E95830"/>
    <w:rsid w:val="00ED34BD"/>
    <w:rsid w:val="00EE7933"/>
    <w:rsid w:val="00EF5099"/>
    <w:rsid w:val="00F078FC"/>
    <w:rsid w:val="00F175BC"/>
    <w:rsid w:val="00F26699"/>
    <w:rsid w:val="00F40EA0"/>
    <w:rsid w:val="00F52243"/>
    <w:rsid w:val="00F628A3"/>
    <w:rsid w:val="00F6303C"/>
    <w:rsid w:val="00F6728A"/>
    <w:rsid w:val="00F730A4"/>
    <w:rsid w:val="00F91A55"/>
    <w:rsid w:val="00F92CA2"/>
    <w:rsid w:val="00FA5FFE"/>
    <w:rsid w:val="00FA6ED3"/>
    <w:rsid w:val="00FB20E0"/>
    <w:rsid w:val="00FB3779"/>
    <w:rsid w:val="00FB708C"/>
    <w:rsid w:val="00FB70FA"/>
    <w:rsid w:val="00FC7408"/>
    <w:rsid w:val="00FE2AD9"/>
    <w:rsid w:val="00FE6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7CD2"/>
  <w15:docId w15:val="{87BB56F0-99B1-4F6F-901B-0C9E98AD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7" w:line="249" w:lineRule="auto"/>
      <w:ind w:left="567" w:right="190"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right="4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44" w:hanging="10"/>
      <w:jc w:val="center"/>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character" w:customStyle="1" w:styleId="20">
    <w:name w:val="Заголовок 2 Знак"/>
    <w:link w:val="2"/>
    <w:uiPriority w:val="9"/>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D34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4BD"/>
    <w:rPr>
      <w:rFonts w:ascii="Times New Roman" w:eastAsia="Times New Roman" w:hAnsi="Times New Roman" w:cs="Times New Roman"/>
      <w:color w:val="000000"/>
      <w:sz w:val="28"/>
    </w:rPr>
  </w:style>
  <w:style w:type="paragraph" w:styleId="a5">
    <w:name w:val="Balloon Text"/>
    <w:basedOn w:val="a"/>
    <w:link w:val="a6"/>
    <w:uiPriority w:val="99"/>
    <w:semiHidden/>
    <w:unhideWhenUsed/>
    <w:rsid w:val="00ED34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34BD"/>
    <w:rPr>
      <w:rFonts w:ascii="Segoe UI" w:eastAsia="Times New Roman" w:hAnsi="Segoe UI" w:cs="Segoe UI"/>
      <w:color w:val="000000"/>
      <w:sz w:val="18"/>
      <w:szCs w:val="18"/>
    </w:rPr>
  </w:style>
  <w:style w:type="numbering" w:customStyle="1" w:styleId="11">
    <w:name w:val="Нет списка1"/>
    <w:next w:val="a2"/>
    <w:uiPriority w:val="99"/>
    <w:semiHidden/>
    <w:unhideWhenUsed/>
    <w:rsid w:val="00D7475C"/>
  </w:style>
  <w:style w:type="table" w:customStyle="1" w:styleId="TableGrid1">
    <w:name w:val="TableGrid1"/>
    <w:rsid w:val="00D7475C"/>
    <w:pPr>
      <w:spacing w:after="0" w:line="240" w:lineRule="auto"/>
    </w:pPr>
    <w:tblPr>
      <w:tblCellMar>
        <w:top w:w="0" w:type="dxa"/>
        <w:left w:w="0" w:type="dxa"/>
        <w:bottom w:w="0" w:type="dxa"/>
        <w:right w:w="0" w:type="dxa"/>
      </w:tblCellMar>
    </w:tblPr>
  </w:style>
  <w:style w:type="paragraph" w:styleId="a7">
    <w:name w:val="List Paragraph"/>
    <w:basedOn w:val="a"/>
    <w:uiPriority w:val="34"/>
    <w:qFormat/>
    <w:rsid w:val="00D7475C"/>
    <w:pPr>
      <w:spacing w:after="5" w:line="387" w:lineRule="auto"/>
      <w:ind w:left="720" w:right="0" w:firstLine="705"/>
      <w:contextualSpacing/>
    </w:pPr>
  </w:style>
  <w:style w:type="numbering" w:customStyle="1" w:styleId="21">
    <w:name w:val="Нет списка2"/>
    <w:next w:val="a2"/>
    <w:uiPriority w:val="99"/>
    <w:semiHidden/>
    <w:unhideWhenUsed/>
    <w:rsid w:val="00570B9A"/>
  </w:style>
  <w:style w:type="character" w:styleId="a8">
    <w:name w:val="Hyperlink"/>
    <w:basedOn w:val="a0"/>
    <w:uiPriority w:val="99"/>
    <w:unhideWhenUsed/>
    <w:rsid w:val="008714CB"/>
    <w:rPr>
      <w:color w:val="0563C1" w:themeColor="hyperlink"/>
      <w:u w:val="single"/>
    </w:rPr>
  </w:style>
  <w:style w:type="paragraph" w:styleId="a9">
    <w:name w:val="footer"/>
    <w:basedOn w:val="a"/>
    <w:link w:val="aa"/>
    <w:uiPriority w:val="99"/>
    <w:unhideWhenUsed/>
    <w:rsid w:val="00F52243"/>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Нижний колонтитул Знак"/>
    <w:basedOn w:val="a0"/>
    <w:link w:val="a9"/>
    <w:uiPriority w:val="99"/>
    <w:rsid w:val="00F52243"/>
    <w:rPr>
      <w:rFonts w:cs="Times New Roman"/>
    </w:rPr>
  </w:style>
  <w:style w:type="paragraph" w:styleId="ab">
    <w:name w:val="No Spacing"/>
    <w:uiPriority w:val="1"/>
    <w:qFormat/>
    <w:rsid w:val="00EF5099"/>
    <w:pPr>
      <w:spacing w:after="0" w:line="240" w:lineRule="auto"/>
      <w:jc w:val="both"/>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35">
      <w:bodyDiv w:val="1"/>
      <w:marLeft w:val="0"/>
      <w:marRight w:val="0"/>
      <w:marTop w:val="0"/>
      <w:marBottom w:val="0"/>
      <w:divBdr>
        <w:top w:val="none" w:sz="0" w:space="0" w:color="auto"/>
        <w:left w:val="none" w:sz="0" w:space="0" w:color="auto"/>
        <w:bottom w:val="none" w:sz="0" w:space="0" w:color="auto"/>
        <w:right w:val="none" w:sz="0" w:space="0" w:color="auto"/>
      </w:divBdr>
    </w:div>
    <w:div w:id="4669945">
      <w:bodyDiv w:val="1"/>
      <w:marLeft w:val="0"/>
      <w:marRight w:val="0"/>
      <w:marTop w:val="0"/>
      <w:marBottom w:val="0"/>
      <w:divBdr>
        <w:top w:val="none" w:sz="0" w:space="0" w:color="auto"/>
        <w:left w:val="none" w:sz="0" w:space="0" w:color="auto"/>
        <w:bottom w:val="none" w:sz="0" w:space="0" w:color="auto"/>
        <w:right w:val="none" w:sz="0" w:space="0" w:color="auto"/>
      </w:divBdr>
    </w:div>
    <w:div w:id="59638243">
      <w:bodyDiv w:val="1"/>
      <w:marLeft w:val="0"/>
      <w:marRight w:val="0"/>
      <w:marTop w:val="0"/>
      <w:marBottom w:val="0"/>
      <w:divBdr>
        <w:top w:val="none" w:sz="0" w:space="0" w:color="auto"/>
        <w:left w:val="none" w:sz="0" w:space="0" w:color="auto"/>
        <w:bottom w:val="none" w:sz="0" w:space="0" w:color="auto"/>
        <w:right w:val="none" w:sz="0" w:space="0" w:color="auto"/>
      </w:divBdr>
    </w:div>
    <w:div w:id="985088303">
      <w:bodyDiv w:val="1"/>
      <w:marLeft w:val="0"/>
      <w:marRight w:val="0"/>
      <w:marTop w:val="0"/>
      <w:marBottom w:val="0"/>
      <w:divBdr>
        <w:top w:val="none" w:sz="0" w:space="0" w:color="auto"/>
        <w:left w:val="none" w:sz="0" w:space="0" w:color="auto"/>
        <w:bottom w:val="none" w:sz="0" w:space="0" w:color="auto"/>
        <w:right w:val="none" w:sz="0" w:space="0" w:color="auto"/>
      </w:divBdr>
    </w:div>
    <w:div w:id="1315984880">
      <w:bodyDiv w:val="1"/>
      <w:marLeft w:val="0"/>
      <w:marRight w:val="0"/>
      <w:marTop w:val="0"/>
      <w:marBottom w:val="0"/>
      <w:divBdr>
        <w:top w:val="none" w:sz="0" w:space="0" w:color="auto"/>
        <w:left w:val="none" w:sz="0" w:space="0" w:color="auto"/>
        <w:bottom w:val="none" w:sz="0" w:space="0" w:color="auto"/>
        <w:right w:val="none" w:sz="0" w:space="0" w:color="auto"/>
      </w:divBdr>
    </w:div>
    <w:div w:id="1473668666">
      <w:bodyDiv w:val="1"/>
      <w:marLeft w:val="0"/>
      <w:marRight w:val="0"/>
      <w:marTop w:val="0"/>
      <w:marBottom w:val="0"/>
      <w:divBdr>
        <w:top w:val="none" w:sz="0" w:space="0" w:color="auto"/>
        <w:left w:val="none" w:sz="0" w:space="0" w:color="auto"/>
        <w:bottom w:val="none" w:sz="0" w:space="0" w:color="auto"/>
        <w:right w:val="none" w:sz="0" w:space="0" w:color="auto"/>
      </w:divBdr>
    </w:div>
    <w:div w:id="163833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donland.ru/documents/O-Sovete-po-razvitiyu-konkurencii-pri-Gubernatore-Rostovskojj-oblasti?pageid=128483&amp;mid=134977&amp;itemId=24165" TargetMode="External"/><Relationship Id="rId21" Type="http://schemas.openxmlformats.org/officeDocument/2006/relationships/hyperlink" Target="http://www.donland.ru/documents/O-Sovete-po-razvitiyu-konkurencii-pri-Gubernatore-Rostovskojj-oblasti?pageid=128483&amp;mid=134977&amp;itemId=24165" TargetMode="External"/><Relationship Id="rId42" Type="http://schemas.openxmlformats.org/officeDocument/2006/relationships/chart" Target="charts/chart13.xml"/><Relationship Id="rId47" Type="http://schemas.openxmlformats.org/officeDocument/2006/relationships/footer" Target="footer1.xml"/><Relationship Id="rId63" Type="http://schemas.openxmlformats.org/officeDocument/2006/relationships/chart" Target="charts/chart31.xml"/><Relationship Id="rId68" Type="http://schemas.openxmlformats.org/officeDocument/2006/relationships/chart" Target="charts/chart32.xml"/><Relationship Id="rId84" Type="http://schemas.openxmlformats.org/officeDocument/2006/relationships/hyperlink" Target="http://www.donland.ru/Data/Sites/1/DonlandDocuments/mid134977/doc25070/6114201701180014.pdf" TargetMode="External"/><Relationship Id="rId89" Type="http://schemas.openxmlformats.org/officeDocument/2006/relationships/hyperlink" Target="http://www.donland.ru/Data/Sites/1/DonlandDocuments/mid134977/doc25070/6114201701180014.pdf" TargetMode="External"/><Relationship Id="rId112" Type="http://schemas.openxmlformats.org/officeDocument/2006/relationships/footer" Target="footer7.xml"/><Relationship Id="rId16" Type="http://schemas.openxmlformats.org/officeDocument/2006/relationships/hyperlink" Target="http://www.donland.ru/Data/Sites/1/DonlandDocuments/mid134977/doc23878/rg156_04052016.pdf" TargetMode="External"/><Relationship Id="rId107" Type="http://schemas.openxmlformats.org/officeDocument/2006/relationships/hyperlink" Target="http://www.donland.ru/Data/Sites/1/DonlandDocuments/mid134977/doc25070/6114201701180014.pdf" TargetMode="External"/><Relationship Id="rId11" Type="http://schemas.openxmlformats.org/officeDocument/2006/relationships/hyperlink" Target="http://www.donland.ru/Data/Sites/1/DonlandDocuments/mid134977/doc23878/rg156_04052016.pdf" TargetMode="External"/><Relationship Id="rId32" Type="http://schemas.openxmlformats.org/officeDocument/2006/relationships/chart" Target="charts/chart3.xml"/><Relationship Id="rId37" Type="http://schemas.openxmlformats.org/officeDocument/2006/relationships/chart" Target="charts/chart8.xml"/><Relationship Id="rId53" Type="http://schemas.openxmlformats.org/officeDocument/2006/relationships/chart" Target="charts/chart21.xml"/><Relationship Id="rId58" Type="http://schemas.openxmlformats.org/officeDocument/2006/relationships/chart" Target="charts/chart26.xml"/><Relationship Id="rId74" Type="http://schemas.openxmlformats.org/officeDocument/2006/relationships/hyperlink" Target="http://www.donland.ru/Data/Sites/1/DonlandDocuments/mid134977/doc25070/6114201701180014.pdf" TargetMode="External"/><Relationship Id="rId79" Type="http://schemas.openxmlformats.org/officeDocument/2006/relationships/hyperlink" Target="http://www.donland.ru/Data/Sites/1/DonlandDocuments/mid134977/doc25070/6114201701180014.pdf" TargetMode="External"/><Relationship Id="rId102" Type="http://schemas.openxmlformats.org/officeDocument/2006/relationships/hyperlink" Target="http://kalitva-land.ru" TargetMode="External"/><Relationship Id="rId5" Type="http://schemas.openxmlformats.org/officeDocument/2006/relationships/webSettings" Target="webSettings.xml"/><Relationship Id="rId90" Type="http://schemas.openxmlformats.org/officeDocument/2006/relationships/hyperlink" Target="http://www.donland.ru/Data/Sites/1/DonlandDocuments/mid134977/doc25070/6114201701180014.pdf" TargetMode="External"/><Relationship Id="rId95" Type="http://schemas.openxmlformats.org/officeDocument/2006/relationships/hyperlink" Target="http://tacina-adm.ru/category/tatsinskiy-raion" TargetMode="External"/><Relationship Id="rId22" Type="http://schemas.openxmlformats.org/officeDocument/2006/relationships/hyperlink" Target="http://www.donland.ru/documents/O-Sovete-po-razvitiyu-konkurencii-pri-Gubernatore-Rostovskojj-oblasti?pageid=128483&amp;mid=134977&amp;itemId=24165" TargetMode="External"/><Relationship Id="rId27" Type="http://schemas.openxmlformats.org/officeDocument/2006/relationships/hyperlink" Target="http://www.donland.ru/documents/O-Sovete-po-razvitiyu-konkurencii-pri-Gubernatore-Rostovskojj-oblasti?pageid=128483&amp;mid=134977&amp;itemId=24165" TargetMode="External"/><Relationship Id="rId43" Type="http://schemas.openxmlformats.org/officeDocument/2006/relationships/chart" Target="charts/chart14.xml"/><Relationship Id="rId48" Type="http://schemas.openxmlformats.org/officeDocument/2006/relationships/footer" Target="footer2.xml"/><Relationship Id="rId64" Type="http://schemas.openxmlformats.org/officeDocument/2006/relationships/image" Target="media/image1.png"/><Relationship Id="rId69" Type="http://schemas.openxmlformats.org/officeDocument/2006/relationships/chart" Target="charts/chart33.xml"/><Relationship Id="rId113" Type="http://schemas.openxmlformats.org/officeDocument/2006/relationships/footer" Target="footer8.xml"/><Relationship Id="rId80" Type="http://schemas.openxmlformats.org/officeDocument/2006/relationships/hyperlink" Target="http://www.donland.ru/Data/Sites/1/DonlandDocuments/mid134977/doc25070/6114201701180014.pdf" TargetMode="External"/><Relationship Id="rId85" Type="http://schemas.openxmlformats.org/officeDocument/2006/relationships/hyperlink" Target="http://www.donland.ru/Data/Sites/1/DonlandDocuments/mid134977/doc25070/6114201701180014.pdf" TargetMode="External"/><Relationship Id="rId12" Type="http://schemas.openxmlformats.org/officeDocument/2006/relationships/hyperlink" Target="http://www.donland.ru/Data/Sites/1/DonlandDocuments/mid134977/doc23878/rg156_04052016.pdf" TargetMode="External"/><Relationship Id="rId17" Type="http://schemas.openxmlformats.org/officeDocument/2006/relationships/hyperlink" Target="http://www.donland.ru/Data/Sites/1/DonlandDocuments/mid134977/doc23878/rg156_04052016.pdf" TargetMode="External"/><Relationship Id="rId33" Type="http://schemas.openxmlformats.org/officeDocument/2006/relationships/chart" Target="charts/chart4.xml"/><Relationship Id="rId38" Type="http://schemas.openxmlformats.org/officeDocument/2006/relationships/chart" Target="charts/chart9.xml"/><Relationship Id="rId59" Type="http://schemas.openxmlformats.org/officeDocument/2006/relationships/chart" Target="charts/chart27.xml"/><Relationship Id="rId103" Type="http://schemas.openxmlformats.org/officeDocument/2006/relationships/footer" Target="footer4.xml"/><Relationship Id="rId108" Type="http://schemas.openxmlformats.org/officeDocument/2006/relationships/hyperlink" Target="http://www.donland.ru/Data/Sites/1/DonlandDocuments/mid134977/doc25070/6114201701180014.pdf" TargetMode="External"/><Relationship Id="rId54" Type="http://schemas.openxmlformats.org/officeDocument/2006/relationships/chart" Target="charts/chart22.xml"/><Relationship Id="rId70" Type="http://schemas.openxmlformats.org/officeDocument/2006/relationships/chart" Target="charts/chart34.xml"/><Relationship Id="rId75" Type="http://schemas.openxmlformats.org/officeDocument/2006/relationships/hyperlink" Target="http://www.donland.ru/Data/Sites/1/DonlandDocuments/mid134977/doc25070/6114201701180014.pdf" TargetMode="External"/><Relationship Id="rId91" Type="http://schemas.openxmlformats.org/officeDocument/2006/relationships/hyperlink" Target="http://www.donland.ru/Data/Sites/1/DonlandDocuments/mid134977/doc25070/6114201701180014.pdf" TargetMode="External"/><Relationship Id="rId96" Type="http://schemas.openxmlformats.org/officeDocument/2006/relationships/hyperlink" Target="http://tacina-adm.ru/category/ekonomik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nland.ru/Data/Sites/1/DonlandDocuments/mid134977/doc23878/rg156_04052016.pdf" TargetMode="External"/><Relationship Id="rId23" Type="http://schemas.openxmlformats.org/officeDocument/2006/relationships/hyperlink" Target="http://www.donland.ru/documents/O-Sovete-po-razvitiyu-konkurencii-pri-Gubernatore-Rostovskojj-oblasti?pageid=128483&amp;mid=134977&amp;itemId=24165" TargetMode="External"/><Relationship Id="rId28" Type="http://schemas.openxmlformats.org/officeDocument/2006/relationships/hyperlink" Target="http://www.donland.ru/documents/O-Sovete-po-razvitiyu-konkurencii-pri-Gubernatore-Rostovskojj-oblasti?pageid=128483&amp;mid=134977&amp;itemId=24165" TargetMode="External"/><Relationship Id="rId36" Type="http://schemas.openxmlformats.org/officeDocument/2006/relationships/chart" Target="charts/chart7.xml"/><Relationship Id="rId49" Type="http://schemas.openxmlformats.org/officeDocument/2006/relationships/footer" Target="footer3.xml"/><Relationship Id="rId57" Type="http://schemas.openxmlformats.org/officeDocument/2006/relationships/chart" Target="charts/chart25.xml"/><Relationship Id="rId106" Type="http://schemas.openxmlformats.org/officeDocument/2006/relationships/hyperlink" Target="http://www.donland.ru/Data/Sites/1/DonlandDocuments/mid134977/doc25070/6114201701180014.pdf" TargetMode="External"/><Relationship Id="rId114" Type="http://schemas.openxmlformats.org/officeDocument/2006/relationships/footer" Target="footer9.xml"/><Relationship Id="rId10" Type="http://schemas.openxmlformats.org/officeDocument/2006/relationships/hyperlink" Target="http://www.donland.ru/Data/Sites/1/DonlandDocuments/mid134977/doc23878/rg156_04052016.pdf" TargetMode="External"/><Relationship Id="rId31" Type="http://schemas.openxmlformats.org/officeDocument/2006/relationships/chart" Target="charts/chart2.xml"/><Relationship Id="rId44" Type="http://schemas.openxmlformats.org/officeDocument/2006/relationships/chart" Target="charts/chart15.xml"/><Relationship Id="rId52" Type="http://schemas.openxmlformats.org/officeDocument/2006/relationships/chart" Target="charts/chart20.xml"/><Relationship Id="rId60" Type="http://schemas.openxmlformats.org/officeDocument/2006/relationships/chart" Target="charts/chart28.xml"/><Relationship Id="rId65" Type="http://schemas.openxmlformats.org/officeDocument/2006/relationships/image" Target="media/image2.png"/><Relationship Id="rId73" Type="http://schemas.openxmlformats.org/officeDocument/2006/relationships/chart" Target="charts/chart37.xml"/><Relationship Id="rId78" Type="http://schemas.openxmlformats.org/officeDocument/2006/relationships/hyperlink" Target="http://www.donland.ru/Data/Sites/1/DonlandDocuments/mid134977/doc25070/6114201701180014.pdf" TargetMode="External"/><Relationship Id="rId81" Type="http://schemas.openxmlformats.org/officeDocument/2006/relationships/hyperlink" Target="http://www.donland.ru/Data/Sites/1/DonlandDocuments/mid134977/doc25070/6114201701180014.pdf" TargetMode="External"/><Relationship Id="rId86" Type="http://schemas.openxmlformats.org/officeDocument/2006/relationships/hyperlink" Target="http://www.donland.ru/Data/Sites/1/DonlandDocuments/mid134977/doc25070/6114201701180014.pdf" TargetMode="External"/><Relationship Id="rId94" Type="http://schemas.openxmlformats.org/officeDocument/2006/relationships/hyperlink" Target="http://www.donland.ru/Data/Sites/1/DonlandDocuments/mid134977/doc25070/6114201701180014.pdf" TargetMode="External"/><Relationship Id="rId99" Type="http://schemas.openxmlformats.org/officeDocument/2006/relationships/hyperlink" Target="https://torgi.gov.ru/new/public" TargetMode="External"/><Relationship Id="rId101"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www.donland.ru/Data/Sites/1/DonlandDocuments/mid134977/doc23878/rg156_04052016.pdf" TargetMode="External"/><Relationship Id="rId13" Type="http://schemas.openxmlformats.org/officeDocument/2006/relationships/hyperlink" Target="http://www.donland.ru/Data/Sites/1/DonlandDocuments/mid134977/doc23878/rg156_04052016.pdf" TargetMode="External"/><Relationship Id="rId18" Type="http://schemas.openxmlformats.org/officeDocument/2006/relationships/hyperlink" Target="http://www.donland.ru/documents/O-Sovete-po-razvitiyu-konkurencii-pri-Gubernatore-Rostovskojj-oblasti?pageid=128483&amp;mid=134977&amp;itemId=24165" TargetMode="External"/><Relationship Id="rId39" Type="http://schemas.openxmlformats.org/officeDocument/2006/relationships/chart" Target="charts/chart10.xml"/><Relationship Id="rId109" Type="http://schemas.openxmlformats.org/officeDocument/2006/relationships/hyperlink" Target="http://www.donland.ru/Data/Sites/1/DonlandDocuments/mid134977/doc25070/6114201701180014.pdf" TargetMode="External"/><Relationship Id="rId34" Type="http://schemas.openxmlformats.org/officeDocument/2006/relationships/chart" Target="charts/chart5.xml"/><Relationship Id="rId50" Type="http://schemas.openxmlformats.org/officeDocument/2006/relationships/chart" Target="charts/chart18.xml"/><Relationship Id="rId55" Type="http://schemas.openxmlformats.org/officeDocument/2006/relationships/chart" Target="charts/chart23.xml"/><Relationship Id="rId76" Type="http://schemas.openxmlformats.org/officeDocument/2006/relationships/hyperlink" Target="http://www.donland.ru/Data/Sites/1/DonlandDocuments/mid134977/doc25070/6114201701180014.pdf" TargetMode="External"/><Relationship Id="rId97" Type="http://schemas.openxmlformats.org/officeDocument/2006/relationships/hyperlink" Target="http://kalitva-land.ru/economy/razvitie-konkurentsii/" TargetMode="External"/><Relationship Id="rId104"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chart" Target="charts/chart35.xml"/><Relationship Id="rId92" Type="http://schemas.openxmlformats.org/officeDocument/2006/relationships/hyperlink" Target="http://www.donland.ru/Data/Sites/1/DonlandDocuments/mid134977/doc25070/6114201701180014.pdf" TargetMode="External"/><Relationship Id="rId2" Type="http://schemas.openxmlformats.org/officeDocument/2006/relationships/numbering" Target="numbering.xml"/><Relationship Id="rId29" Type="http://schemas.openxmlformats.org/officeDocument/2006/relationships/hyperlink" Target="http://www.donland.ru/documents/O-Sovete-po-razvitiyu-konkurencii-pri-Gubernatore-Rostovskojj-oblasti?pageid=128483&amp;mid=134977&amp;itemId=24165" TargetMode="External"/><Relationship Id="rId24" Type="http://schemas.openxmlformats.org/officeDocument/2006/relationships/hyperlink" Target="http://www.donland.ru/documents/O-Sovete-po-razvitiyu-konkurencii-pri-Gubernatore-Rostovskojj-oblasti?pageid=128483&amp;mid=134977&amp;itemId=24165" TargetMode="External"/><Relationship Id="rId40" Type="http://schemas.openxmlformats.org/officeDocument/2006/relationships/chart" Target="charts/chart11.xml"/><Relationship Id="rId45" Type="http://schemas.openxmlformats.org/officeDocument/2006/relationships/chart" Target="charts/chart16.xml"/><Relationship Id="rId66" Type="http://schemas.openxmlformats.org/officeDocument/2006/relationships/image" Target="media/image3.png"/><Relationship Id="rId87" Type="http://schemas.openxmlformats.org/officeDocument/2006/relationships/hyperlink" Target="http://www.donland.ru/Data/Sites/1/DonlandDocuments/mid134977/doc25070/6114201701180014.pdf" TargetMode="External"/><Relationship Id="rId110" Type="http://schemas.openxmlformats.org/officeDocument/2006/relationships/hyperlink" Target="http://www.donland.ru/Data/Sites/1/DonlandDocuments/mid134977/doc25070/6114201701180014.pdf" TargetMode="External"/><Relationship Id="rId115" Type="http://schemas.openxmlformats.org/officeDocument/2006/relationships/fontTable" Target="fontTable.xml"/><Relationship Id="rId61" Type="http://schemas.openxmlformats.org/officeDocument/2006/relationships/chart" Target="charts/chart29.xml"/><Relationship Id="rId82" Type="http://schemas.openxmlformats.org/officeDocument/2006/relationships/hyperlink" Target="http://www.donland.ru/Data/Sites/1/DonlandDocuments/mid134977/doc25070/6114201701180014.pdf" TargetMode="External"/><Relationship Id="rId19" Type="http://schemas.openxmlformats.org/officeDocument/2006/relationships/hyperlink" Target="http://www.donland.ru/documents/O-Sovete-po-razvitiyu-konkurencii-pri-Gubernatore-Rostovskojj-oblasti?pageid=128483&amp;mid=134977&amp;itemId=24165" TargetMode="External"/><Relationship Id="rId14" Type="http://schemas.openxmlformats.org/officeDocument/2006/relationships/hyperlink" Target="http://www.donland.ru/Data/Sites/1/DonlandDocuments/mid134977/doc23878/rg156_04052016.pdf" TargetMode="External"/><Relationship Id="rId30" Type="http://schemas.openxmlformats.org/officeDocument/2006/relationships/chart" Target="charts/chart1.xml"/><Relationship Id="rId35" Type="http://schemas.openxmlformats.org/officeDocument/2006/relationships/chart" Target="charts/chart6.xml"/><Relationship Id="rId56" Type="http://schemas.openxmlformats.org/officeDocument/2006/relationships/chart" Target="charts/chart24.xml"/><Relationship Id="rId77" Type="http://schemas.openxmlformats.org/officeDocument/2006/relationships/hyperlink" Target="http://www.donland.ru/Data/Sites/1/DonlandDocuments/mid134977/doc25070/6114201701180014.pdf" TargetMode="External"/><Relationship Id="rId100" Type="http://schemas.openxmlformats.org/officeDocument/2006/relationships/hyperlink" Target="http://kalitva-land.ru" TargetMode="External"/><Relationship Id="rId105" Type="http://schemas.openxmlformats.org/officeDocument/2006/relationships/footer" Target="footer6.xml"/><Relationship Id="rId8" Type="http://schemas.openxmlformats.org/officeDocument/2006/relationships/hyperlink" Target="http://www.donland.ru/Data/Sites/1/DonlandDocuments/mid134977/doc23878/rg156_04052016.pdf" TargetMode="External"/><Relationship Id="rId51" Type="http://schemas.openxmlformats.org/officeDocument/2006/relationships/chart" Target="charts/chart19.xml"/><Relationship Id="rId72" Type="http://schemas.openxmlformats.org/officeDocument/2006/relationships/chart" Target="charts/chart36.xml"/><Relationship Id="rId93" Type="http://schemas.openxmlformats.org/officeDocument/2006/relationships/hyperlink" Target="http://www.donland.ru/Data/Sites/1/DonlandDocuments/mid134977/doc25070/6114201701180014.pdf" TargetMode="External"/><Relationship Id="rId98" Type="http://schemas.openxmlformats.org/officeDocument/2006/relationships/hyperlink" Target="https://torgi.gov.ru/new/public" TargetMode="External"/><Relationship Id="rId3" Type="http://schemas.openxmlformats.org/officeDocument/2006/relationships/styles" Target="styles.xml"/><Relationship Id="rId25" Type="http://schemas.openxmlformats.org/officeDocument/2006/relationships/hyperlink" Target="http://www.donland.ru/documents/O-Sovete-po-razvitiyu-konkurencii-pri-Gubernatore-Rostovskojj-oblasti?pageid=128483&amp;mid=134977&amp;itemId=24165" TargetMode="External"/><Relationship Id="rId46" Type="http://schemas.openxmlformats.org/officeDocument/2006/relationships/chart" Target="charts/chart17.xml"/><Relationship Id="rId67" Type="http://schemas.openxmlformats.org/officeDocument/2006/relationships/image" Target="media/image4.png"/><Relationship Id="rId116" Type="http://schemas.openxmlformats.org/officeDocument/2006/relationships/theme" Target="theme/theme1.xml"/><Relationship Id="rId20" Type="http://schemas.openxmlformats.org/officeDocument/2006/relationships/hyperlink" Target="http://www.donland.ru/documents/O-Sovete-po-razvitiyu-konkurencii-pri-Gubernatore-Rostovskojj-oblasti?pageid=128483&amp;mid=134977&amp;itemId=24165" TargetMode="External"/><Relationship Id="rId41" Type="http://schemas.openxmlformats.org/officeDocument/2006/relationships/chart" Target="charts/chart12.xml"/><Relationship Id="rId62" Type="http://schemas.openxmlformats.org/officeDocument/2006/relationships/chart" Target="charts/chart30.xml"/><Relationship Id="rId83" Type="http://schemas.openxmlformats.org/officeDocument/2006/relationships/hyperlink" Target="http://www.donland.ru/Data/Sites/1/DonlandDocuments/mid134977/doc25070/6114201701180014.pdf" TargetMode="External"/><Relationship Id="rId88" Type="http://schemas.openxmlformats.org/officeDocument/2006/relationships/hyperlink" Target="http://www.donland.ru/Data/Sites/1/DonlandDocuments/mid134977/doc25070/6114201701180014.pdf" TargetMode="External"/><Relationship Id="rId111" Type="http://schemas.openxmlformats.org/officeDocument/2006/relationships/hyperlink" Target="http://www.donland.ru/Data/Sites/1/DonlandDocuments/mid134977/doc25070/611420170118001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_____Microsoft_Excel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_____Microsoft_Excel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_____Microsoft_Excel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_____Microsoft_Excel25.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26.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_____Microsoft_Excel27.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_____Microsoft_Excel28.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Excel29.xlsx"/><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_____Microsoft_Excel30.xlsx"/></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Excel31.xlsx"/><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_____Microsoft_Excel32.xlsx"/></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_____Microsoft_Excel33.xlsx"/></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35.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_____Microsoft_Excel34.xlsx"/></Relationships>
</file>

<file path=word/charts/_rels/chart36.xml.rels><?xml version="1.0" encoding="UTF-8" standalone="yes"?>
<Relationships xmlns="http://schemas.openxmlformats.org/package/2006/relationships"><Relationship Id="rId2" Type="http://schemas.openxmlformats.org/officeDocument/2006/relationships/package" Target="../embeddings/_____Microsoft_Excel35.xlsx"/><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_____Microsoft_Excel36.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47338012460903"/>
          <c:y val="3.1854379977246869E-2"/>
          <c:w val="0.42971246006389774"/>
          <c:h val="0.91808873720136519"/>
        </c:manualLayout>
      </c:layout>
      <c:pieChart>
        <c:varyColors val="1"/>
        <c:ser>
          <c:idx val="0"/>
          <c:order val="0"/>
          <c:tx>
            <c:strRef>
              <c:f>Лист1!$B$1</c:f>
              <c:strCache>
                <c:ptCount val="1"/>
                <c:pt idx="0">
                  <c:v>Столбец2</c:v>
                </c:pt>
              </c:strCache>
            </c:strRef>
          </c:tx>
          <c:explosion val="3"/>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E48-4CF0-B428-6EA45AFD201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E48-4CF0-B428-6EA45AFD2013}"/>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48-4CF0-B428-6EA45AFD2013}"/>
              </c:ext>
            </c:extLst>
          </c:dPt>
          <c:dPt>
            <c:idx val="3"/>
            <c:bubble3D val="0"/>
            <c:explosion val="4"/>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E48-4CF0-B428-6EA45AFD2013}"/>
              </c:ext>
            </c:extLst>
          </c:dPt>
          <c:dLbls>
            <c:spPr>
              <a:noFill/>
              <a:ln cmpd="sng">
                <a:solidFill>
                  <a:schemeClr val="bg1"/>
                </a:solidFill>
                <a:prstDash val="sysDot"/>
              </a:ln>
              <a:effectLst>
                <a:outerShdw blurRad="50800" dist="38100" dir="2700000" algn="tl" rotWithShape="0">
                  <a:prstClr val="black">
                    <a:alpha val="40000"/>
                  </a:prstClr>
                </a:outerShdw>
              </a:effectLst>
            </c:spPr>
            <c:txPr>
              <a:bodyPr rot="0" spcFirstLastPara="1" vertOverflow="overflow" horzOverflow="overflow" vert="horz" wrap="square" lIns="72000" tIns="18288" rIns="36576" bIns="18288" anchor="ctr" anchorCtr="1">
                <a:spAutoFit/>
              </a:bodyPr>
              <a:lstStyle/>
              <a:p>
                <a:pPr>
                  <a:defRPr sz="1000" b="1" i="0" u="none" strike="noStrike" kern="1200" baseline="0">
                    <a:solidFill>
                      <a:srgbClr val="000000"/>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Лист1!$A$2:$A$5</c:f>
              <c:strCache>
                <c:ptCount val="4"/>
                <c:pt idx="0">
                  <c:v>до 1 года</c:v>
                </c:pt>
                <c:pt idx="1">
                  <c:v>от 1 до 3 лет</c:v>
                </c:pt>
                <c:pt idx="2">
                  <c:v>от 3 до 5 лет</c:v>
                </c:pt>
                <c:pt idx="3">
                  <c:v>более 5</c:v>
                </c:pt>
              </c:strCache>
            </c:strRef>
          </c:cat>
          <c:val>
            <c:numRef>
              <c:f>Лист1!$B$2:$B$5</c:f>
              <c:numCache>
                <c:formatCode>0.0%</c:formatCode>
                <c:ptCount val="4"/>
                <c:pt idx="0">
                  <c:v>0.13200000000000001</c:v>
                </c:pt>
                <c:pt idx="1">
                  <c:v>7.3999999999999996E-2</c:v>
                </c:pt>
                <c:pt idx="2">
                  <c:v>0.20599999999999999</c:v>
                </c:pt>
                <c:pt idx="3">
                  <c:v>0.58799999999999997</c:v>
                </c:pt>
              </c:numCache>
            </c:numRef>
          </c:val>
          <c:extLst>
            <c:ext xmlns:c16="http://schemas.microsoft.com/office/drawing/2014/chart" uri="{C3380CC4-5D6E-409C-BE32-E72D297353CC}">
              <c16:uniqueId val="{00000008-FE48-4CF0-B428-6EA45AFD20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226501639371766"/>
          <c:y val="0.19624447967894798"/>
          <c:w val="0.25495543089062755"/>
          <c:h val="0.45734003386095501"/>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Лист1!$B$2:$B$4</c:f>
              <c:numCache>
                <c:formatCode>0.0%</c:formatCode>
                <c:ptCount val="3"/>
                <c:pt idx="0">
                  <c:v>0.32500000000000001</c:v>
                </c:pt>
                <c:pt idx="1">
                  <c:v>0.33900000000000002</c:v>
                </c:pt>
                <c:pt idx="2">
                  <c:v>0.32900000000000001</c:v>
                </c:pt>
              </c:numCache>
            </c:numRef>
          </c:val>
          <c:extLst>
            <c:ext xmlns:c16="http://schemas.microsoft.com/office/drawing/2014/chart" uri="{C3380CC4-5D6E-409C-BE32-E72D297353CC}">
              <c16:uniqueId val="{00000000-E035-418B-BDD4-9F152E1481B4}"/>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Лист1!$C$2:$C$4</c:f>
              <c:numCache>
                <c:formatCode>0.0%</c:formatCode>
                <c:ptCount val="3"/>
                <c:pt idx="0">
                  <c:v>0.27300000000000002</c:v>
                </c:pt>
                <c:pt idx="1">
                  <c:v>0.26700000000000002</c:v>
                </c:pt>
                <c:pt idx="2">
                  <c:v>0.27</c:v>
                </c:pt>
              </c:numCache>
            </c:numRef>
          </c:val>
          <c:extLst>
            <c:ext xmlns:c16="http://schemas.microsoft.com/office/drawing/2014/chart" uri="{C3380CC4-5D6E-409C-BE32-E72D297353CC}">
              <c16:uniqueId val="{00000001-E035-418B-BDD4-9F152E1481B4}"/>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Лист1!$D$2:$D$4</c:f>
              <c:numCache>
                <c:formatCode>0.0%</c:formatCode>
                <c:ptCount val="3"/>
                <c:pt idx="0">
                  <c:v>0.10199999999999999</c:v>
                </c:pt>
                <c:pt idx="1">
                  <c:v>9.7000000000000003E-2</c:v>
                </c:pt>
                <c:pt idx="2">
                  <c:v>0.106</c:v>
                </c:pt>
              </c:numCache>
            </c:numRef>
          </c:val>
          <c:extLst>
            <c:ext xmlns:c16="http://schemas.microsoft.com/office/drawing/2014/chart" uri="{C3380CC4-5D6E-409C-BE32-E72D297353CC}">
              <c16:uniqueId val="{00000002-E035-418B-BDD4-9F152E1481B4}"/>
            </c:ext>
          </c:extLst>
        </c:ser>
        <c:ser>
          <c:idx val="3"/>
          <c:order val="3"/>
          <c:tx>
            <c:strRef>
              <c:f>Лист1!$E$1</c:f>
              <c:strCache>
                <c:ptCount val="1"/>
                <c:pt idx="0">
                  <c:v>Неудовлетворен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Лист1!$E$2:$E$4</c:f>
              <c:numCache>
                <c:formatCode>0.0%</c:formatCode>
                <c:ptCount val="3"/>
                <c:pt idx="0">
                  <c:v>4.1000000000000002E-2</c:v>
                </c:pt>
                <c:pt idx="1">
                  <c:v>0.05</c:v>
                </c:pt>
                <c:pt idx="2">
                  <c:v>4.3999999999999997E-2</c:v>
                </c:pt>
              </c:numCache>
            </c:numRef>
          </c:val>
          <c:extLst>
            <c:ext xmlns:c16="http://schemas.microsoft.com/office/drawing/2014/chart" uri="{C3380CC4-5D6E-409C-BE32-E72D297353CC}">
              <c16:uniqueId val="{00000003-E035-418B-BDD4-9F152E1481B4}"/>
            </c:ext>
          </c:extLst>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Лист1!$F$2:$F$4</c:f>
              <c:numCache>
                <c:formatCode>0.0%</c:formatCode>
                <c:ptCount val="3"/>
                <c:pt idx="0">
                  <c:v>0.25900000000000001</c:v>
                </c:pt>
                <c:pt idx="1">
                  <c:v>0.247</c:v>
                </c:pt>
                <c:pt idx="2">
                  <c:v>0.251</c:v>
                </c:pt>
              </c:numCache>
            </c:numRef>
          </c:val>
          <c:extLst>
            <c:ext xmlns:c16="http://schemas.microsoft.com/office/drawing/2014/chart" uri="{C3380CC4-5D6E-409C-BE32-E72D297353CC}">
              <c16:uniqueId val="{00000004-E035-418B-BDD4-9F152E1481B4}"/>
            </c:ext>
          </c:extLst>
        </c:ser>
        <c:dLbls>
          <c:showLegendKey val="0"/>
          <c:showVal val="1"/>
          <c:showCatName val="0"/>
          <c:showSerName val="0"/>
          <c:showPercent val="0"/>
          <c:showBubbleSize val="0"/>
        </c:dLbls>
        <c:gapWidth val="150"/>
        <c:shape val="box"/>
        <c:axId val="355131072"/>
        <c:axId val="355131632"/>
        <c:axId val="0"/>
      </c:bar3DChart>
      <c:catAx>
        <c:axId val="35513107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55131632"/>
        <c:crosses val="autoZero"/>
        <c:auto val="1"/>
        <c:lblAlgn val="ctr"/>
        <c:lblOffset val="100"/>
        <c:noMultiLvlLbl val="0"/>
      </c:catAx>
      <c:valAx>
        <c:axId val="35513163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513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Лист1!$A$2:$A$14</c:f>
              <c:strCache>
                <c:ptCount val="13"/>
                <c:pt idx="0">
                  <c:v>Сложность получения доступа к земельным участкам</c:v>
                </c:pt>
                <c:pt idx="1">
                  <c:v>Нестабильность российского законодательства, регулирующего предпринимательскую деятельность</c:v>
                </c:pt>
                <c:pt idx="2">
                  <c:v>Коррупция</c:v>
                </c:pt>
                <c:pt idx="3">
                  <c:v>Сложность /затянутость процедуры получения лицензий</c:v>
                </c:pt>
                <c:pt idx="4">
                  <c:v>Высокие налоги</c:v>
                </c:pt>
                <c:pt idx="5">
                  <c:v>Необходимость установления партнерских отношений с органами власти</c:v>
                </c:pt>
                <c:pt idx="6">
                  <c:v>Ограничение/сложность доступа к закупкам компаний с госучастием и субъектов естественных монополий</c:v>
                </c:pt>
                <c:pt idx="7">
                  <c:v>Ограничение/сложность доступа к поставкам товаров, оказанию услуг и выполнению работ в рамках госзакупок</c:v>
                </c:pt>
                <c:pt idx="8">
                  <c:v>Ограничение органами власти инициатив по организации совместной деятельности малых предприятий</c:v>
                </c:pt>
                <c:pt idx="9">
                  <c:v>Иные действия/давление со стороны органов власти, препятствующие ведению бизнеса на рынке или входу на рынок новых участников</c:v>
                </c:pt>
                <c:pt idx="10">
                  <c:v>Силовое давление сос стороны правоохранительных органов</c:v>
                </c:pt>
                <c:pt idx="11">
                  <c:v>Нет ограничений</c:v>
                </c:pt>
                <c:pt idx="12">
                  <c:v>Другое</c:v>
                </c:pt>
              </c:strCache>
            </c:strRef>
          </c:cat>
          <c:val>
            <c:numRef>
              <c:f>Лист1!$B$2:$B$14</c:f>
              <c:numCache>
                <c:formatCode>0.00%</c:formatCode>
                <c:ptCount val="13"/>
                <c:pt idx="0">
                  <c:v>5.8999999999999997E-2</c:v>
                </c:pt>
                <c:pt idx="1">
                  <c:v>0.23</c:v>
                </c:pt>
                <c:pt idx="2">
                  <c:v>5.3999999999999999E-2</c:v>
                </c:pt>
                <c:pt idx="3">
                  <c:v>4.9000000000000002E-2</c:v>
                </c:pt>
                <c:pt idx="4">
                  <c:v>0.36799999999999999</c:v>
                </c:pt>
                <c:pt idx="5">
                  <c:v>2.5000000000000001E-2</c:v>
                </c:pt>
                <c:pt idx="6">
                  <c:v>3.4000000000000002E-2</c:v>
                </c:pt>
                <c:pt idx="7">
                  <c:v>4.3999999999999997E-2</c:v>
                </c:pt>
                <c:pt idx="8">
                  <c:v>5.0000000000000001E-3</c:v>
                </c:pt>
                <c:pt idx="9">
                  <c:v>5.0000000000000001E-3</c:v>
                </c:pt>
                <c:pt idx="10">
                  <c:v>5.0000000000000001E-3</c:v>
                </c:pt>
                <c:pt idx="11">
                  <c:v>8.3000000000000004E-2</c:v>
                </c:pt>
                <c:pt idx="12">
                  <c:v>3.4000000000000002E-2</c:v>
                </c:pt>
              </c:numCache>
            </c:numRef>
          </c:val>
          <c:extLst>
            <c:ext xmlns:c16="http://schemas.microsoft.com/office/drawing/2014/chart" uri="{C3380CC4-5D6E-409C-BE32-E72D297353CC}">
              <c16:uniqueId val="{00000000-7840-40D9-8001-C365D1E6DE3F}"/>
            </c:ext>
          </c:extLst>
        </c:ser>
        <c:dLbls>
          <c:dLblPos val="outEnd"/>
          <c:showLegendKey val="0"/>
          <c:showVal val="1"/>
          <c:showCatName val="0"/>
          <c:showSerName val="0"/>
          <c:showPercent val="0"/>
          <c:showBubbleSize val="0"/>
        </c:dLbls>
        <c:gapWidth val="100"/>
        <c:axId val="208576080"/>
        <c:axId val="208576640"/>
      </c:barChart>
      <c:catAx>
        <c:axId val="2085760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8576640"/>
        <c:crosses val="autoZero"/>
        <c:auto val="1"/>
        <c:lblAlgn val="ctr"/>
        <c:lblOffset val="100"/>
        <c:noMultiLvlLbl val="0"/>
      </c:catAx>
      <c:valAx>
        <c:axId val="20857664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0857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830925754250914"/>
          <c:y val="3.4078200032069954E-2"/>
          <c:w val="0.49983281896022314"/>
          <c:h val="0.95280350406359993"/>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Лист1!$A$2:$A$14</c:f>
              <c:strCache>
                <c:ptCount val="5"/>
                <c:pt idx="0">
                  <c:v>Есть непреодолимые административные барьеры</c:v>
                </c:pt>
                <c:pt idx="1">
                  <c:v>Есть барьеры, преодолимые при осуществлении значительных затрат</c:v>
                </c:pt>
                <c:pt idx="2">
                  <c:v>Административные барьеры есть, но они преодолимы без существенных затрат</c:v>
                </c:pt>
                <c:pt idx="3">
                  <c:v>Нет административных барьеров</c:v>
                </c:pt>
                <c:pt idx="4">
                  <c:v>Затрудняюсь ответить</c:v>
                </c:pt>
              </c:strCache>
            </c:strRef>
          </c:cat>
          <c:val>
            <c:numRef>
              <c:f>Лист1!$B$2:$B$14</c:f>
              <c:numCache>
                <c:formatCode>0.00%</c:formatCode>
                <c:ptCount val="5"/>
                <c:pt idx="0">
                  <c:v>2.9000000000000001E-2</c:v>
                </c:pt>
                <c:pt idx="1">
                  <c:v>0.10299999999999999</c:v>
                </c:pt>
                <c:pt idx="2">
                  <c:v>0.16200000000000001</c:v>
                </c:pt>
                <c:pt idx="3">
                  <c:v>0.33800000000000002</c:v>
                </c:pt>
                <c:pt idx="4">
                  <c:v>0.36799999999999999</c:v>
                </c:pt>
              </c:numCache>
            </c:numRef>
          </c:val>
          <c:extLst>
            <c:ext xmlns:c16="http://schemas.microsoft.com/office/drawing/2014/chart" uri="{C3380CC4-5D6E-409C-BE32-E72D297353CC}">
              <c16:uniqueId val="{00000000-45EC-4F54-BCD5-5EDF55FA60A0}"/>
            </c:ext>
          </c:extLst>
        </c:ser>
        <c:dLbls>
          <c:dLblPos val="outEnd"/>
          <c:showLegendKey val="0"/>
          <c:showVal val="1"/>
          <c:showCatName val="0"/>
          <c:showSerName val="0"/>
          <c:showPercent val="0"/>
          <c:showBubbleSize val="0"/>
        </c:dLbls>
        <c:gapWidth val="100"/>
        <c:axId val="209033312"/>
        <c:axId val="209033872"/>
      </c:barChart>
      <c:catAx>
        <c:axId val="2090333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9033872"/>
        <c:crosses val="autoZero"/>
        <c:auto val="1"/>
        <c:lblAlgn val="ctr"/>
        <c:lblOffset val="100"/>
        <c:noMultiLvlLbl val="0"/>
      </c:catAx>
      <c:valAx>
        <c:axId val="2090338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0903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Органы власти помогают бизнесу своими действиями</c:v>
                </c:pt>
                <c:pt idx="1">
                  <c:v>Органы власти ничего не предпринимают, что и требутся</c:v>
                </c:pt>
                <c:pt idx="2">
                  <c:v>Органы власти не предпринимают каких-либо действий, но их участие необходимо </c:v>
                </c:pt>
                <c:pt idx="3">
                  <c:v>Органы власти  только мешают бизнесу своими действиями</c:v>
                </c:pt>
                <c:pt idx="4">
                  <c:v>В чем-то ограны власти помогают, в чем-то мешают</c:v>
                </c:pt>
                <c:pt idx="5">
                  <c:v>Дргое</c:v>
                </c:pt>
                <c:pt idx="6">
                  <c:v>Затрудняюсь ответить</c:v>
                </c:pt>
              </c:strCache>
            </c:strRef>
          </c:cat>
          <c:val>
            <c:numRef>
              <c:f>Лист1!$B$2:$B$8</c:f>
              <c:numCache>
                <c:formatCode>0.00%</c:formatCode>
                <c:ptCount val="7"/>
                <c:pt idx="0">
                  <c:v>0.35299999999999998</c:v>
                </c:pt>
                <c:pt idx="1">
                  <c:v>0.11799999999999999</c:v>
                </c:pt>
                <c:pt idx="2">
                  <c:v>5.8999999999999997E-2</c:v>
                </c:pt>
                <c:pt idx="3">
                  <c:v>2.9000000000000001E-2</c:v>
                </c:pt>
                <c:pt idx="4">
                  <c:v>0.191</c:v>
                </c:pt>
                <c:pt idx="5">
                  <c:v>1.4999999999999999E-2</c:v>
                </c:pt>
                <c:pt idx="6">
                  <c:v>0.23499999999999999</c:v>
                </c:pt>
              </c:numCache>
            </c:numRef>
          </c:val>
          <c:extLst>
            <c:ext xmlns:c16="http://schemas.microsoft.com/office/drawing/2014/chart" uri="{C3380CC4-5D6E-409C-BE32-E72D297353CC}">
              <c16:uniqueId val="{00000000-0843-47F8-B314-6C6065D97B5B}"/>
            </c:ext>
          </c:extLst>
        </c:ser>
        <c:dLbls>
          <c:dLblPos val="outEnd"/>
          <c:showLegendKey val="0"/>
          <c:showVal val="1"/>
          <c:showCatName val="0"/>
          <c:showSerName val="0"/>
          <c:showPercent val="0"/>
          <c:showBubbleSize val="0"/>
        </c:dLbls>
        <c:gapWidth val="100"/>
        <c:axId val="209240512"/>
        <c:axId val="209241072"/>
      </c:barChart>
      <c:catAx>
        <c:axId val="2092405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9241072"/>
        <c:crosses val="autoZero"/>
        <c:auto val="1"/>
        <c:lblAlgn val="ctr"/>
        <c:lblOffset val="100"/>
        <c:noMultiLvlLbl val="0"/>
      </c:catAx>
      <c:valAx>
        <c:axId val="2092410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0924051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Лист1!$A$2:$A$15</c:f>
              <c:strCache>
                <c:ptCount val="14"/>
                <c:pt idx="0">
                  <c:v>Помощь начинающим предпринимателям </c:v>
                </c:pt>
                <c:pt idx="1">
                  <c:v>Контроль над ростом цен</c:v>
                </c:pt>
                <c:pt idx="2">
                  <c:v>Обеспечение того, что бы все желающие заняться бизнесом могли получить эту возможность</c:v>
                </c:pt>
                <c:pt idx="3">
                  <c:v>Обеспечение качества продукции</c:v>
                </c:pt>
                <c:pt idx="4">
                  <c:v>Контроль работы естественных монополий (водоснабжение, электро- и теплоснабжение)</c:v>
                </c:pt>
                <c:pt idx="5">
                  <c:v>Юридическая защита предпринимателей</c:v>
                </c:pt>
                <c:pt idx="6">
                  <c:v>Создание условий для увеличения количества юридических и физических  лиц (ИП), продающих товары (работы, услуги)</c:v>
                </c:pt>
                <c:pt idx="7">
                  <c:v>Создание системы информирования населения о работе различных компаний, защите прав потребителей и состоянии конкуренции</c:v>
                </c:pt>
                <c:pt idx="8">
                  <c:v>Обеспечение того, что бы конкуренция была добросовестной</c:v>
                </c:pt>
                <c:pt idx="9">
                  <c:v>Обеспечение того, что бы одна компания не начинала</c:v>
                </c:pt>
                <c:pt idx="10">
                  <c:v>Повышение открытости процедур муниципальных конкурсов и закупок</c:v>
                </c:pt>
                <c:pt idx="11">
                  <c:v>Другое</c:v>
                </c:pt>
                <c:pt idx="12">
                  <c:v>Сокращение муниципальных предприятий, оказывающих услуги населению, за счет появления новых коммерческих предприятий</c:v>
                </c:pt>
                <c:pt idx="13">
                  <c:v>Ведение учета обращений граждан, связанных с проблемами развития конкуренции</c:v>
                </c:pt>
              </c:strCache>
            </c:strRef>
          </c:cat>
          <c:val>
            <c:numRef>
              <c:f>Лист1!$B$2:$B$15</c:f>
              <c:numCache>
                <c:formatCode>0.00%</c:formatCode>
                <c:ptCount val="14"/>
                <c:pt idx="0">
                  <c:v>0.223</c:v>
                </c:pt>
                <c:pt idx="1">
                  <c:v>0.13500000000000001</c:v>
                </c:pt>
                <c:pt idx="2">
                  <c:v>0.11899999999999999</c:v>
                </c:pt>
                <c:pt idx="3">
                  <c:v>8.5000000000000006E-2</c:v>
                </c:pt>
                <c:pt idx="4">
                  <c:v>8.2000000000000003E-2</c:v>
                </c:pt>
                <c:pt idx="5">
                  <c:v>7.3999999999999996E-2</c:v>
                </c:pt>
                <c:pt idx="6">
                  <c:v>7.5999999999999998E-2</c:v>
                </c:pt>
                <c:pt idx="7">
                  <c:v>4.5999999999999999E-2</c:v>
                </c:pt>
                <c:pt idx="8">
                  <c:v>5.2999999999999999E-2</c:v>
                </c:pt>
                <c:pt idx="9">
                  <c:v>4.4999999999999998E-2</c:v>
                </c:pt>
                <c:pt idx="10">
                  <c:v>1.4999999999999999E-2</c:v>
                </c:pt>
                <c:pt idx="11">
                  <c:v>3.2000000000000001E-2</c:v>
                </c:pt>
                <c:pt idx="12">
                  <c:v>0</c:v>
                </c:pt>
                <c:pt idx="13">
                  <c:v>1.4999999999999999E-2</c:v>
                </c:pt>
              </c:numCache>
            </c:numRef>
          </c:val>
          <c:extLst>
            <c:ext xmlns:c16="http://schemas.microsoft.com/office/drawing/2014/chart" uri="{C3380CC4-5D6E-409C-BE32-E72D297353CC}">
              <c16:uniqueId val="{00000000-5D4D-4058-899B-1EB075B8D8B3}"/>
            </c:ext>
          </c:extLst>
        </c:ser>
        <c:dLbls>
          <c:dLblPos val="outEnd"/>
          <c:showLegendKey val="0"/>
          <c:showVal val="1"/>
          <c:showCatName val="0"/>
          <c:showSerName val="0"/>
          <c:showPercent val="0"/>
          <c:showBubbleSize val="0"/>
        </c:dLbls>
        <c:gapWidth val="100"/>
        <c:axId val="209243312"/>
        <c:axId val="209243872"/>
      </c:barChart>
      <c:catAx>
        <c:axId val="2092433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9243872"/>
        <c:crosses val="autoZero"/>
        <c:auto val="1"/>
        <c:lblAlgn val="ctr"/>
        <c:lblOffset val="100"/>
        <c:noMultiLvlLbl val="0"/>
      </c:catAx>
      <c:valAx>
        <c:axId val="209243872"/>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ru-RU"/>
                  <a:t>%</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ru-RU"/>
            </a:p>
          </c:txPr>
        </c:title>
        <c:numFmt formatCode="0.00%" sourceLinked="1"/>
        <c:majorTickMark val="out"/>
        <c:minorTickMark val="none"/>
        <c:tickLblPos val="nextTo"/>
        <c:crossAx val="20924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32193215595685"/>
          <c:y val="5.2451954144029866E-2"/>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43D17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D07-4D81-B2AD-A697D104BC0C}"/>
              </c:ext>
            </c:extLst>
          </c:dPt>
          <c:dPt>
            <c:idx val="1"/>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D07-4D81-B2AD-A697D104BC0C}"/>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D07-4D81-B2AD-A697D104BC0C}"/>
              </c:ext>
            </c:extLst>
          </c:dPt>
          <c:dPt>
            <c:idx val="3"/>
            <c:bubble3D val="0"/>
            <c:spPr>
              <a:solidFill>
                <a:srgbClr val="CD330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D07-4D81-B2AD-A697D104BC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 20 лет </c:v>
                </c:pt>
                <c:pt idx="1">
                  <c:v>От 21 до 35 лет</c:v>
                </c:pt>
                <c:pt idx="2">
                  <c:v>От 26 до 50 лет</c:v>
                </c:pt>
                <c:pt idx="3">
                  <c:v>Старше 51 года</c:v>
                </c:pt>
              </c:strCache>
            </c:strRef>
          </c:cat>
          <c:val>
            <c:numRef>
              <c:f>Лист1!$B$2:$B$5</c:f>
              <c:numCache>
                <c:formatCode>0.0%</c:formatCode>
                <c:ptCount val="4"/>
                <c:pt idx="0">
                  <c:v>7.4999999999999997E-2</c:v>
                </c:pt>
                <c:pt idx="1">
                  <c:v>0.31900000000000001</c:v>
                </c:pt>
                <c:pt idx="2">
                  <c:v>0.4</c:v>
                </c:pt>
                <c:pt idx="3">
                  <c:v>0.20599999999999999</c:v>
                </c:pt>
              </c:numCache>
            </c:numRef>
          </c:val>
          <c:extLst>
            <c:ext xmlns:c16="http://schemas.microsoft.com/office/drawing/2014/chart" uri="{C3380CC4-5D6E-409C-BE32-E72D297353CC}">
              <c16:uniqueId val="{00000008-AD07-4D81-B2AD-A697D104BC0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16396333739045"/>
          <c:y val="0.24164022050435185"/>
          <c:w val="0.27261101037449181"/>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43D17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F0-4467-8FBC-A160B4DC33B0}"/>
              </c:ext>
            </c:extLst>
          </c:dPt>
          <c:dPt>
            <c:idx val="1"/>
            <c:bubble3D val="0"/>
            <c:explosion val="4"/>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F0-4467-8FBC-A160B4DC33B0}"/>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F0-4467-8FBC-A160B4DC33B0}"/>
              </c:ext>
            </c:extLst>
          </c:dPt>
          <c:dPt>
            <c:idx val="3"/>
            <c:bubble3D val="0"/>
            <c:spPr>
              <a:solidFill>
                <a:srgbClr val="CD330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1F0-4467-8FBC-A160B4DC33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Студент/учащийся</c:v>
                </c:pt>
                <c:pt idx="1">
                  <c:v>Работающий</c:v>
                </c:pt>
                <c:pt idx="2">
                  <c:v>Пенсионер</c:v>
                </c:pt>
                <c:pt idx="3">
                  <c:v>Неработающий</c:v>
                </c:pt>
              </c:strCache>
            </c:strRef>
          </c:cat>
          <c:val>
            <c:numRef>
              <c:f>Лист1!$B$2:$B$5</c:f>
              <c:numCache>
                <c:formatCode>0.0%</c:formatCode>
                <c:ptCount val="4"/>
                <c:pt idx="0">
                  <c:v>6.3E-2</c:v>
                </c:pt>
                <c:pt idx="1">
                  <c:v>0.73099999999999998</c:v>
                </c:pt>
                <c:pt idx="2">
                  <c:v>0.125</c:v>
                </c:pt>
                <c:pt idx="3">
                  <c:v>8.1000000000000003E-2</c:v>
                </c:pt>
              </c:numCache>
            </c:numRef>
          </c:val>
          <c:extLst>
            <c:ext xmlns:c16="http://schemas.microsoft.com/office/drawing/2014/chart" uri="{C3380CC4-5D6E-409C-BE32-E72D297353CC}">
              <c16:uniqueId val="{00000008-E1F0-4467-8FBC-A160B4DC33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Высшее</c:v>
                </c:pt>
                <c:pt idx="1">
                  <c:v>Неполное высшее</c:v>
                </c:pt>
                <c:pt idx="2">
                  <c:v>Среднее специальное</c:v>
                </c:pt>
                <c:pt idx="3">
                  <c:v>Общее среднее</c:v>
                </c:pt>
                <c:pt idx="4">
                  <c:v>Неполное среднее</c:v>
                </c:pt>
              </c:strCache>
            </c:strRef>
          </c:cat>
          <c:val>
            <c:numRef>
              <c:f>Лист1!$B$2:$B$6</c:f>
              <c:numCache>
                <c:formatCode>0.00%</c:formatCode>
                <c:ptCount val="5"/>
                <c:pt idx="0">
                  <c:v>0.70599999999999996</c:v>
                </c:pt>
                <c:pt idx="1">
                  <c:v>5.6000000000000001E-2</c:v>
                </c:pt>
                <c:pt idx="2">
                  <c:v>0.19400000000000001</c:v>
                </c:pt>
                <c:pt idx="3">
                  <c:v>3.1E-2</c:v>
                </c:pt>
                <c:pt idx="4">
                  <c:v>1.2999999999999999E-2</c:v>
                </c:pt>
              </c:numCache>
            </c:numRef>
          </c:val>
          <c:extLst>
            <c:ext xmlns:c16="http://schemas.microsoft.com/office/drawing/2014/chart" uri="{C3380CC4-5D6E-409C-BE32-E72D297353CC}">
              <c16:uniqueId val="{00000000-BBDF-4938-B948-C470074B1DE7}"/>
            </c:ext>
          </c:extLst>
        </c:ser>
        <c:dLbls>
          <c:dLblPos val="outEnd"/>
          <c:showLegendKey val="0"/>
          <c:showVal val="1"/>
          <c:showCatName val="0"/>
          <c:showSerName val="0"/>
          <c:showPercent val="0"/>
          <c:showBubbleSize val="0"/>
        </c:dLbls>
        <c:gapWidth val="100"/>
        <c:axId val="209554480"/>
        <c:axId val="209555040"/>
      </c:barChart>
      <c:catAx>
        <c:axId val="2095544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9555040"/>
        <c:crosses val="autoZero"/>
        <c:auto val="1"/>
        <c:lblAlgn val="ctr"/>
        <c:lblOffset val="100"/>
        <c:noMultiLvlLbl val="0"/>
      </c:catAx>
      <c:valAx>
        <c:axId val="20955504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0955448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Лист1!$A$5:$A$6</c:f>
              <c:strCache>
                <c:ptCount val="2"/>
                <c:pt idx="0">
                  <c:v>От 15 до 25 тыс. рублей</c:v>
                </c:pt>
                <c:pt idx="1">
                  <c:v>До 15 тыс. рублей</c:v>
                </c:pt>
              </c:strCache>
            </c:strRef>
          </c:cat>
          <c:val>
            <c:numRef>
              <c:f>Лист1!$B$5:$B$6</c:f>
              <c:numCache>
                <c:formatCode>0.00%</c:formatCode>
                <c:ptCount val="2"/>
                <c:pt idx="0">
                  <c:v>0.156</c:v>
                </c:pt>
                <c:pt idx="1">
                  <c:v>0.84399999999999997</c:v>
                </c:pt>
              </c:numCache>
            </c:numRef>
          </c:val>
          <c:extLst>
            <c:ext xmlns:c16="http://schemas.microsoft.com/office/drawing/2014/chart" uri="{C3380CC4-5D6E-409C-BE32-E72D297353CC}">
              <c16:uniqueId val="{00000000-B478-4959-BDC9-C45A7CE8D7AB}"/>
            </c:ext>
          </c:extLst>
        </c:ser>
        <c:dLbls>
          <c:dLblPos val="outEnd"/>
          <c:showLegendKey val="0"/>
          <c:showVal val="1"/>
          <c:showCatName val="0"/>
          <c:showSerName val="0"/>
          <c:showPercent val="0"/>
          <c:showBubbleSize val="0"/>
        </c:dLbls>
        <c:gapWidth val="100"/>
        <c:axId val="209557280"/>
        <c:axId val="209557840"/>
      </c:barChart>
      <c:catAx>
        <c:axId val="2095572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9557840"/>
        <c:crosses val="autoZero"/>
        <c:auto val="1"/>
        <c:lblAlgn val="ctr"/>
        <c:lblOffset val="100"/>
        <c:noMultiLvlLbl val="0"/>
      </c:catAx>
      <c:valAx>
        <c:axId val="20955784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0955728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rgbClr val="7030A0"/>
            </a:solidFill>
            <a:ln>
              <a:noFill/>
            </a:ln>
            <a:effectLst/>
            <a:sp3d/>
          </c:spPr>
          <c:invertIfNegative val="0"/>
          <c:dLbls>
            <c:spPr>
              <a:noFill/>
              <a:ln>
                <a:noFill/>
              </a:ln>
              <a:effectLst/>
            </c:spPr>
            <c:txPr>
              <a:bodyPr rot="0" spcFirstLastPara="1" vertOverflow="ellipsis"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0.52300000000000002</c:v>
                </c:pt>
                <c:pt idx="1">
                  <c:v>0.434</c:v>
                </c:pt>
                <c:pt idx="2">
                  <c:v>4.2999999999999997E-2</c:v>
                </c:pt>
              </c:numCache>
            </c:numRef>
          </c:val>
          <c:extLst>
            <c:ext xmlns:c16="http://schemas.microsoft.com/office/drawing/2014/chart" uri="{C3380CC4-5D6E-409C-BE32-E72D297353CC}">
              <c16:uniqueId val="{00000000-7F0E-4794-89C1-A05296E72660}"/>
            </c:ext>
          </c:extLst>
        </c:ser>
        <c:ser>
          <c:idx val="1"/>
          <c:order val="1"/>
          <c:tx>
            <c:strRef>
              <c:f>Лист1!$C$1</c:f>
              <c:strCache>
                <c:ptCount val="1"/>
                <c:pt idx="0">
                  <c:v>2024</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достаточно</c:v>
                </c:pt>
                <c:pt idx="1">
                  <c:v>мало</c:v>
                </c:pt>
                <c:pt idx="2">
                  <c:v>нет совсем</c:v>
                </c:pt>
              </c:strCache>
            </c:strRef>
          </c:cat>
          <c:val>
            <c:numRef>
              <c:f>Лист1!$C$2:$C$4</c:f>
              <c:numCache>
                <c:formatCode>0.0%</c:formatCode>
                <c:ptCount val="3"/>
                <c:pt idx="0">
                  <c:v>0.79400000000000004</c:v>
                </c:pt>
                <c:pt idx="1">
                  <c:v>0.187</c:v>
                </c:pt>
                <c:pt idx="2">
                  <c:v>1.9E-2</c:v>
                </c:pt>
              </c:numCache>
            </c:numRef>
          </c:val>
          <c:extLst>
            <c:ext xmlns:c16="http://schemas.microsoft.com/office/drawing/2014/chart" uri="{C3380CC4-5D6E-409C-BE32-E72D297353CC}">
              <c16:uniqueId val="{00000001-7F0E-4794-89C1-A05296E72660}"/>
            </c:ext>
          </c:extLst>
        </c:ser>
        <c:dLbls>
          <c:showLegendKey val="0"/>
          <c:showVal val="1"/>
          <c:showCatName val="0"/>
          <c:showSerName val="0"/>
          <c:showPercent val="0"/>
          <c:showBubbleSize val="0"/>
        </c:dLbls>
        <c:gapWidth val="150"/>
        <c:shape val="box"/>
        <c:axId val="209560640"/>
        <c:axId val="209750480"/>
        <c:axId val="0"/>
      </c:bar3DChart>
      <c:catAx>
        <c:axId val="209560640"/>
        <c:scaling>
          <c:orientation val="minMax"/>
        </c:scaling>
        <c:delete val="0"/>
        <c:axPos val="b"/>
        <c:numFmt formatCode="#,##0.00" sourceLinked="0"/>
        <c:majorTickMark val="in"/>
        <c:minorTickMark val="none"/>
        <c:tickLblPos val="nextTo"/>
        <c:spPr>
          <a:noFill/>
          <a:ln>
            <a:solidFill>
              <a:schemeClr val="accent1"/>
            </a:solidFill>
          </a:ln>
          <a:effectLst/>
        </c:spPr>
        <c:txPr>
          <a:bodyPr rot="0" spcFirstLastPara="1" vertOverflow="ellipsis" vert="horz"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209750480"/>
        <c:crosses val="autoZero"/>
        <c:auto val="1"/>
        <c:lblAlgn val="ctr"/>
        <c:lblOffset val="100"/>
        <c:noMultiLvlLbl val="0"/>
      </c:catAx>
      <c:valAx>
        <c:axId val="209750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9560640"/>
        <c:crosses val="autoZero"/>
        <c:crossBetween val="between"/>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2"/>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B6-4D46-B740-125407D2980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B6-4D46-B740-125407D29803}"/>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B6-4D46-B740-125407D29803}"/>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B6-4D46-B740-125407D2980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Собственник бизнеса</c:v>
                </c:pt>
                <c:pt idx="1">
                  <c:v>Руководитель высшего звена</c:v>
                </c:pt>
                <c:pt idx="2">
                  <c:v>Руководитель среднего звена</c:v>
                </c:pt>
                <c:pt idx="3">
                  <c:v>Не руководяший работник</c:v>
                </c:pt>
              </c:strCache>
            </c:strRef>
          </c:cat>
          <c:val>
            <c:numRef>
              <c:f>Лист1!$B$2:$B$5</c:f>
              <c:numCache>
                <c:formatCode>0.0%</c:formatCode>
                <c:ptCount val="4"/>
                <c:pt idx="0">
                  <c:v>0.75</c:v>
                </c:pt>
                <c:pt idx="1">
                  <c:v>7.2999999999999995E-2</c:v>
                </c:pt>
                <c:pt idx="2">
                  <c:v>4.3999999999999997E-2</c:v>
                </c:pt>
                <c:pt idx="3">
                  <c:v>0.13300000000000001</c:v>
                </c:pt>
              </c:numCache>
            </c:numRef>
          </c:val>
          <c:extLst>
            <c:ext xmlns:c16="http://schemas.microsoft.com/office/drawing/2014/chart" uri="{C3380CC4-5D6E-409C-BE32-E72D297353CC}">
              <c16:uniqueId val="{00000008-C5B6-4D46-B740-125407D2980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74012039703828"/>
          <c:y val="0.23089578918914205"/>
          <c:w val="0.35003992632789033"/>
          <c:h val="0.4186067439244513"/>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8.6999999999999994E-2</c:v>
                </c:pt>
                <c:pt idx="1">
                  <c:v>0.13800000000000001</c:v>
                </c:pt>
                <c:pt idx="2">
                  <c:v>0.25600000000000001</c:v>
                </c:pt>
                <c:pt idx="3">
                  <c:v>0.43099999999999999</c:v>
                </c:pt>
                <c:pt idx="4">
                  <c:v>8.7999999999999995E-2</c:v>
                </c:pt>
              </c:numCache>
            </c:numRef>
          </c:val>
          <c:extLst>
            <c:ext xmlns:c16="http://schemas.microsoft.com/office/drawing/2014/chart" uri="{C3380CC4-5D6E-409C-BE32-E72D297353CC}">
              <c16:uniqueId val="{00000000-745E-4BDD-8BAD-922109219A21}"/>
            </c:ext>
          </c:extLst>
        </c:ser>
        <c:ser>
          <c:idx val="1"/>
          <c:order val="1"/>
          <c:tx>
            <c:strRef>
              <c:f>Лист1!$C$1</c:f>
              <c:strCache>
                <c:ptCount val="1"/>
                <c:pt idx="0">
                  <c:v>2024</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4.3999999999999997E-2</c:v>
                </c:pt>
                <c:pt idx="1">
                  <c:v>8.1000000000000003E-2</c:v>
                </c:pt>
                <c:pt idx="2">
                  <c:v>0.32500000000000001</c:v>
                </c:pt>
                <c:pt idx="3">
                  <c:v>0.47499999999999998</c:v>
                </c:pt>
                <c:pt idx="4">
                  <c:v>7.4999999999999997E-2</c:v>
                </c:pt>
              </c:numCache>
            </c:numRef>
          </c:val>
          <c:extLst>
            <c:ext xmlns:c16="http://schemas.microsoft.com/office/drawing/2014/chart" uri="{C3380CC4-5D6E-409C-BE32-E72D297353CC}">
              <c16:uniqueId val="{00000001-745E-4BDD-8BAD-922109219A21}"/>
            </c:ext>
          </c:extLst>
        </c:ser>
        <c:dLbls>
          <c:showLegendKey val="0"/>
          <c:showVal val="1"/>
          <c:showCatName val="0"/>
          <c:showSerName val="0"/>
          <c:showPercent val="0"/>
          <c:showBubbleSize val="0"/>
        </c:dLbls>
        <c:gapWidth val="150"/>
        <c:shape val="box"/>
        <c:axId val="209753280"/>
        <c:axId val="209753840"/>
        <c:axId val="0"/>
      </c:bar3DChart>
      <c:catAx>
        <c:axId val="209753280"/>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209753840"/>
        <c:crossesAt val="0"/>
        <c:auto val="0"/>
        <c:lblAlgn val="ctr"/>
        <c:lblOffset val="100"/>
        <c:noMultiLvlLbl val="0"/>
      </c:catAx>
      <c:valAx>
        <c:axId val="2097538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209753280"/>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9.4E-2</c:v>
                </c:pt>
                <c:pt idx="1">
                  <c:v>0.23100000000000001</c:v>
                </c:pt>
                <c:pt idx="2">
                  <c:v>0.28100000000000003</c:v>
                </c:pt>
                <c:pt idx="3">
                  <c:v>0.29399999999999998</c:v>
                </c:pt>
                <c:pt idx="4">
                  <c:v>0.1</c:v>
                </c:pt>
              </c:numCache>
            </c:numRef>
          </c:val>
          <c:extLst>
            <c:ext xmlns:c16="http://schemas.microsoft.com/office/drawing/2014/chart" uri="{C3380CC4-5D6E-409C-BE32-E72D297353CC}">
              <c16:uniqueId val="{00000000-FAE4-4E85-9F6C-CFDD27F4BD3D}"/>
            </c:ext>
          </c:extLst>
        </c:ser>
        <c:ser>
          <c:idx val="1"/>
          <c:order val="1"/>
          <c:tx>
            <c:strRef>
              <c:f>Лист1!$C$1</c:f>
              <c:strCache>
                <c:ptCount val="1"/>
                <c:pt idx="0">
                  <c:v>2024</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6.9000000000000006E-2</c:v>
                </c:pt>
                <c:pt idx="1">
                  <c:v>0.18099999999999999</c:v>
                </c:pt>
                <c:pt idx="2">
                  <c:v>0.33100000000000002</c:v>
                </c:pt>
                <c:pt idx="3">
                  <c:v>0.35599999999999998</c:v>
                </c:pt>
                <c:pt idx="4">
                  <c:v>6.3E-2</c:v>
                </c:pt>
              </c:numCache>
            </c:numRef>
          </c:val>
          <c:extLst>
            <c:ext xmlns:c16="http://schemas.microsoft.com/office/drawing/2014/chart" uri="{C3380CC4-5D6E-409C-BE32-E72D297353CC}">
              <c16:uniqueId val="{00000001-FAE4-4E85-9F6C-CFDD27F4BD3D}"/>
            </c:ext>
          </c:extLst>
        </c:ser>
        <c:dLbls>
          <c:showLegendKey val="0"/>
          <c:showVal val="1"/>
          <c:showCatName val="0"/>
          <c:showSerName val="0"/>
          <c:showPercent val="0"/>
          <c:showBubbleSize val="0"/>
        </c:dLbls>
        <c:gapWidth val="150"/>
        <c:shape val="box"/>
        <c:axId val="209756640"/>
        <c:axId val="209757200"/>
        <c:axId val="0"/>
      </c:bar3DChart>
      <c:catAx>
        <c:axId val="209756640"/>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209757200"/>
        <c:crossesAt val="0"/>
        <c:auto val="0"/>
        <c:lblAlgn val="ctr"/>
        <c:lblOffset val="100"/>
        <c:noMultiLvlLbl val="0"/>
      </c:catAx>
      <c:valAx>
        <c:axId val="209757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209756640"/>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rgbClr val="7030A0"/>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6.9000000000000006E-2</c:v>
                </c:pt>
                <c:pt idx="1">
                  <c:v>0.16300000000000001</c:v>
                </c:pt>
                <c:pt idx="2">
                  <c:v>0.30599999999999999</c:v>
                </c:pt>
                <c:pt idx="3">
                  <c:v>0.40600000000000003</c:v>
                </c:pt>
                <c:pt idx="4">
                  <c:v>5.6000000000000001E-2</c:v>
                </c:pt>
              </c:numCache>
            </c:numRef>
          </c:val>
          <c:extLst>
            <c:ext xmlns:c16="http://schemas.microsoft.com/office/drawing/2014/chart" uri="{C3380CC4-5D6E-409C-BE32-E72D297353CC}">
              <c16:uniqueId val="{00000000-BD66-4FF2-9B1C-5014F1CD8B28}"/>
            </c:ext>
          </c:extLst>
        </c:ser>
        <c:ser>
          <c:idx val="1"/>
          <c:order val="1"/>
          <c:tx>
            <c:strRef>
              <c:f>Лист1!$C$1</c:f>
              <c:strCache>
                <c:ptCount val="1"/>
                <c:pt idx="0">
                  <c:v>2024</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5.6000000000000001E-2</c:v>
                </c:pt>
                <c:pt idx="1">
                  <c:v>0.14399999999999999</c:v>
                </c:pt>
                <c:pt idx="2">
                  <c:v>0.31900000000000001</c:v>
                </c:pt>
                <c:pt idx="3">
                  <c:v>0.41899999999999998</c:v>
                </c:pt>
                <c:pt idx="4">
                  <c:v>6.3E-2</c:v>
                </c:pt>
              </c:numCache>
            </c:numRef>
          </c:val>
          <c:extLst>
            <c:ext xmlns:c16="http://schemas.microsoft.com/office/drawing/2014/chart" uri="{C3380CC4-5D6E-409C-BE32-E72D297353CC}">
              <c16:uniqueId val="{00000001-BD66-4FF2-9B1C-5014F1CD8B28}"/>
            </c:ext>
          </c:extLst>
        </c:ser>
        <c:dLbls>
          <c:showLegendKey val="0"/>
          <c:showVal val="1"/>
          <c:showCatName val="0"/>
          <c:showSerName val="0"/>
          <c:showPercent val="0"/>
          <c:showBubbleSize val="0"/>
        </c:dLbls>
        <c:gapWidth val="150"/>
        <c:shape val="box"/>
        <c:axId val="210266448"/>
        <c:axId val="210267008"/>
        <c:axId val="0"/>
      </c:bar3DChart>
      <c:catAx>
        <c:axId val="210266448"/>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210267008"/>
        <c:crossesAt val="0"/>
        <c:auto val="0"/>
        <c:lblAlgn val="ctr"/>
        <c:lblOffset val="100"/>
        <c:noMultiLvlLbl val="0"/>
      </c:catAx>
      <c:valAx>
        <c:axId val="2102670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210266448"/>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5"/>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3F-41D3-9985-91C81E29FCEE}"/>
              </c:ext>
            </c:extLst>
          </c:dPt>
          <c:dPt>
            <c:idx val="1"/>
            <c:bubble3D val="0"/>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283F-41D3-9985-91C81E29FCEE}"/>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3F-41D3-9985-91C81E29FCEE}"/>
              </c:ext>
            </c:extLst>
          </c:dPt>
          <c:dPt>
            <c:idx val="3"/>
            <c:bubble3D val="0"/>
            <c:spPr>
              <a:solidFill>
                <a:srgbClr val="CD330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83F-41D3-9985-91C81E29FCEE}"/>
              </c:ext>
            </c:extLst>
          </c:dPt>
          <c:dLbls>
            <c:dLbl>
              <c:idx val="0"/>
              <c:tx>
                <c:rich>
                  <a:bodyPr/>
                  <a:lstStyle/>
                  <a:p>
                    <a:r>
                      <a:rPr lang="en-US"/>
                      <a:t>70,0%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3F-41D3-9985-91C81E29FCE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0.68400000000000005</c:v>
                </c:pt>
                <c:pt idx="1">
                  <c:v>0.26900000000000002</c:v>
                </c:pt>
                <c:pt idx="2">
                  <c:v>3.1E-2</c:v>
                </c:pt>
              </c:numCache>
            </c:numRef>
          </c:val>
          <c:extLst>
            <c:ext xmlns:c16="http://schemas.microsoft.com/office/drawing/2014/chart" uri="{C3380CC4-5D6E-409C-BE32-E72D297353CC}">
              <c16:uniqueId val="{00000008-283F-41D3-9985-91C81E29FC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13"/>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5B1-455F-AE27-FFADFE189EF6}"/>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25B1-455F-AE27-FFADFE189EF6}"/>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5B1-455F-AE27-FFADFE189EF6}"/>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5B1-455F-AE27-FFADFE189EF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0.61899999999999999</c:v>
                </c:pt>
                <c:pt idx="1">
                  <c:v>0.33100000000000002</c:v>
                </c:pt>
                <c:pt idx="2">
                  <c:v>1.9E-2</c:v>
                </c:pt>
                <c:pt idx="3">
                  <c:v>3.1E-2</c:v>
                </c:pt>
              </c:numCache>
            </c:numRef>
          </c:val>
          <c:extLst>
            <c:ext xmlns:c16="http://schemas.microsoft.com/office/drawing/2014/chart" uri="{C3380CC4-5D6E-409C-BE32-E72D297353CC}">
              <c16:uniqueId val="{00000008-25B1-455F-AE27-FFADFE189EF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097-45E0-9C0F-8AB781A00E98}"/>
              </c:ext>
            </c:extLst>
          </c:dPt>
          <c:dPt>
            <c:idx val="1"/>
            <c:bubble3D val="0"/>
            <c:explosion val="3"/>
            <c:spPr>
              <a:solidFill>
                <a:srgbClr val="C0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D097-45E0-9C0F-8AB781A00E98}"/>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097-45E0-9C0F-8AB781A00E98}"/>
              </c:ext>
            </c:extLst>
          </c:dPt>
          <c:dPt>
            <c:idx val="3"/>
            <c:bubble3D val="0"/>
            <c:spPr>
              <a:solidFill>
                <a:srgbClr val="CD330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097-45E0-9C0F-8AB781A00E9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0.186</c:v>
                </c:pt>
                <c:pt idx="1">
                  <c:v>0.68899999999999995</c:v>
                </c:pt>
                <c:pt idx="2">
                  <c:v>0.125</c:v>
                </c:pt>
              </c:numCache>
            </c:numRef>
          </c:val>
          <c:extLst>
            <c:ext xmlns:c16="http://schemas.microsoft.com/office/drawing/2014/chart" uri="{C3380CC4-5D6E-409C-BE32-E72D297353CC}">
              <c16:uniqueId val="{00000008-D097-45E0-9C0F-8AB781A00E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3"/>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B01-48E7-8073-4E5EF042B0CF}"/>
              </c:ext>
            </c:extLst>
          </c:dPt>
          <c:dPt>
            <c:idx val="1"/>
            <c:bubble3D val="0"/>
            <c:spPr>
              <a:solidFill>
                <a:srgbClr val="00B05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4B01-48E7-8073-4E5EF042B0CF}"/>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B01-48E7-8073-4E5EF042B0CF}"/>
              </c:ext>
            </c:extLst>
          </c:dPt>
          <c:dPt>
            <c:idx val="3"/>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B01-48E7-8073-4E5EF042B0C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5.6000000000000001E-2</c:v>
                </c:pt>
                <c:pt idx="1">
                  <c:v>0.66900000000000004</c:v>
                </c:pt>
                <c:pt idx="2">
                  <c:v>8.7999999999999995E-2</c:v>
                </c:pt>
                <c:pt idx="3">
                  <c:v>3.1E-2</c:v>
                </c:pt>
              </c:numCache>
            </c:numRef>
          </c:val>
          <c:extLst>
            <c:ext xmlns:c16="http://schemas.microsoft.com/office/drawing/2014/chart" uri="{C3380CC4-5D6E-409C-BE32-E72D297353CC}">
              <c16:uniqueId val="{00000008-4B01-48E7-8073-4E5EF042B0C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Лист1!$B$2:$B$4</c:f>
              <c:numCache>
                <c:formatCode>0.0%</c:formatCode>
                <c:ptCount val="3"/>
                <c:pt idx="0">
                  <c:v>0.16900000000000001</c:v>
                </c:pt>
                <c:pt idx="1">
                  <c:v>7.4999999999999997E-2</c:v>
                </c:pt>
                <c:pt idx="2">
                  <c:v>0.125</c:v>
                </c:pt>
              </c:numCache>
            </c:numRef>
          </c:val>
          <c:extLst>
            <c:ext xmlns:c16="http://schemas.microsoft.com/office/drawing/2014/chart" uri="{C3380CC4-5D6E-409C-BE32-E72D297353CC}">
              <c16:uniqueId val="{00000000-3C5E-4B37-A3A7-05A6844EA8F4}"/>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Лист1!$C$2:$C$4</c:f>
              <c:numCache>
                <c:formatCode>0.0%</c:formatCode>
                <c:ptCount val="3"/>
                <c:pt idx="0">
                  <c:v>0.36199999999999999</c:v>
                </c:pt>
                <c:pt idx="1">
                  <c:v>0.13100000000000001</c:v>
                </c:pt>
                <c:pt idx="2">
                  <c:v>0.14399999999999999</c:v>
                </c:pt>
              </c:numCache>
            </c:numRef>
          </c:val>
          <c:extLst>
            <c:ext xmlns:c16="http://schemas.microsoft.com/office/drawing/2014/chart" uri="{C3380CC4-5D6E-409C-BE32-E72D297353CC}">
              <c16:uniqueId val="{00000001-3C5E-4B37-A3A7-05A6844EA8F4}"/>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Лист1!$D$2:$D$4</c:f>
              <c:numCache>
                <c:formatCode>0.0%</c:formatCode>
                <c:ptCount val="3"/>
                <c:pt idx="0">
                  <c:v>0.26900000000000002</c:v>
                </c:pt>
                <c:pt idx="1">
                  <c:v>0.38100000000000001</c:v>
                </c:pt>
                <c:pt idx="2">
                  <c:v>0.40600000000000003</c:v>
                </c:pt>
              </c:numCache>
            </c:numRef>
          </c:val>
          <c:extLst>
            <c:ext xmlns:c16="http://schemas.microsoft.com/office/drawing/2014/chart" uri="{C3380CC4-5D6E-409C-BE32-E72D297353CC}">
              <c16:uniqueId val="{00000002-3C5E-4B37-A3A7-05A6844EA8F4}"/>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5E-4B37-A3A7-05A6844EA8F4}"/>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Лист1!$E$2:$E$4</c:f>
              <c:numCache>
                <c:formatCode>0.0%</c:formatCode>
                <c:ptCount val="3"/>
                <c:pt idx="0">
                  <c:v>0.14399999999999999</c:v>
                </c:pt>
                <c:pt idx="1">
                  <c:v>0.36299999999999999</c:v>
                </c:pt>
                <c:pt idx="2">
                  <c:v>0.28899999999999998</c:v>
                </c:pt>
              </c:numCache>
            </c:numRef>
          </c:val>
          <c:extLst>
            <c:ext xmlns:c16="http://schemas.microsoft.com/office/drawing/2014/chart" uri="{C3380CC4-5D6E-409C-BE32-E72D297353CC}">
              <c16:uniqueId val="{00000004-3C5E-4B37-A3A7-05A6844EA8F4}"/>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dLbl>
              <c:idx val="0"/>
              <c:layout>
                <c:manualLayout>
                  <c:x val="2.0263424518743669E-3"/>
                  <c:y val="-1.37931034482758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5E-4B37-A3A7-05A6844EA8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Лист1!$F$2:$F$4</c:f>
              <c:numCache>
                <c:formatCode>0.0%</c:formatCode>
                <c:ptCount val="3"/>
                <c:pt idx="0">
                  <c:v>5.6000000000000001E-2</c:v>
                </c:pt>
                <c:pt idx="1">
                  <c:v>0.05</c:v>
                </c:pt>
                <c:pt idx="2">
                  <c:v>5.6000000000000001E-2</c:v>
                </c:pt>
              </c:numCache>
            </c:numRef>
          </c:val>
          <c:extLst>
            <c:ext xmlns:c16="http://schemas.microsoft.com/office/drawing/2014/chart" uri="{C3380CC4-5D6E-409C-BE32-E72D297353CC}">
              <c16:uniqueId val="{00000006-3C5E-4B37-A3A7-05A6844EA8F4}"/>
            </c:ext>
          </c:extLst>
        </c:ser>
        <c:dLbls>
          <c:showLegendKey val="0"/>
          <c:showVal val="1"/>
          <c:showCatName val="0"/>
          <c:showSerName val="0"/>
          <c:showPercent val="0"/>
          <c:showBubbleSize val="0"/>
        </c:dLbls>
        <c:gapWidth val="150"/>
        <c:shape val="box"/>
        <c:axId val="210551456"/>
        <c:axId val="210552016"/>
        <c:axId val="0"/>
      </c:bar3DChart>
      <c:catAx>
        <c:axId val="21055145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10552016"/>
        <c:crosses val="autoZero"/>
        <c:auto val="1"/>
        <c:lblAlgn val="ctr"/>
        <c:lblOffset val="100"/>
        <c:noMultiLvlLbl val="0"/>
      </c:catAx>
      <c:valAx>
        <c:axId val="210552016"/>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55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7"/>
          <c:dPt>
            <c:idx val="0"/>
            <c:bubble3D val="0"/>
            <c:explosion val="5"/>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8-4E15-99E5-D0D262C14AD7}"/>
              </c:ext>
            </c:extLst>
          </c:dPt>
          <c:dPt>
            <c:idx val="1"/>
            <c:bubble3D val="0"/>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1E98-4E15-99E5-D0D262C14AD7}"/>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8-4E15-99E5-D0D262C14AD7}"/>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E98-4E15-99E5-D0D262C14AD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0.78100000000000003</c:v>
                </c:pt>
                <c:pt idx="1">
                  <c:v>1.9E-2</c:v>
                </c:pt>
                <c:pt idx="2">
                  <c:v>6.0000000000000001E-3</c:v>
                </c:pt>
                <c:pt idx="3">
                  <c:v>0.19400000000000001</c:v>
                </c:pt>
              </c:numCache>
            </c:numRef>
          </c:val>
          <c:extLst>
            <c:ext xmlns:c16="http://schemas.microsoft.com/office/drawing/2014/chart" uri="{C3380CC4-5D6E-409C-BE32-E72D297353CC}">
              <c16:uniqueId val="{00000008-1E98-4E15-99E5-D0D262C14AD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E04-41E3-A223-0A051B1A84B0}"/>
              </c:ext>
            </c:extLst>
          </c:dPt>
          <c:dPt>
            <c:idx val="1"/>
            <c:bubble3D val="0"/>
            <c:spPr>
              <a:solidFill>
                <a:srgbClr val="00B05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2E04-41E3-A223-0A051B1A84B0}"/>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E04-41E3-A223-0A051B1A84B0}"/>
              </c:ext>
            </c:extLst>
          </c:dPt>
          <c:dPt>
            <c:idx val="3"/>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E04-41E3-A223-0A051B1A84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1.2999999999999999E-2</c:v>
                </c:pt>
                <c:pt idx="1">
                  <c:v>0.25600000000000001</c:v>
                </c:pt>
                <c:pt idx="2">
                  <c:v>0.68799999999999994</c:v>
                </c:pt>
                <c:pt idx="3">
                  <c:v>4.2999999999999997E-2</c:v>
                </c:pt>
              </c:numCache>
            </c:numRef>
          </c:val>
          <c:extLst>
            <c:ext xmlns:c16="http://schemas.microsoft.com/office/drawing/2014/chart" uri="{C3380CC4-5D6E-409C-BE32-E72D297353CC}">
              <c16:uniqueId val="{00000008-2E04-41E3-A223-0A051B1A84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47A-4986-8C8C-8BA6CFDEB32A}"/>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47A-4986-8C8C-8BA6CFDEB32A}"/>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47A-4986-8C8C-8BA6CFDEB32A}"/>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47A-4986-8C8C-8BA6CFDEB3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 15 человек</c:v>
                </c:pt>
                <c:pt idx="1">
                  <c:v>От 16 до 100 человек</c:v>
                </c:pt>
                <c:pt idx="2">
                  <c:v>От 101 до 250 человек</c:v>
                </c:pt>
                <c:pt idx="3">
                  <c:v>От 251 до 1000 человек</c:v>
                </c:pt>
              </c:strCache>
            </c:strRef>
          </c:cat>
          <c:val>
            <c:numRef>
              <c:f>Лист1!$B$2:$B$5</c:f>
              <c:numCache>
                <c:formatCode>0.0%</c:formatCode>
                <c:ptCount val="4"/>
                <c:pt idx="0">
                  <c:v>0.83799999999999997</c:v>
                </c:pt>
                <c:pt idx="1">
                  <c:v>0.11799999999999999</c:v>
                </c:pt>
                <c:pt idx="2">
                  <c:v>2.9000000000000001E-2</c:v>
                </c:pt>
                <c:pt idx="3">
                  <c:v>0.13300000000000001</c:v>
                </c:pt>
              </c:numCache>
            </c:numRef>
          </c:val>
          <c:extLst>
            <c:ext xmlns:c16="http://schemas.microsoft.com/office/drawing/2014/chart" uri="{C3380CC4-5D6E-409C-BE32-E72D297353CC}">
              <c16:uniqueId val="{00000008-147A-4986-8C8C-8BA6CFDEB32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033683976316144"/>
          <c:y val="0.27076289882369353"/>
          <c:w val="0.37710429053511169"/>
          <c:h val="0.3787396342898998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0.3</c:v>
                </c:pt>
                <c:pt idx="1">
                  <c:v>0.25600000000000001</c:v>
                </c:pt>
                <c:pt idx="2">
                  <c:v>0.312</c:v>
                </c:pt>
              </c:numCache>
            </c:numRef>
          </c:val>
          <c:extLst>
            <c:ext xmlns:c16="http://schemas.microsoft.com/office/drawing/2014/chart" uri="{C3380CC4-5D6E-409C-BE32-E72D297353CC}">
              <c16:uniqueId val="{00000000-5803-4612-8350-CEE17A9091F7}"/>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0.47499999999999998</c:v>
                </c:pt>
                <c:pt idx="1">
                  <c:v>0.35599999999999998</c:v>
                </c:pt>
                <c:pt idx="2">
                  <c:v>0.49399999999999999</c:v>
                </c:pt>
              </c:numCache>
            </c:numRef>
          </c:val>
          <c:extLst>
            <c:ext xmlns:c16="http://schemas.microsoft.com/office/drawing/2014/chart" uri="{C3380CC4-5D6E-409C-BE32-E72D297353CC}">
              <c16:uniqueId val="{00000001-5803-4612-8350-CEE17A9091F7}"/>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0.16300000000000001</c:v>
                </c:pt>
                <c:pt idx="1">
                  <c:v>0.20599999999999999</c:v>
                </c:pt>
                <c:pt idx="2">
                  <c:v>0.13700000000000001</c:v>
                </c:pt>
              </c:numCache>
            </c:numRef>
          </c:val>
          <c:extLst>
            <c:ext xmlns:c16="http://schemas.microsoft.com/office/drawing/2014/chart" uri="{C3380CC4-5D6E-409C-BE32-E72D297353CC}">
              <c16:uniqueId val="{00000002-5803-4612-8350-CEE17A9091F7}"/>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5.6000000000000001E-2</c:v>
                </c:pt>
                <c:pt idx="1">
                  <c:v>0.16900000000000001</c:v>
                </c:pt>
                <c:pt idx="2">
                  <c:v>1.9E-2</c:v>
                </c:pt>
              </c:numCache>
            </c:numRef>
          </c:val>
          <c:extLst>
            <c:ext xmlns:c16="http://schemas.microsoft.com/office/drawing/2014/chart" uri="{C3380CC4-5D6E-409C-BE32-E72D297353CC}">
              <c16:uniqueId val="{00000003-5803-4612-8350-CEE17A9091F7}"/>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6.0000000000000001E-3</c:v>
                </c:pt>
                <c:pt idx="1">
                  <c:v>1.2999999999999999E-2</c:v>
                </c:pt>
                <c:pt idx="2">
                  <c:v>3.7999999999999999E-2</c:v>
                </c:pt>
              </c:numCache>
            </c:numRef>
          </c:val>
          <c:extLst>
            <c:ext xmlns:c16="http://schemas.microsoft.com/office/drawing/2014/chart" uri="{C3380CC4-5D6E-409C-BE32-E72D297353CC}">
              <c16:uniqueId val="{00000004-5803-4612-8350-CEE17A9091F7}"/>
            </c:ext>
          </c:extLst>
        </c:ser>
        <c:dLbls>
          <c:showLegendKey val="0"/>
          <c:showVal val="0"/>
          <c:showCatName val="0"/>
          <c:showSerName val="0"/>
          <c:showPercent val="0"/>
          <c:showBubbleSize val="0"/>
        </c:dLbls>
        <c:gapWidth val="150"/>
        <c:shape val="box"/>
        <c:axId val="353861872"/>
        <c:axId val="353862432"/>
        <c:axId val="0"/>
      </c:bar3DChart>
      <c:catAx>
        <c:axId val="35386187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53862432"/>
        <c:crosses val="autoZero"/>
        <c:auto val="1"/>
        <c:lblAlgn val="ctr"/>
        <c:lblOffset val="100"/>
        <c:noMultiLvlLbl val="0"/>
      </c:catAx>
      <c:valAx>
        <c:axId val="35386243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386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4F-488B-8E5A-0DA4E5D9C3AA}"/>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7E4F-488B-8E5A-0DA4E5D9C3AA}"/>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E4F-488B-8E5A-0DA4E5D9C3AA}"/>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E4F-488B-8E5A-0DA4E5D9C3A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0.19400000000000001</c:v>
                </c:pt>
                <c:pt idx="1">
                  <c:v>0.69399999999999995</c:v>
                </c:pt>
                <c:pt idx="2">
                  <c:v>0.112</c:v>
                </c:pt>
              </c:numCache>
            </c:numRef>
          </c:val>
          <c:extLst>
            <c:ext xmlns:c16="http://schemas.microsoft.com/office/drawing/2014/chart" uri="{C3380CC4-5D6E-409C-BE32-E72D297353CC}">
              <c16:uniqueId val="{00000008-7E4F-488B-8E5A-0DA4E5D9C3A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0.106</c:v>
                </c:pt>
                <c:pt idx="1">
                  <c:v>0.28799999999999998</c:v>
                </c:pt>
                <c:pt idx="2">
                  <c:v>8.7999999999999995E-2</c:v>
                </c:pt>
              </c:numCache>
            </c:numRef>
          </c:val>
          <c:extLst>
            <c:ext xmlns:c16="http://schemas.microsoft.com/office/drawing/2014/chart" uri="{C3380CC4-5D6E-409C-BE32-E72D297353CC}">
              <c16:uniqueId val="{00000000-676A-4844-9580-0F0D629F9BFF}"/>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0.26300000000000001</c:v>
                </c:pt>
                <c:pt idx="1">
                  <c:v>0.31900000000000001</c:v>
                </c:pt>
                <c:pt idx="2">
                  <c:v>0.39400000000000002</c:v>
                </c:pt>
              </c:numCache>
            </c:numRef>
          </c:val>
          <c:extLst>
            <c:ext xmlns:c16="http://schemas.microsoft.com/office/drawing/2014/chart" uri="{C3380CC4-5D6E-409C-BE32-E72D297353CC}">
              <c16:uniqueId val="{00000001-676A-4844-9580-0F0D629F9BFF}"/>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0.48899999999999999</c:v>
                </c:pt>
                <c:pt idx="1">
                  <c:v>0.20599999999999999</c:v>
                </c:pt>
                <c:pt idx="2">
                  <c:v>0.31900000000000001</c:v>
                </c:pt>
              </c:numCache>
            </c:numRef>
          </c:val>
          <c:extLst>
            <c:ext xmlns:c16="http://schemas.microsoft.com/office/drawing/2014/chart" uri="{C3380CC4-5D6E-409C-BE32-E72D297353CC}">
              <c16:uniqueId val="{00000002-676A-4844-9580-0F0D629F9BFF}"/>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6A-4844-9580-0F0D629F9BFF}"/>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676A-4844-9580-0F0D629F9BFF}"/>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8.7999999999999995E-2</c:v>
                </c:pt>
                <c:pt idx="1">
                  <c:v>0.13100000000000001</c:v>
                </c:pt>
                <c:pt idx="2">
                  <c:v>0.106</c:v>
                </c:pt>
              </c:numCache>
            </c:numRef>
          </c:val>
          <c:extLst>
            <c:ext xmlns:c16="http://schemas.microsoft.com/office/drawing/2014/chart" uri="{C3380CC4-5D6E-409C-BE32-E72D297353CC}">
              <c16:uniqueId val="{00000005-676A-4844-9580-0F0D629F9BFF}"/>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5.3999999999999999E-2</c:v>
                </c:pt>
                <c:pt idx="1">
                  <c:v>5.6000000000000001E-2</c:v>
                </c:pt>
                <c:pt idx="2">
                  <c:v>9.2999999999999999E-2</c:v>
                </c:pt>
              </c:numCache>
            </c:numRef>
          </c:val>
          <c:extLst>
            <c:ext xmlns:c16="http://schemas.microsoft.com/office/drawing/2014/chart" uri="{C3380CC4-5D6E-409C-BE32-E72D297353CC}">
              <c16:uniqueId val="{00000006-676A-4844-9580-0F0D629F9BFF}"/>
            </c:ext>
          </c:extLst>
        </c:ser>
        <c:dLbls>
          <c:showLegendKey val="0"/>
          <c:showVal val="1"/>
          <c:showCatName val="0"/>
          <c:showSerName val="0"/>
          <c:showPercent val="0"/>
          <c:showBubbleSize val="0"/>
        </c:dLbls>
        <c:gapWidth val="150"/>
        <c:shape val="box"/>
        <c:axId val="355563792"/>
        <c:axId val="355564352"/>
        <c:axId val="0"/>
      </c:bar3DChart>
      <c:catAx>
        <c:axId val="35556379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55564352"/>
        <c:crosses val="autoZero"/>
        <c:auto val="1"/>
        <c:lblAlgn val="ctr"/>
        <c:lblOffset val="100"/>
        <c:noMultiLvlLbl val="0"/>
      </c:catAx>
      <c:valAx>
        <c:axId val="35556435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55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7CD-456B-B7E3-0D216DFA707F}"/>
              </c:ext>
            </c:extLst>
          </c:dPt>
          <c:dPt>
            <c:idx val="1"/>
            <c:bubble3D val="0"/>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67CD-456B-B7E3-0D216DFA707F}"/>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7CD-456B-B7E3-0D216DFA707F}"/>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7CD-456B-B7E3-0D216DFA707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0.80600000000000005</c:v>
                </c:pt>
                <c:pt idx="1">
                  <c:v>0.13100000000000001</c:v>
                </c:pt>
                <c:pt idx="2">
                  <c:v>2.5000000000000001E-2</c:v>
                </c:pt>
                <c:pt idx="3">
                  <c:v>3.7999999999999999E-2</c:v>
                </c:pt>
              </c:numCache>
            </c:numRef>
          </c:val>
          <c:extLst>
            <c:ext xmlns:c16="http://schemas.microsoft.com/office/drawing/2014/chart" uri="{C3380CC4-5D6E-409C-BE32-E72D297353CC}">
              <c16:uniqueId val="{00000008-67CD-456B-B7E3-0D216DFA707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41-4F9D-B14D-B8A4A4FB897C}"/>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1741-4F9D-B14D-B8A4A4FB897C}"/>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741-4F9D-B14D-B8A4A4FB897C}"/>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741-4F9D-B14D-B8A4A4FB897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0.58099999999999996</c:v>
                </c:pt>
                <c:pt idx="1">
                  <c:v>0.375</c:v>
                </c:pt>
                <c:pt idx="2">
                  <c:v>4.3999999999999997E-2</c:v>
                </c:pt>
              </c:numCache>
            </c:numRef>
          </c:val>
          <c:extLst>
            <c:ext xmlns:c16="http://schemas.microsoft.com/office/drawing/2014/chart" uri="{C3380CC4-5D6E-409C-BE32-E72D297353CC}">
              <c16:uniqueId val="{00000008-1741-4F9D-B14D-B8A4A4FB89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0B1-4602-8181-A6640A5417AC}"/>
              </c:ext>
            </c:extLst>
          </c:dPt>
          <c:dPt>
            <c:idx val="1"/>
            <c:bubble3D val="0"/>
            <c:explosion val="2"/>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C0B1-4602-8181-A6640A5417AC}"/>
              </c:ext>
            </c:extLst>
          </c:dPt>
          <c:dPt>
            <c:idx val="2"/>
            <c:bubble3D val="0"/>
            <c:explosion val="3"/>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0B1-4602-8181-A6640A5417AC}"/>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0B1-4602-8181-A6640A5417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0.24299999999999999</c:v>
                </c:pt>
                <c:pt idx="1">
                  <c:v>0.55600000000000005</c:v>
                </c:pt>
                <c:pt idx="2">
                  <c:v>0.20100000000000001</c:v>
                </c:pt>
              </c:numCache>
            </c:numRef>
          </c:val>
          <c:extLst>
            <c:ext xmlns:c16="http://schemas.microsoft.com/office/drawing/2014/chart" uri="{C3380CC4-5D6E-409C-BE32-E72D297353CC}">
              <c16:uniqueId val="{00000008-C0B1-4602-8181-A6640A5417A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0.13100000000000001</c:v>
                </c:pt>
                <c:pt idx="1">
                  <c:v>4.3999999999999997E-2</c:v>
                </c:pt>
                <c:pt idx="2">
                  <c:v>9.4E-2</c:v>
                </c:pt>
              </c:numCache>
            </c:numRef>
          </c:val>
          <c:extLst>
            <c:ext xmlns:c16="http://schemas.microsoft.com/office/drawing/2014/chart" uri="{C3380CC4-5D6E-409C-BE32-E72D297353CC}">
              <c16:uniqueId val="{00000000-447C-403F-951A-0E0427D88001}"/>
            </c:ext>
          </c:extLst>
        </c:ser>
        <c:ser>
          <c:idx val="1"/>
          <c:order val="1"/>
          <c:tx>
            <c:strRef>
              <c:f>Лист1!$C$1</c:f>
              <c:strCache>
                <c:ptCount val="1"/>
                <c:pt idx="0">
                  <c:v>Скорее удовлетворен</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0.38800000000000001</c:v>
                </c:pt>
                <c:pt idx="1">
                  <c:v>0.219</c:v>
                </c:pt>
                <c:pt idx="2">
                  <c:v>0.14399999999999999</c:v>
                </c:pt>
              </c:numCache>
            </c:numRef>
          </c:val>
          <c:extLst>
            <c:ext xmlns:c16="http://schemas.microsoft.com/office/drawing/2014/chart" uri="{C3380CC4-5D6E-409C-BE32-E72D297353CC}">
              <c16:uniqueId val="{00000001-447C-403F-951A-0E0427D88001}"/>
            </c:ext>
          </c:extLst>
        </c:ser>
        <c:ser>
          <c:idx val="2"/>
          <c:order val="2"/>
          <c:tx>
            <c:strRef>
              <c:f>Лист1!$D$1</c:f>
              <c:strCache>
                <c:ptCount val="1"/>
                <c:pt idx="0">
                  <c:v>Скорее не удовлетворен</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0.20599999999999999</c:v>
                </c:pt>
                <c:pt idx="1">
                  <c:v>0.39400000000000002</c:v>
                </c:pt>
                <c:pt idx="2">
                  <c:v>0.33100000000000002</c:v>
                </c:pt>
              </c:numCache>
            </c:numRef>
          </c:val>
          <c:extLst>
            <c:ext xmlns:c16="http://schemas.microsoft.com/office/drawing/2014/chart" uri="{C3380CC4-5D6E-409C-BE32-E72D297353CC}">
              <c16:uniqueId val="{00000002-447C-403F-951A-0E0427D88001}"/>
            </c:ext>
          </c:extLst>
        </c:ser>
        <c:ser>
          <c:idx val="3"/>
          <c:order val="3"/>
          <c:tx>
            <c:strRef>
              <c:f>Лист1!$E$1</c:f>
              <c:strCache>
                <c:ptCount val="1"/>
                <c:pt idx="0">
                  <c:v>Не удовлетворен</c:v>
                </c:pt>
              </c:strCache>
            </c:strRef>
          </c:tx>
          <c:spPr>
            <a:solidFill>
              <a:schemeClr val="accent4"/>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7C-403F-951A-0E0427D88001}"/>
                </c:ext>
              </c:extLst>
            </c:dLbl>
            <c:dLbl>
              <c:idx val="1"/>
              <c:spPr>
                <a:noFill/>
                <a:ln>
                  <a:solidFill>
                    <a:schemeClr val="tx1">
                      <a:lumMod val="15000"/>
                      <a:lumOff val="85000"/>
                    </a:schemeClr>
                  </a:solid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447C-403F-951A-0E0427D88001}"/>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0.11899999999999999</c:v>
                </c:pt>
                <c:pt idx="1">
                  <c:v>0.18099999999999999</c:v>
                </c:pt>
                <c:pt idx="2">
                  <c:v>0.19400000000000001</c:v>
                </c:pt>
              </c:numCache>
            </c:numRef>
          </c:val>
          <c:extLst>
            <c:ext xmlns:c16="http://schemas.microsoft.com/office/drawing/2014/chart" uri="{C3380CC4-5D6E-409C-BE32-E72D297353CC}">
              <c16:uniqueId val="{00000005-447C-403F-951A-0E0427D88001}"/>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0.156</c:v>
                </c:pt>
                <c:pt idx="1">
                  <c:v>0.16200000000000001</c:v>
                </c:pt>
                <c:pt idx="2">
                  <c:v>0.23699999999999999</c:v>
                </c:pt>
              </c:numCache>
            </c:numRef>
          </c:val>
          <c:extLst>
            <c:ext xmlns:c16="http://schemas.microsoft.com/office/drawing/2014/chart" uri="{C3380CC4-5D6E-409C-BE32-E72D297353CC}">
              <c16:uniqueId val="{00000006-447C-403F-951A-0E0427D88001}"/>
            </c:ext>
          </c:extLst>
        </c:ser>
        <c:dLbls>
          <c:showLegendKey val="0"/>
          <c:showVal val="1"/>
          <c:showCatName val="0"/>
          <c:showSerName val="0"/>
          <c:showPercent val="0"/>
          <c:showBubbleSize val="0"/>
        </c:dLbls>
        <c:gapWidth val="150"/>
        <c:shape val="box"/>
        <c:axId val="356018768"/>
        <c:axId val="356019328"/>
        <c:axId val="0"/>
      </c:bar3DChart>
      <c:catAx>
        <c:axId val="3560187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56019328"/>
        <c:crosses val="autoZero"/>
        <c:auto val="1"/>
        <c:lblAlgn val="ctr"/>
        <c:lblOffset val="100"/>
        <c:noMultiLvlLbl val="0"/>
      </c:catAx>
      <c:valAx>
        <c:axId val="356019328"/>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01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FB-48C8-81F7-779314175485}"/>
              </c:ext>
            </c:extLst>
          </c:dPt>
          <c:dPt>
            <c:idx val="1"/>
            <c:bubble3D val="0"/>
            <c:spPr>
              <a:solidFill>
                <a:srgbClr val="FF0000"/>
              </a:solidFill>
              <a:ln>
                <a:noFill/>
              </a:ln>
              <a:effectLst>
                <a:outerShdw blurRad="254000" sx="102000" sy="102000" algn="ctr" rotWithShape="0">
                  <a:srgbClr val="FF0000">
                    <a:alpha val="20000"/>
                  </a:srgbClr>
                </a:outerShdw>
              </a:effectLst>
            </c:spPr>
            <c:extLst>
              <c:ext xmlns:c16="http://schemas.microsoft.com/office/drawing/2014/chart" uri="{C3380CC4-5D6E-409C-BE32-E72D297353CC}">
                <c16:uniqueId val="{00000003-02FB-48C8-81F7-779314175485}"/>
              </c:ext>
            </c:extLst>
          </c:dPt>
          <c:dPt>
            <c:idx val="2"/>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FB-48C8-81F7-779314175485}"/>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2FB-48C8-81F7-77931417548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0.67500000000000004</c:v>
                </c:pt>
                <c:pt idx="1">
                  <c:v>0.25600000000000001</c:v>
                </c:pt>
                <c:pt idx="2">
                  <c:v>1.9E-2</c:v>
                </c:pt>
                <c:pt idx="3">
                  <c:v>0.05</c:v>
                </c:pt>
              </c:numCache>
            </c:numRef>
          </c:val>
          <c:extLst>
            <c:ext xmlns:c16="http://schemas.microsoft.com/office/drawing/2014/chart" uri="{C3380CC4-5D6E-409C-BE32-E72D297353CC}">
              <c16:uniqueId val="{00000008-02FB-48C8-81F7-7793141754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1"/>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6ED-4A0B-8850-88AAF7912D8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6ED-4A0B-8850-88AAF7912D82}"/>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6ED-4A0B-8850-88AAF7912D82}"/>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6ED-4A0B-8850-88AAF7912D8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До 120 млн. рублей (микропредприятие)</c:v>
                </c:pt>
                <c:pt idx="1">
                  <c:v>От 120 до 800 млн. рублей(малое предприятие)</c:v>
                </c:pt>
                <c:pt idx="2">
                  <c:v>От 800 до 2000 млн.рублей (среднее предприятие)</c:v>
                </c:pt>
                <c:pt idx="3">
                  <c:v>Затрудняюсь ответить</c:v>
                </c:pt>
              </c:strCache>
            </c:strRef>
          </c:cat>
          <c:val>
            <c:numRef>
              <c:f>Лист1!$B$2:$B$5</c:f>
              <c:numCache>
                <c:formatCode>0.0%</c:formatCode>
                <c:ptCount val="4"/>
                <c:pt idx="0">
                  <c:v>0.58799999999999997</c:v>
                </c:pt>
                <c:pt idx="1">
                  <c:v>5.8999999999999997E-2</c:v>
                </c:pt>
                <c:pt idx="2">
                  <c:v>2.9000000000000001E-2</c:v>
                </c:pt>
                <c:pt idx="3">
                  <c:v>0.25</c:v>
                </c:pt>
              </c:numCache>
            </c:numRef>
          </c:val>
          <c:extLst>
            <c:ext xmlns:c16="http://schemas.microsoft.com/office/drawing/2014/chart" uri="{C3380CC4-5D6E-409C-BE32-E72D297353CC}">
              <c16:uniqueId val="{00000008-56ED-4A0B-8850-88AAF7912D8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714713894201715"/>
          <c:y val="0.16112730094784664"/>
          <c:w val="0.33023456452801442"/>
          <c:h val="0.624588903131294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Оптово-розничная торговля </c:v>
                </c:pt>
                <c:pt idx="1">
                  <c:v>Сфера производства</c:v>
                </c:pt>
                <c:pt idx="2">
                  <c:v>Сфера услуг</c:v>
                </c:pt>
                <c:pt idx="3">
                  <c:v>Сфера общественного питания</c:v>
                </c:pt>
                <c:pt idx="4">
                  <c:v>Прочие виды деятельности</c:v>
                </c:pt>
              </c:strCache>
            </c:strRef>
          </c:cat>
          <c:val>
            <c:numRef>
              <c:f>Лист1!$B$2:$B$6</c:f>
              <c:numCache>
                <c:formatCode>0.00%</c:formatCode>
                <c:ptCount val="5"/>
                <c:pt idx="0">
                  <c:v>0.64700000000000002</c:v>
                </c:pt>
                <c:pt idx="1">
                  <c:v>0.11799999999999999</c:v>
                </c:pt>
                <c:pt idx="2">
                  <c:v>0.10299999999999999</c:v>
                </c:pt>
                <c:pt idx="3">
                  <c:v>5.8999999999999997E-2</c:v>
                </c:pt>
                <c:pt idx="4">
                  <c:v>7.2999999999999995E-2</c:v>
                </c:pt>
              </c:numCache>
            </c:numRef>
          </c:val>
          <c:extLst>
            <c:ext xmlns:c16="http://schemas.microsoft.com/office/drawing/2014/chart" uri="{C3380CC4-5D6E-409C-BE32-E72D297353CC}">
              <c16:uniqueId val="{00000000-60E0-4392-AC3A-83A010D1E73C}"/>
            </c:ext>
          </c:extLst>
        </c:ser>
        <c:dLbls>
          <c:dLblPos val="outEnd"/>
          <c:showLegendKey val="0"/>
          <c:showVal val="1"/>
          <c:showCatName val="0"/>
          <c:showSerName val="0"/>
          <c:showPercent val="0"/>
          <c:showBubbleSize val="0"/>
        </c:dLbls>
        <c:gapWidth val="100"/>
        <c:axId val="208289504"/>
        <c:axId val="207917600"/>
      </c:barChart>
      <c:catAx>
        <c:axId val="208289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7917600"/>
        <c:crosses val="autoZero"/>
        <c:auto val="1"/>
        <c:lblAlgn val="ctr"/>
        <c:lblOffset val="100"/>
        <c:noMultiLvlLbl val="0"/>
      </c:catAx>
      <c:valAx>
        <c:axId val="20791760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828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5A-42B2-9D6E-DA040060B906}"/>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5A-42B2-9D6E-DA040060B906}"/>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E5A-42B2-9D6E-DA040060B906}"/>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E5A-42B2-9D6E-DA040060B906}"/>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E5A-42B2-9D6E-DA040060B906}"/>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E5A-42B2-9D6E-DA040060B90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Лист1!$A$2:$A$7</c:f>
              <c:strCache>
                <c:ptCount val="6"/>
                <c:pt idx="0">
                  <c:v>Локальный рынок</c:v>
                </c:pt>
                <c:pt idx="1">
                  <c:v>Рынок Ростовской области</c:v>
                </c:pt>
                <c:pt idx="2">
                  <c:v>Рынок нескольких субъектов РФ</c:v>
                </c:pt>
                <c:pt idx="3">
                  <c:v>Рынки стран СНГ</c:v>
                </c:pt>
                <c:pt idx="4">
                  <c:v>Рынки дальнего зарубежья</c:v>
                </c:pt>
                <c:pt idx="5">
                  <c:v>Затрудняюсь ответить</c:v>
                </c:pt>
              </c:strCache>
            </c:strRef>
          </c:cat>
          <c:val>
            <c:numRef>
              <c:f>Лист1!$B$2:$B$7</c:f>
              <c:numCache>
                <c:formatCode>0.0%</c:formatCode>
                <c:ptCount val="6"/>
                <c:pt idx="0">
                  <c:v>0.73499999999999999</c:v>
                </c:pt>
                <c:pt idx="1">
                  <c:v>0.13200000000000001</c:v>
                </c:pt>
                <c:pt idx="2">
                  <c:v>5.8999999999999997E-2</c:v>
                </c:pt>
                <c:pt idx="3">
                  <c:v>1.4999999999999999E-2</c:v>
                </c:pt>
                <c:pt idx="4">
                  <c:v>1.4999999999999999E-2</c:v>
                </c:pt>
                <c:pt idx="5">
                  <c:v>4.3999999999999997E-2</c:v>
                </c:pt>
              </c:numCache>
            </c:numRef>
          </c:val>
          <c:extLst>
            <c:ext xmlns:c16="http://schemas.microsoft.com/office/drawing/2014/chart" uri="{C3380CC4-5D6E-409C-BE32-E72D297353CC}">
              <c16:uniqueId val="{0000000C-9E5A-42B2-9D6E-DA040060B90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944544598099532"/>
          <c:y val="0.15256289117706442"/>
          <c:w val="0.308737715023436"/>
          <c:h val="0.520515243286896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6.974358974358974E-2"/>
          <c:w val="0.41123530416686083"/>
          <c:h val="0.85536943266707044"/>
        </c:manualLayout>
      </c:layout>
      <c:pieChart>
        <c:varyColors val="1"/>
        <c:ser>
          <c:idx val="0"/>
          <c:order val="0"/>
          <c:tx>
            <c:strRef>
              <c:f>Лист1!$B$1</c:f>
              <c:strCache>
                <c:ptCount val="1"/>
                <c:pt idx="0">
                  <c:v>Столбец2</c:v>
                </c:pt>
              </c:strCache>
            </c:strRef>
          </c:tx>
          <c:explosion val="2"/>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F78-4822-A7C0-CD83099B083B}"/>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F78-4822-A7C0-CD83099B083B}"/>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F78-4822-A7C0-CD83099B083B}"/>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F78-4822-A7C0-CD83099B083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Большое количество кокурентов</c:v>
                </c:pt>
                <c:pt idx="3">
                  <c:v>Затрудняюсь ответить</c:v>
                </c:pt>
              </c:strCache>
            </c:strRef>
          </c:cat>
          <c:val>
            <c:numRef>
              <c:f>Лист1!$B$2:$B$5</c:f>
              <c:numCache>
                <c:formatCode>0.0%</c:formatCode>
                <c:ptCount val="4"/>
                <c:pt idx="0">
                  <c:v>0.33800000000000002</c:v>
                </c:pt>
                <c:pt idx="1">
                  <c:v>0.27900000000000003</c:v>
                </c:pt>
                <c:pt idx="2">
                  <c:v>0.221</c:v>
                </c:pt>
                <c:pt idx="3">
                  <c:v>0.11799999999999999</c:v>
                </c:pt>
              </c:numCache>
            </c:numRef>
          </c:val>
          <c:extLst>
            <c:ext xmlns:c16="http://schemas.microsoft.com/office/drawing/2014/chart" uri="{C3380CC4-5D6E-409C-BE32-E72D297353CC}">
              <c16:uniqueId val="{00000008-9F78-4822-A7C0-CD83099B08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622963549674629"/>
          <c:y val="0.24861450458227605"/>
          <c:w val="0.33193604497662643"/>
          <c:h val="0.4008880285313173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6"/>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38-4F30-AB7C-B67B0046890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38-4F30-AB7C-B67B00468903}"/>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38-4F30-AB7C-B67B00468903}"/>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F38-4F30-AB7C-B67B00468903}"/>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F38-4F30-AB7C-B67B00468903}"/>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F38-4F30-AB7C-B67B0046890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Лист1!$A$2:$A$7</c:f>
              <c:strCache>
                <c:ptCount val="6"/>
                <c:pt idx="0">
                  <c:v>Сократилось на 4 и более конкурентов</c:v>
                </c:pt>
                <c:pt idx="1">
                  <c:v>Сократилось на 1-3 конкурентов</c:v>
                </c:pt>
                <c:pt idx="2">
                  <c:v>Не изменилось</c:v>
                </c:pt>
                <c:pt idx="3">
                  <c:v>Увеличилось на 1-3 конкурентов</c:v>
                </c:pt>
                <c:pt idx="4">
                  <c:v>Увеличилось на 4 и более конкурентов</c:v>
                </c:pt>
                <c:pt idx="5">
                  <c:v>Затрудняюсь ответить</c:v>
                </c:pt>
              </c:strCache>
            </c:strRef>
          </c:cat>
          <c:val>
            <c:numRef>
              <c:f>Лист1!$B$2:$B$7</c:f>
              <c:numCache>
                <c:formatCode>0.0%</c:formatCode>
                <c:ptCount val="6"/>
                <c:pt idx="0">
                  <c:v>4.3999999999999997E-2</c:v>
                </c:pt>
                <c:pt idx="1">
                  <c:v>0.10299999999999999</c:v>
                </c:pt>
                <c:pt idx="2">
                  <c:v>0.27900000000000003</c:v>
                </c:pt>
                <c:pt idx="3">
                  <c:v>0.23599999999999999</c:v>
                </c:pt>
                <c:pt idx="4">
                  <c:v>0.13200000000000001</c:v>
                </c:pt>
                <c:pt idx="5">
                  <c:v>0.20599999999999999</c:v>
                </c:pt>
              </c:numCache>
            </c:numRef>
          </c:val>
          <c:extLst>
            <c:ext xmlns:c16="http://schemas.microsoft.com/office/drawing/2014/chart" uri="{C3380CC4-5D6E-409C-BE32-E72D297353CC}">
              <c16:uniqueId val="{0000000C-0F38-4F30-AB7C-B67B0046890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9.1523258387882236E-2"/>
          <c:w val="0.43432789355589224"/>
          <c:h val="0.82940929070613156"/>
        </c:manualLayout>
      </c:layout>
      <c:pieChart>
        <c:varyColors val="1"/>
        <c:ser>
          <c:idx val="0"/>
          <c:order val="0"/>
          <c:tx>
            <c:strRef>
              <c:f>Лист1!$B$1</c:f>
              <c:strCache>
                <c:ptCount val="1"/>
                <c:pt idx="0">
                  <c:v>Столбец2</c:v>
                </c:pt>
              </c:strCache>
            </c:strRef>
          </c:tx>
          <c:explosion val="4"/>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A0F-4A71-9B5E-3D9E2827F110}"/>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A0F-4A71-9B5E-3D9E2827F110}"/>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A0F-4A71-9B5E-3D9E2827F110}"/>
              </c:ext>
            </c:extLst>
          </c:dPt>
          <c:dPt>
            <c:idx val="3"/>
            <c:bubble3D val="0"/>
            <c:spPr>
              <a:solidFill>
                <a:srgbClr val="B62E2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A0F-4A71-9B5E-3D9E2827F110}"/>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A0F-4A71-9B5E-3D9E2827F11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Один поставщик</c:v>
                </c:pt>
                <c:pt idx="1">
                  <c:v>2-3 поставщика</c:v>
                </c:pt>
                <c:pt idx="2">
                  <c:v>4 и более поставщиков</c:v>
                </c:pt>
                <c:pt idx="3">
                  <c:v>Большое количество поставщиков</c:v>
                </c:pt>
                <c:pt idx="4">
                  <c:v>Затрудняюсь ответить</c:v>
                </c:pt>
              </c:strCache>
            </c:strRef>
          </c:cat>
          <c:val>
            <c:numRef>
              <c:f>Лист1!$B$2:$B$6</c:f>
              <c:numCache>
                <c:formatCode>0.0%</c:formatCode>
                <c:ptCount val="5"/>
                <c:pt idx="0">
                  <c:v>1.4999999999999999E-2</c:v>
                </c:pt>
                <c:pt idx="1">
                  <c:v>0.191</c:v>
                </c:pt>
                <c:pt idx="2">
                  <c:v>0.309</c:v>
                </c:pt>
                <c:pt idx="3">
                  <c:v>0.27900000000000003</c:v>
                </c:pt>
                <c:pt idx="4">
                  <c:v>0.20599999999999999</c:v>
                </c:pt>
              </c:numCache>
            </c:numRef>
          </c:val>
          <c:extLst>
            <c:ext xmlns:c16="http://schemas.microsoft.com/office/drawing/2014/chart" uri="{C3380CC4-5D6E-409C-BE32-E72D297353CC}">
              <c16:uniqueId val="{0000000A-AA0F-4A71-9B5E-3D9E2827F11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C8F6-C9A7-4F8A-AE64-D6455AC5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68</Pages>
  <Words>16344</Words>
  <Characters>93166</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Светлана Шамраева</cp:lastModifiedBy>
  <cp:revision>165</cp:revision>
  <cp:lastPrinted>2023-03-02T09:07:00Z</cp:lastPrinted>
  <dcterms:created xsi:type="dcterms:W3CDTF">2021-03-23T08:48:00Z</dcterms:created>
  <dcterms:modified xsi:type="dcterms:W3CDTF">2025-03-19T08:08:00Z</dcterms:modified>
</cp:coreProperties>
</file>