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CFFF7" w14:textId="77777777" w:rsidR="0031082B" w:rsidRDefault="0031082B" w:rsidP="007D6E1B">
      <w:pPr>
        <w:widowControl w:val="0"/>
        <w:rPr>
          <w:rFonts w:ascii="Times New Roman" w:hAnsi="Times New Roman"/>
          <w:b/>
          <w:sz w:val="28"/>
        </w:rPr>
      </w:pPr>
    </w:p>
    <w:p w14:paraId="663AFBFD" w14:textId="14BE2C96" w:rsidR="0031082B" w:rsidRPr="00221C90" w:rsidRDefault="0028322A" w:rsidP="0028322A">
      <w:pPr>
        <w:widowControl w:val="0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4A0D00" w:rsidRPr="00221C90">
        <w:rPr>
          <w:rFonts w:ascii="Times New Roman" w:hAnsi="Times New Roman"/>
          <w:b/>
          <w:sz w:val="28"/>
        </w:rPr>
        <w:t>С</w:t>
      </w:r>
      <w:r w:rsidR="0006501D">
        <w:rPr>
          <w:rFonts w:ascii="Times New Roman" w:hAnsi="Times New Roman"/>
          <w:b/>
          <w:sz w:val="28"/>
        </w:rPr>
        <w:t>ЕРЫЕ СХЕМЫ</w:t>
      </w:r>
      <w:r>
        <w:rPr>
          <w:rFonts w:ascii="Times New Roman" w:hAnsi="Times New Roman"/>
          <w:b/>
          <w:sz w:val="28"/>
        </w:rPr>
        <w:t>»</w:t>
      </w:r>
      <w:r w:rsidR="0006501D">
        <w:rPr>
          <w:rFonts w:ascii="Times New Roman" w:hAnsi="Times New Roman"/>
          <w:b/>
          <w:sz w:val="28"/>
        </w:rPr>
        <w:t xml:space="preserve"> ВЫПЛАТЫ ЗАРАБОТНОЙ ПЛАТЫ – ИЛЛЮЗИЯ ВЫГОДЫ ДЛЯ РАБОТНИКОВ</w:t>
      </w:r>
    </w:p>
    <w:p w14:paraId="7927D810" w14:textId="16FD554B" w:rsidR="0006501D" w:rsidRPr="00D33527" w:rsidRDefault="0028322A" w:rsidP="00221C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«Серая» заработная плата</w:t>
      </w:r>
      <w:r w:rsidR="00221C90" w:rsidRPr="00D33527">
        <w:rPr>
          <w:rFonts w:ascii="Times New Roman" w:hAnsi="Times New Roman"/>
          <w:sz w:val="28"/>
        </w:rPr>
        <w:t xml:space="preserve"> – с</w:t>
      </w:r>
      <w:r w:rsidR="0006501D" w:rsidRPr="00D33527">
        <w:rPr>
          <w:rFonts w:ascii="Times New Roman" w:hAnsi="Times New Roman"/>
          <w:sz w:val="28"/>
        </w:rPr>
        <w:t>остоит из двух частей:</w:t>
      </w:r>
    </w:p>
    <w:p w14:paraId="7FE209E6" w14:textId="77777777" w:rsidR="0031082B" w:rsidRPr="00D33527" w:rsidRDefault="0031082B" w:rsidP="00221C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67D79CF" w14:textId="2100AF01" w:rsidR="0006501D" w:rsidRPr="00D33527" w:rsidRDefault="0006501D" w:rsidP="00221C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3527">
        <w:rPr>
          <w:rFonts w:ascii="Times New Roman" w:hAnsi="Times New Roman"/>
          <w:sz w:val="28"/>
        </w:rPr>
        <w:t xml:space="preserve">Белая часть – небольшая сумма (часто равная МРОТ), которая официально проводится через бухгалтерию. С нее уплачиваются НДФЛ (13%) и страховые взносы (около 30%). </w:t>
      </w:r>
    </w:p>
    <w:p w14:paraId="2960BD44" w14:textId="5C60F2B6" w:rsidR="00221C90" w:rsidRPr="00D33527" w:rsidRDefault="0006501D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28"/>
        </w:rPr>
      </w:pPr>
      <w:r w:rsidRPr="00D33527">
        <w:rPr>
          <w:rFonts w:ascii="Times New Roman" w:hAnsi="Times New Roman"/>
          <w:sz w:val="28"/>
        </w:rPr>
        <w:t>Серая часть – остаток суммы выдается наличными в конверте</w:t>
      </w:r>
      <w:r w:rsidR="00AA0B0D" w:rsidRPr="00D33527">
        <w:rPr>
          <w:rFonts w:ascii="Times New Roman" w:hAnsi="Times New Roman"/>
          <w:sz w:val="28"/>
        </w:rPr>
        <w:br/>
      </w:r>
      <w:r w:rsidRPr="00D33527">
        <w:rPr>
          <w:rFonts w:ascii="Times New Roman" w:hAnsi="Times New Roman"/>
          <w:sz w:val="28"/>
        </w:rPr>
        <w:t>или переводится с личной карты руководителя без уплаты налогов и взносов</w:t>
      </w:r>
      <w:r w:rsidR="00221C90" w:rsidRPr="00D33527">
        <w:rPr>
          <w:rStyle w:val="1"/>
          <w:rFonts w:ascii="Times New Roman" w:hAnsi="Times New Roman"/>
          <w:sz w:val="28"/>
        </w:rPr>
        <w:t>.</w:t>
      </w:r>
    </w:p>
    <w:p w14:paraId="49262AEA" w14:textId="77777777" w:rsidR="00221C90" w:rsidRPr="00D33527" w:rsidRDefault="00221C90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28"/>
        </w:rPr>
      </w:pPr>
    </w:p>
    <w:p w14:paraId="15648328" w14:textId="77777777" w:rsidR="0006501D" w:rsidRPr="00D33527" w:rsidRDefault="0006501D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28"/>
        </w:rPr>
      </w:pPr>
      <w:r w:rsidRPr="00D33527">
        <w:rPr>
          <w:rStyle w:val="1"/>
          <w:rFonts w:ascii="Times New Roman" w:hAnsi="Times New Roman"/>
          <w:sz w:val="28"/>
        </w:rPr>
        <w:t>Вот почему выгода является иллюзорной:</w:t>
      </w:r>
    </w:p>
    <w:p w14:paraId="78EAB519" w14:textId="77777777" w:rsidR="0006501D" w:rsidRPr="00D33527" w:rsidRDefault="0006501D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28"/>
        </w:rPr>
      </w:pPr>
    </w:p>
    <w:tbl>
      <w:tblPr>
        <w:tblStyle w:val="ae"/>
        <w:tblW w:w="109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40"/>
      </w:tblGrid>
      <w:tr w:rsidR="0006501D" w:rsidRPr="00D33527" w14:paraId="0EB30534" w14:textId="77777777" w:rsidTr="00241A9C">
        <w:tc>
          <w:tcPr>
            <w:tcW w:w="2476" w:type="dxa"/>
            <w:vAlign w:val="center"/>
          </w:tcPr>
          <w:p w14:paraId="0D6BB1C4" w14:textId="77777777" w:rsidR="0006501D" w:rsidRPr="0028322A" w:rsidRDefault="0006501D" w:rsidP="00241A9C">
            <w:pPr>
              <w:widowControl w:val="0"/>
              <w:jc w:val="center"/>
              <w:rPr>
                <w:rStyle w:val="1"/>
                <w:rFonts w:ascii="Times New Roman" w:hAnsi="Times New Roman"/>
                <w:b/>
                <w:sz w:val="28"/>
              </w:rPr>
            </w:pPr>
            <w:r w:rsidRPr="0028322A">
              <w:rPr>
                <w:rStyle w:val="1"/>
                <w:rFonts w:ascii="Times New Roman" w:hAnsi="Times New Roman"/>
                <w:b/>
                <w:sz w:val="28"/>
              </w:rPr>
              <w:t>Аспект</w:t>
            </w:r>
          </w:p>
          <w:p w14:paraId="201CB65A" w14:textId="731EC586" w:rsidR="00C66D0E" w:rsidRPr="0028322A" w:rsidRDefault="00C66D0E" w:rsidP="00241A9C">
            <w:pPr>
              <w:widowControl w:val="0"/>
              <w:jc w:val="center"/>
              <w:rPr>
                <w:rStyle w:val="1"/>
                <w:rFonts w:ascii="Times New Roman" w:hAnsi="Times New Roman"/>
                <w:b/>
                <w:sz w:val="28"/>
              </w:rPr>
            </w:pPr>
          </w:p>
        </w:tc>
        <w:tc>
          <w:tcPr>
            <w:tcW w:w="8440" w:type="dxa"/>
            <w:vAlign w:val="center"/>
          </w:tcPr>
          <w:p w14:paraId="0C5769AD" w14:textId="77777777" w:rsidR="00241A9C" w:rsidRDefault="0006501D" w:rsidP="00241A9C">
            <w:pPr>
              <w:widowControl w:val="0"/>
              <w:jc w:val="center"/>
              <w:rPr>
                <w:rStyle w:val="1"/>
                <w:rFonts w:ascii="Times New Roman" w:hAnsi="Times New Roman"/>
                <w:b/>
                <w:sz w:val="28"/>
              </w:rPr>
            </w:pPr>
            <w:r w:rsidRPr="0028322A">
              <w:rPr>
                <w:rStyle w:val="1"/>
                <w:rFonts w:ascii="Times New Roman" w:hAnsi="Times New Roman"/>
                <w:b/>
                <w:sz w:val="28"/>
              </w:rPr>
              <w:t>Что теряет работник при «серой» схеме</w:t>
            </w:r>
            <w:r w:rsidR="00241A9C">
              <w:rPr>
                <w:rStyle w:val="1"/>
                <w:rFonts w:ascii="Times New Roman" w:hAnsi="Times New Roman"/>
                <w:b/>
                <w:sz w:val="28"/>
              </w:rPr>
              <w:t xml:space="preserve"> </w:t>
            </w:r>
          </w:p>
          <w:p w14:paraId="088C700B" w14:textId="16B72D74" w:rsidR="0006501D" w:rsidRPr="0028322A" w:rsidRDefault="00241A9C" w:rsidP="00241A9C">
            <w:pPr>
              <w:widowControl w:val="0"/>
              <w:jc w:val="center"/>
              <w:rPr>
                <w:rStyle w:val="1"/>
                <w:rFonts w:ascii="Times New Roman" w:hAnsi="Times New Roman"/>
                <w:b/>
                <w:sz w:val="28"/>
              </w:rPr>
            </w:pPr>
            <w:r>
              <w:rPr>
                <w:rStyle w:val="1"/>
                <w:rFonts w:ascii="Times New Roman" w:hAnsi="Times New Roman"/>
                <w:b/>
                <w:sz w:val="28"/>
              </w:rPr>
              <w:t xml:space="preserve">выплаты заработной платы </w:t>
            </w:r>
          </w:p>
        </w:tc>
      </w:tr>
      <w:tr w:rsidR="0006501D" w:rsidRPr="00D33527" w14:paraId="3DD01768" w14:textId="77777777" w:rsidTr="0031082B">
        <w:tc>
          <w:tcPr>
            <w:tcW w:w="2476" w:type="dxa"/>
          </w:tcPr>
          <w:p w14:paraId="04DB6001" w14:textId="7978F231" w:rsidR="0006501D" w:rsidRPr="00D33527" w:rsidRDefault="0028322A" w:rsidP="0028322A">
            <w:pPr>
              <w:widowControl w:val="0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1. </w:t>
            </w:r>
            <w:r w:rsidR="00527069" w:rsidRPr="00D33527">
              <w:rPr>
                <w:rStyle w:val="1"/>
                <w:rFonts w:ascii="Times New Roman" w:hAnsi="Times New Roman"/>
                <w:sz w:val="28"/>
              </w:rPr>
              <w:t>Социальные гарантии</w:t>
            </w:r>
          </w:p>
        </w:tc>
        <w:tc>
          <w:tcPr>
            <w:tcW w:w="8440" w:type="dxa"/>
          </w:tcPr>
          <w:p w14:paraId="689E5FE4" w14:textId="50CF5609" w:rsidR="00527069" w:rsidRPr="00D33527" w:rsidRDefault="00527069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>Пенсия. Страховая пенсия формируется из уплаченных работодателем взносов. Чем меньше официальная зарплата,</w:t>
            </w:r>
            <w:r w:rsidR="00AA0B0D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тем меньше пенсионных баллов накоплено. </w:t>
            </w:r>
            <w:r w:rsidR="009C4B1D" w:rsidRPr="00D33527">
              <w:rPr>
                <w:rStyle w:val="1"/>
                <w:rFonts w:ascii="Times New Roman" w:hAnsi="Times New Roman"/>
                <w:sz w:val="28"/>
              </w:rPr>
              <w:t>«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>Серая</w:t>
            </w:r>
            <w:r w:rsidR="009C4B1D" w:rsidRPr="00D33527">
              <w:rPr>
                <w:rStyle w:val="1"/>
                <w:rFonts w:ascii="Times New Roman" w:hAnsi="Times New Roman"/>
                <w:sz w:val="28"/>
              </w:rPr>
              <w:t>»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 часть никак</w:t>
            </w:r>
            <w:r w:rsidR="00AA0B0D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>не учитывается Социальным фондом (СФР). В результате</w:t>
            </w:r>
            <w:r w:rsidR="00AA0B0D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>человек может рассчитывать только на социальную пенсию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>по старости, размер которой значительно ниже страховой.</w:t>
            </w:r>
          </w:p>
          <w:p w14:paraId="69C9C036" w14:textId="77777777" w:rsidR="00527069" w:rsidRPr="00D33527" w:rsidRDefault="00527069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3F830ADD" w14:textId="424081ED" w:rsidR="00957630" w:rsidRPr="00D33527" w:rsidRDefault="00527069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>Больничные. Пособие по временной нетрудоспособности рассчитывается исходя из среднего официального заработка</w:t>
            </w:r>
            <w:r w:rsidR="00AA0B0D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за последние два года. При уходе на больничный сотрудник будет получать 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t>минимальные выплаты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>, которых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t xml:space="preserve"> может быть недостаточно 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на 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t xml:space="preserve">приобретение 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>лекарств</w:t>
            </w:r>
            <w:r w:rsidR="00957630" w:rsidRPr="00D33527">
              <w:rPr>
                <w:rStyle w:val="1"/>
                <w:rFonts w:ascii="Times New Roman" w:hAnsi="Times New Roman"/>
                <w:sz w:val="28"/>
              </w:rPr>
              <w:t>.</w:t>
            </w:r>
          </w:p>
          <w:p w14:paraId="609FE65F" w14:textId="77777777" w:rsidR="00957630" w:rsidRPr="00D33527" w:rsidRDefault="00957630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70610D0B" w14:textId="7F4FF56E" w:rsidR="00957630" w:rsidRPr="00D33527" w:rsidRDefault="00957630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>Отпускные и командировочные. Рассчитываются строго</w:t>
            </w:r>
            <w:r w:rsidR="00AA0B0D" w:rsidRPr="00D33527">
              <w:rPr>
                <w:rStyle w:val="1"/>
                <w:rFonts w:ascii="Times New Roman" w:hAnsi="Times New Roman"/>
                <w:sz w:val="28"/>
              </w:rPr>
              <w:br/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от официальной части. Отдыхать придется 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t xml:space="preserve">за счет 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>минимальны</w:t>
            </w:r>
            <w:r w:rsidR="00354234" w:rsidRPr="00D33527">
              <w:rPr>
                <w:rStyle w:val="1"/>
                <w:rFonts w:ascii="Times New Roman" w:hAnsi="Times New Roman"/>
                <w:sz w:val="28"/>
              </w:rPr>
              <w:t>х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 выплат. </w:t>
            </w:r>
          </w:p>
          <w:p w14:paraId="305FC31D" w14:textId="77777777" w:rsidR="00957630" w:rsidRPr="00D33527" w:rsidRDefault="00957630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4BF21B95" w14:textId="60021831" w:rsidR="0031082B" w:rsidRPr="00D33527" w:rsidRDefault="00957630" w:rsidP="00CE3271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>Декретные пособия.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 xml:space="preserve"> Пособие по беременности и родам, а также ежемесячное пособие по уходу за ребенком до 1,5 лет напрямую зависит от </w:t>
            </w:r>
            <w:r w:rsidR="009C4B1D" w:rsidRPr="00D33527">
              <w:rPr>
                <w:rStyle w:val="1"/>
                <w:rFonts w:ascii="Times New Roman" w:hAnsi="Times New Roman"/>
                <w:sz w:val="28"/>
              </w:rPr>
              <w:t>«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>белой</w:t>
            </w:r>
            <w:r w:rsidR="009C4B1D" w:rsidRPr="00D33527">
              <w:rPr>
                <w:rStyle w:val="1"/>
                <w:rFonts w:ascii="Times New Roman" w:hAnsi="Times New Roman"/>
                <w:sz w:val="28"/>
              </w:rPr>
              <w:t>»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 xml:space="preserve"> зарплаты. Для многих молодых семей это означает потерю гарантированных государством выплат.</w:t>
            </w:r>
          </w:p>
          <w:p w14:paraId="31ADDEC9" w14:textId="77777777" w:rsidR="0031082B" w:rsidRPr="00D33527" w:rsidRDefault="0031082B" w:rsidP="00CE3271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6EFEBE1B" w14:textId="03954672" w:rsidR="0006501D" w:rsidRPr="00D33527" w:rsidRDefault="0031082B" w:rsidP="0031082B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>Пособие по безработице. Размер пособия зависит от зарплаты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br/>
              <w:t>на последнем месте работы. Если за последний год вы официально трудились более 26 недель, то в первые три месяца получите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br/>
              <w:t xml:space="preserve">75 процентов от среднего заработка. Если же большая часть зарплаты выплачивалась </w:t>
            </w:r>
            <w:r w:rsidR="00E50247">
              <w:rPr>
                <w:rStyle w:val="1"/>
                <w:rFonts w:ascii="Times New Roman" w:hAnsi="Times New Roman"/>
                <w:sz w:val="28"/>
              </w:rPr>
              <w:t>«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>в конверте</w:t>
            </w:r>
            <w:r w:rsidR="00E50247">
              <w:rPr>
                <w:rStyle w:val="1"/>
                <w:rFonts w:ascii="Times New Roman" w:hAnsi="Times New Roman"/>
                <w:sz w:val="28"/>
              </w:rPr>
              <w:t>»</w:t>
            </w: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, сумма выплаты может быть минимальной.   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 xml:space="preserve">   </w:t>
            </w:r>
            <w:r w:rsidR="00957630" w:rsidRPr="00D33527">
              <w:rPr>
                <w:rStyle w:val="1"/>
                <w:rFonts w:ascii="Times New Roman" w:hAnsi="Times New Roman"/>
                <w:sz w:val="28"/>
              </w:rPr>
              <w:t xml:space="preserve"> </w:t>
            </w:r>
            <w:r w:rsidR="00527069" w:rsidRPr="00D33527">
              <w:rPr>
                <w:rStyle w:val="1"/>
                <w:rFonts w:ascii="Times New Roman" w:hAnsi="Times New Roman"/>
                <w:sz w:val="28"/>
              </w:rPr>
              <w:t xml:space="preserve">     </w:t>
            </w:r>
          </w:p>
        </w:tc>
      </w:tr>
      <w:tr w:rsidR="00CE3271" w14:paraId="48647347" w14:textId="77777777" w:rsidTr="0031082B">
        <w:tc>
          <w:tcPr>
            <w:tcW w:w="2476" w:type="dxa"/>
          </w:tcPr>
          <w:p w14:paraId="50A7471B" w14:textId="77777777" w:rsidR="00CE3271" w:rsidRPr="00D33527" w:rsidRDefault="00CE3271" w:rsidP="00221C90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739040D6" w14:textId="644F0A1B" w:rsidR="004F259A" w:rsidRPr="00D33527" w:rsidRDefault="00241A9C" w:rsidP="00CE3271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2. 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 xml:space="preserve">Кредитование </w:t>
            </w:r>
          </w:p>
          <w:p w14:paraId="2EFCBD84" w14:textId="00143D6C" w:rsidR="00CE3271" w:rsidRPr="00D33527" w:rsidRDefault="00CE3271" w:rsidP="00241A9C">
            <w:pPr>
              <w:widowControl w:val="0"/>
              <w:rPr>
                <w:rStyle w:val="1"/>
                <w:rFonts w:ascii="Times New Roman" w:hAnsi="Times New Roman"/>
                <w:sz w:val="28"/>
              </w:rPr>
            </w:pPr>
            <w:r w:rsidRPr="00D33527">
              <w:rPr>
                <w:rStyle w:val="1"/>
                <w:rFonts w:ascii="Times New Roman" w:hAnsi="Times New Roman"/>
                <w:sz w:val="28"/>
              </w:rPr>
              <w:t xml:space="preserve">и ипотека </w:t>
            </w:r>
          </w:p>
        </w:tc>
        <w:tc>
          <w:tcPr>
            <w:tcW w:w="8440" w:type="dxa"/>
          </w:tcPr>
          <w:p w14:paraId="357C4822" w14:textId="77777777" w:rsidR="00CE3271" w:rsidRDefault="00CE3271" w:rsidP="00527069">
            <w:pPr>
              <w:widowControl w:val="0"/>
              <w:jc w:val="both"/>
              <w:rPr>
                <w:rStyle w:val="1"/>
                <w:rFonts w:ascii="Times New Roman" w:hAnsi="Times New Roman"/>
                <w:b/>
                <w:sz w:val="28"/>
              </w:rPr>
            </w:pPr>
          </w:p>
          <w:p w14:paraId="30FF2CBF" w14:textId="0CD27AC5" w:rsidR="00CE3271" w:rsidRPr="00CE3271" w:rsidRDefault="00CE3271" w:rsidP="009C4B1D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CE3271">
              <w:rPr>
                <w:rStyle w:val="1"/>
                <w:rFonts w:ascii="Times New Roman" w:hAnsi="Times New Roman"/>
                <w:sz w:val="28"/>
              </w:rPr>
              <w:t>Банки оценивают платежеспособность по официальным справкам (ранее 2-НДФЛ, сейчас – справка о доходах от работодателя для СФР)</w:t>
            </w:r>
            <w:r>
              <w:rPr>
                <w:rStyle w:val="1"/>
                <w:rFonts w:ascii="Times New Roman" w:hAnsi="Times New Roman"/>
                <w:sz w:val="28"/>
              </w:rPr>
              <w:t>. Получить ипотеку</w:t>
            </w:r>
            <w:r w:rsidR="00461A92">
              <w:rPr>
                <w:rStyle w:val="1"/>
                <w:rFonts w:ascii="Times New Roman" w:hAnsi="Times New Roman"/>
                <w:sz w:val="28"/>
              </w:rPr>
              <w:t xml:space="preserve"> или 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автокредит с минимальной официальной зарплатой невозможно.   </w:t>
            </w:r>
          </w:p>
        </w:tc>
      </w:tr>
      <w:tr w:rsidR="00CE3271" w14:paraId="79DC5112" w14:textId="77777777" w:rsidTr="00AA0B0D">
        <w:tc>
          <w:tcPr>
            <w:tcW w:w="2476" w:type="dxa"/>
          </w:tcPr>
          <w:p w14:paraId="141F0897" w14:textId="77777777" w:rsidR="00CE3271" w:rsidRPr="00D33527" w:rsidRDefault="00CE3271" w:rsidP="00221C90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16D5A6FB" w14:textId="7C403A75" w:rsidR="00CE3271" w:rsidRPr="00D33527" w:rsidRDefault="00241A9C" w:rsidP="00241A9C">
            <w:pPr>
              <w:widowControl w:val="0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3. </w:t>
            </w:r>
            <w:r w:rsidR="00CE3271" w:rsidRPr="00D33527">
              <w:rPr>
                <w:rStyle w:val="1"/>
                <w:rFonts w:ascii="Times New Roman" w:hAnsi="Times New Roman"/>
                <w:sz w:val="28"/>
              </w:rPr>
              <w:t>Налоговые вычеты</w:t>
            </w:r>
          </w:p>
        </w:tc>
        <w:tc>
          <w:tcPr>
            <w:tcW w:w="8440" w:type="dxa"/>
          </w:tcPr>
          <w:p w14:paraId="17FAA544" w14:textId="77777777" w:rsidR="00CE3271" w:rsidRPr="00B44631" w:rsidRDefault="00CE3271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1D73ADB9" w14:textId="2F899AA7" w:rsidR="00B44631" w:rsidRPr="00B44631" w:rsidRDefault="00B44631" w:rsidP="00E50247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 w:rsidRPr="00B44631">
              <w:rPr>
                <w:rStyle w:val="1"/>
                <w:rFonts w:ascii="Times New Roman" w:hAnsi="Times New Roman"/>
                <w:sz w:val="28"/>
              </w:rPr>
              <w:t>Государство возвращает гражданам часть уплаченного НДФЛ</w:t>
            </w:r>
            <w:r w:rsidR="00AA0B0D">
              <w:rPr>
                <w:rStyle w:val="1"/>
                <w:rFonts w:ascii="Times New Roman" w:hAnsi="Times New Roman"/>
                <w:sz w:val="28"/>
              </w:rPr>
              <w:br/>
            </w:r>
            <w:r w:rsidRPr="00B44631">
              <w:rPr>
                <w:rStyle w:val="1"/>
                <w:rFonts w:ascii="Times New Roman" w:hAnsi="Times New Roman"/>
                <w:sz w:val="28"/>
              </w:rPr>
              <w:t xml:space="preserve">за покупку жилья, </w:t>
            </w:r>
            <w:r w:rsidR="009C4B1D">
              <w:rPr>
                <w:rStyle w:val="1"/>
                <w:rFonts w:ascii="Times New Roman" w:hAnsi="Times New Roman"/>
                <w:sz w:val="28"/>
              </w:rPr>
              <w:t xml:space="preserve">проценты по ипотеке, </w:t>
            </w:r>
            <w:r w:rsidR="00E50247">
              <w:rPr>
                <w:rStyle w:val="1"/>
                <w:rFonts w:ascii="Times New Roman" w:hAnsi="Times New Roman"/>
                <w:sz w:val="28"/>
              </w:rPr>
              <w:t xml:space="preserve">за </w:t>
            </w:r>
            <w:r w:rsidRPr="00B44631">
              <w:rPr>
                <w:rStyle w:val="1"/>
                <w:rFonts w:ascii="Times New Roman" w:hAnsi="Times New Roman"/>
                <w:sz w:val="28"/>
              </w:rPr>
              <w:t>лечение</w:t>
            </w:r>
            <w:r w:rsidR="0031082B">
              <w:rPr>
                <w:rStyle w:val="1"/>
                <w:rFonts w:ascii="Times New Roman" w:hAnsi="Times New Roman"/>
                <w:sz w:val="28"/>
              </w:rPr>
              <w:t xml:space="preserve"> и лекарства</w:t>
            </w:r>
            <w:r w:rsidRPr="00B44631">
              <w:rPr>
                <w:rStyle w:val="1"/>
                <w:rFonts w:ascii="Times New Roman" w:hAnsi="Times New Roman"/>
                <w:sz w:val="28"/>
              </w:rPr>
              <w:t>, обучение</w:t>
            </w:r>
            <w:r w:rsidR="0031082B">
              <w:rPr>
                <w:rStyle w:val="1"/>
                <w:rFonts w:ascii="Times New Roman" w:hAnsi="Times New Roman"/>
                <w:sz w:val="28"/>
              </w:rPr>
              <w:t>,</w:t>
            </w:r>
            <w:r w:rsidR="00E50247">
              <w:rPr>
                <w:rStyle w:val="1"/>
                <w:rFonts w:ascii="Times New Roman" w:hAnsi="Times New Roman"/>
                <w:sz w:val="28"/>
              </w:rPr>
              <w:t xml:space="preserve"> и т.д</w:t>
            </w:r>
            <w:r w:rsidRPr="00B44631">
              <w:rPr>
                <w:rStyle w:val="1"/>
                <w:rFonts w:ascii="Times New Roman" w:hAnsi="Times New Roman"/>
                <w:sz w:val="28"/>
              </w:rPr>
              <w:t xml:space="preserve">. 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Вычет можно получить только в пределах налога, удержанного с официальной </w:t>
            </w:r>
            <w:r w:rsidR="004F259A">
              <w:rPr>
                <w:rStyle w:val="1"/>
                <w:rFonts w:ascii="Times New Roman" w:hAnsi="Times New Roman"/>
                <w:sz w:val="28"/>
              </w:rPr>
              <w:t xml:space="preserve">части дохода. 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  </w:t>
            </w:r>
            <w:r w:rsidRPr="00B44631">
              <w:rPr>
                <w:rStyle w:val="1"/>
                <w:rFonts w:ascii="Times New Roman" w:hAnsi="Times New Roman"/>
                <w:sz w:val="28"/>
              </w:rPr>
              <w:t xml:space="preserve"> </w:t>
            </w:r>
          </w:p>
        </w:tc>
      </w:tr>
      <w:tr w:rsidR="004F259A" w14:paraId="33D9CE13" w14:textId="77777777" w:rsidTr="00AA0B0D">
        <w:tc>
          <w:tcPr>
            <w:tcW w:w="2476" w:type="dxa"/>
          </w:tcPr>
          <w:p w14:paraId="73DE9D72" w14:textId="77777777" w:rsidR="004F259A" w:rsidRPr="00D33527" w:rsidRDefault="004F259A" w:rsidP="00221C90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07E0D350" w14:textId="4DB6A030" w:rsidR="004F259A" w:rsidRPr="00D33527" w:rsidRDefault="00241A9C" w:rsidP="00241A9C">
            <w:pPr>
              <w:widowControl w:val="0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4. </w:t>
            </w:r>
            <w:r w:rsidR="004F259A" w:rsidRPr="00D33527">
              <w:rPr>
                <w:rStyle w:val="1"/>
                <w:rFonts w:ascii="Times New Roman" w:hAnsi="Times New Roman"/>
                <w:sz w:val="28"/>
              </w:rPr>
              <w:t>Трудовые права</w:t>
            </w:r>
          </w:p>
        </w:tc>
        <w:tc>
          <w:tcPr>
            <w:tcW w:w="8440" w:type="dxa"/>
          </w:tcPr>
          <w:p w14:paraId="3E4B1FF7" w14:textId="77777777" w:rsidR="004F259A" w:rsidRDefault="004F259A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57174C5F" w14:textId="73B5BEE4" w:rsidR="004F259A" w:rsidRPr="00B44631" w:rsidRDefault="004F259A" w:rsidP="00AA0B0D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>Доказать реальный размер зарплаты в суде практически невозможно. При незаконном увольнении, сокращении</w:t>
            </w:r>
            <w:r w:rsidR="00AA0B0D">
              <w:rPr>
                <w:rStyle w:val="1"/>
                <w:rFonts w:ascii="Times New Roman" w:hAnsi="Times New Roman"/>
                <w:sz w:val="28"/>
              </w:rPr>
              <w:br/>
            </w:r>
            <w:r>
              <w:rPr>
                <w:rStyle w:val="1"/>
                <w:rFonts w:ascii="Times New Roman" w:hAnsi="Times New Roman"/>
                <w:sz w:val="28"/>
              </w:rPr>
              <w:t>или задержке выплат работник сможет претендовать только</w:t>
            </w:r>
            <w:r w:rsidR="00AA0B0D">
              <w:rPr>
                <w:rStyle w:val="1"/>
                <w:rFonts w:ascii="Times New Roman" w:hAnsi="Times New Roman"/>
                <w:sz w:val="28"/>
              </w:rPr>
              <w:br/>
            </w:r>
            <w:r>
              <w:rPr>
                <w:rStyle w:val="1"/>
                <w:rFonts w:ascii="Times New Roman" w:hAnsi="Times New Roman"/>
                <w:sz w:val="28"/>
              </w:rPr>
              <w:t xml:space="preserve">на компенсацию, рассчитанную из </w:t>
            </w:r>
            <w:r w:rsidR="009C4B1D">
              <w:rPr>
                <w:rStyle w:val="1"/>
                <w:rFonts w:ascii="Times New Roman" w:hAnsi="Times New Roman"/>
                <w:sz w:val="28"/>
              </w:rPr>
              <w:t>«</w:t>
            </w:r>
            <w:r>
              <w:rPr>
                <w:rStyle w:val="1"/>
                <w:rFonts w:ascii="Times New Roman" w:hAnsi="Times New Roman"/>
                <w:sz w:val="28"/>
              </w:rPr>
              <w:t>белого</w:t>
            </w:r>
            <w:r w:rsidR="009C4B1D">
              <w:rPr>
                <w:rStyle w:val="1"/>
                <w:rFonts w:ascii="Times New Roman" w:hAnsi="Times New Roman"/>
                <w:sz w:val="28"/>
              </w:rPr>
              <w:t>»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 оклада. Требовать недоплаченные отпускные, премии или переработки за прошлые периоды бессмысленно – документальных подтверждений долга нет. </w:t>
            </w:r>
          </w:p>
        </w:tc>
      </w:tr>
      <w:tr w:rsidR="004F259A" w14:paraId="0992A7E8" w14:textId="77777777" w:rsidTr="00AA0B0D">
        <w:tc>
          <w:tcPr>
            <w:tcW w:w="2476" w:type="dxa"/>
          </w:tcPr>
          <w:p w14:paraId="5A4021DB" w14:textId="77777777" w:rsidR="004F259A" w:rsidRPr="00D33527" w:rsidRDefault="004F259A" w:rsidP="00221C90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05173F5C" w14:textId="027B8098" w:rsidR="004F259A" w:rsidRPr="00D33527" w:rsidRDefault="00241A9C" w:rsidP="00241A9C">
            <w:pPr>
              <w:widowControl w:val="0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5. </w:t>
            </w:r>
            <w:r w:rsidR="004F259A" w:rsidRPr="00D33527">
              <w:rPr>
                <w:rStyle w:val="1"/>
                <w:rFonts w:ascii="Times New Roman" w:hAnsi="Times New Roman"/>
                <w:sz w:val="28"/>
              </w:rPr>
              <w:t>Юридические риски</w:t>
            </w:r>
          </w:p>
        </w:tc>
        <w:tc>
          <w:tcPr>
            <w:tcW w:w="8440" w:type="dxa"/>
          </w:tcPr>
          <w:p w14:paraId="194A1A82" w14:textId="77777777" w:rsidR="004F259A" w:rsidRDefault="004F259A" w:rsidP="00527069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</w:p>
          <w:p w14:paraId="67E64FDC" w14:textId="5A41AB10" w:rsidR="004F259A" w:rsidRDefault="004F259A" w:rsidP="00BA0028">
            <w:pPr>
              <w:widowControl w:val="0"/>
              <w:jc w:val="both"/>
              <w:rPr>
                <w:rStyle w:val="1"/>
                <w:rFonts w:ascii="Times New Roman" w:hAnsi="Times New Roman"/>
                <w:sz w:val="28"/>
              </w:rPr>
            </w:pPr>
            <w:r>
              <w:rPr>
                <w:rStyle w:val="1"/>
                <w:rFonts w:ascii="Times New Roman" w:hAnsi="Times New Roman"/>
                <w:sz w:val="28"/>
              </w:rPr>
              <w:t xml:space="preserve">Формально получатель </w:t>
            </w:r>
            <w:r w:rsidR="00916C96">
              <w:rPr>
                <w:rStyle w:val="1"/>
                <w:rFonts w:ascii="Times New Roman" w:hAnsi="Times New Roman"/>
                <w:sz w:val="28"/>
              </w:rPr>
              <w:t>«</w:t>
            </w:r>
            <w:r>
              <w:rPr>
                <w:rStyle w:val="1"/>
                <w:rFonts w:ascii="Times New Roman" w:hAnsi="Times New Roman"/>
                <w:sz w:val="28"/>
              </w:rPr>
              <w:t>серой</w:t>
            </w:r>
            <w:r w:rsidR="00916C96">
              <w:rPr>
                <w:rStyle w:val="1"/>
                <w:rFonts w:ascii="Times New Roman" w:hAnsi="Times New Roman"/>
                <w:sz w:val="28"/>
              </w:rPr>
              <w:t>»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 зарплаты становится соучастником уклонения от уплаты налогов (ст. 198 УК РФ). </w:t>
            </w:r>
            <w:r w:rsidR="00BA0028">
              <w:rPr>
                <w:rStyle w:val="1"/>
                <w:rFonts w:ascii="Times New Roman" w:hAnsi="Times New Roman"/>
                <w:sz w:val="28"/>
              </w:rPr>
              <w:t xml:space="preserve">Кроме </w:t>
            </w:r>
            <w:r w:rsidR="00916C96">
              <w:rPr>
                <w:rStyle w:val="1"/>
                <w:rFonts w:ascii="Times New Roman" w:hAnsi="Times New Roman"/>
                <w:sz w:val="28"/>
              </w:rPr>
              <w:t xml:space="preserve">того, </w:t>
            </w:r>
            <w:r w:rsidR="00BA0028">
              <w:rPr>
                <w:rStyle w:val="1"/>
                <w:rFonts w:ascii="Times New Roman" w:hAnsi="Times New Roman"/>
                <w:sz w:val="28"/>
              </w:rPr>
              <w:t xml:space="preserve">существует </w:t>
            </w:r>
            <w:r>
              <w:rPr>
                <w:rStyle w:val="1"/>
                <w:rFonts w:ascii="Times New Roman" w:hAnsi="Times New Roman"/>
                <w:sz w:val="28"/>
              </w:rPr>
              <w:t>риск прекращени</w:t>
            </w:r>
            <w:r w:rsidR="00BA0028">
              <w:rPr>
                <w:rStyle w:val="1"/>
                <w:rFonts w:ascii="Times New Roman" w:hAnsi="Times New Roman"/>
                <w:sz w:val="28"/>
              </w:rPr>
              <w:t>я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 выплат</w:t>
            </w:r>
            <w:r w:rsidR="00BA0028">
              <w:rPr>
                <w:rStyle w:val="1"/>
                <w:rFonts w:ascii="Times New Roman" w:hAnsi="Times New Roman"/>
                <w:sz w:val="28"/>
              </w:rPr>
              <w:t xml:space="preserve">: работнику 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просто перестают выдавать конверт и юридически взыскать эти деньги нельзя. Также возможны блокировки счетов банками по </w:t>
            </w:r>
            <w:r w:rsidR="00916C96">
              <w:rPr>
                <w:rStyle w:val="1"/>
                <w:rFonts w:ascii="Times New Roman" w:hAnsi="Times New Roman"/>
                <w:sz w:val="28"/>
              </w:rPr>
              <w:t xml:space="preserve">Федеральному закону </w:t>
            </w:r>
            <w:r w:rsidR="00123BFF">
              <w:rPr>
                <w:rStyle w:val="1"/>
                <w:rFonts w:ascii="Times New Roman" w:hAnsi="Times New Roman"/>
                <w:sz w:val="28"/>
              </w:rPr>
              <w:br/>
            </w:r>
            <w:r w:rsidR="00916C96">
              <w:rPr>
                <w:rStyle w:val="1"/>
                <w:rFonts w:ascii="Times New Roman" w:hAnsi="Times New Roman"/>
                <w:sz w:val="28"/>
              </w:rPr>
              <w:t xml:space="preserve">от 07.08.2001 № </w:t>
            </w:r>
            <w:r>
              <w:rPr>
                <w:rStyle w:val="1"/>
                <w:rFonts w:ascii="Times New Roman" w:hAnsi="Times New Roman"/>
                <w:sz w:val="28"/>
              </w:rPr>
              <w:t xml:space="preserve">115-ФЗ из-за регулярных переводов </w:t>
            </w:r>
            <w:r w:rsidR="00123BFF">
              <w:rPr>
                <w:rStyle w:val="1"/>
                <w:rFonts w:ascii="Times New Roman" w:hAnsi="Times New Roman"/>
                <w:sz w:val="28"/>
              </w:rPr>
              <w:br/>
            </w:r>
            <w:r>
              <w:rPr>
                <w:rStyle w:val="1"/>
                <w:rFonts w:ascii="Times New Roman" w:hAnsi="Times New Roman"/>
                <w:sz w:val="28"/>
              </w:rPr>
              <w:t xml:space="preserve">от юридических лиц физлицам без прозрачного назначения платежа.      </w:t>
            </w:r>
          </w:p>
        </w:tc>
      </w:tr>
    </w:tbl>
    <w:p w14:paraId="5F326E4D" w14:textId="563E556B" w:rsidR="0006501D" w:rsidRDefault="0006501D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b/>
          <w:sz w:val="28"/>
        </w:rPr>
      </w:pPr>
    </w:p>
    <w:p w14:paraId="5864CBEE" w14:textId="2A73400C" w:rsidR="00491C12" w:rsidRPr="003B48F8" w:rsidRDefault="003B48F8" w:rsidP="003B48F8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30"/>
          <w:szCs w:val="30"/>
        </w:rPr>
      </w:pPr>
      <w:r>
        <w:rPr>
          <w:rStyle w:val="1"/>
          <w:rFonts w:ascii="Times New Roman" w:hAnsi="Times New Roman"/>
          <w:sz w:val="30"/>
          <w:szCs w:val="30"/>
        </w:rPr>
        <w:t xml:space="preserve">- </w:t>
      </w:r>
      <w:r w:rsidR="0084760D" w:rsidRPr="003B48F8">
        <w:rPr>
          <w:rStyle w:val="1"/>
          <w:rFonts w:ascii="Times New Roman" w:hAnsi="Times New Roman"/>
          <w:sz w:val="30"/>
          <w:szCs w:val="30"/>
        </w:rPr>
        <w:t>При трудоустройстве на новую работу необходимо фиксировать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 </w:t>
      </w:r>
      <w:r w:rsidR="008D559F" w:rsidRPr="003B48F8">
        <w:rPr>
          <w:rStyle w:val="1"/>
          <w:rFonts w:ascii="Times New Roman" w:hAnsi="Times New Roman"/>
          <w:sz w:val="30"/>
          <w:szCs w:val="30"/>
        </w:rPr>
        <w:br/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все </w:t>
      </w:r>
      <w:r w:rsidR="0084760D" w:rsidRPr="003B48F8">
        <w:rPr>
          <w:rStyle w:val="1"/>
          <w:rFonts w:ascii="Times New Roman" w:hAnsi="Times New Roman"/>
          <w:sz w:val="30"/>
          <w:szCs w:val="30"/>
        </w:rPr>
        <w:t>договоренности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 трудовом договоре. </w:t>
      </w:r>
    </w:p>
    <w:p w14:paraId="2CBE614E" w14:textId="592E1981" w:rsidR="0006501D" w:rsidRPr="003B48F8" w:rsidRDefault="003B48F8" w:rsidP="003B48F8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30"/>
          <w:szCs w:val="30"/>
        </w:rPr>
      </w:pPr>
      <w:r>
        <w:rPr>
          <w:rStyle w:val="1"/>
          <w:rFonts w:ascii="Times New Roman" w:hAnsi="Times New Roman"/>
          <w:sz w:val="30"/>
          <w:szCs w:val="30"/>
        </w:rPr>
        <w:t xml:space="preserve">- </w:t>
      </w:r>
      <w:r w:rsidR="00D33527" w:rsidRPr="003B48F8">
        <w:rPr>
          <w:rStyle w:val="1"/>
          <w:rFonts w:ascii="Times New Roman" w:hAnsi="Times New Roman"/>
          <w:sz w:val="30"/>
          <w:szCs w:val="30"/>
        </w:rPr>
        <w:t>В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ыбор в пользу «серой» зарплаты – это обмен финансовой стабильности, правовой защищенности и социальной уверенности </w:t>
      </w:r>
      <w:r>
        <w:rPr>
          <w:rStyle w:val="1"/>
          <w:rFonts w:ascii="Times New Roman" w:hAnsi="Times New Roman"/>
          <w:sz w:val="30"/>
          <w:szCs w:val="30"/>
        </w:rPr>
        <w:br/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на небольшую прибавку к сумме текущего перевода, ценность которой исчезает в первый же день болезни, отпуска или увольнения.             </w:t>
      </w:r>
    </w:p>
    <w:p w14:paraId="37512550" w14:textId="77777777" w:rsidR="00290490" w:rsidRDefault="00290490" w:rsidP="00D33527">
      <w:pPr>
        <w:widowControl w:val="0"/>
        <w:spacing w:after="0" w:line="240" w:lineRule="auto"/>
        <w:ind w:firstLine="851"/>
        <w:jc w:val="both"/>
        <w:rPr>
          <w:rStyle w:val="1"/>
          <w:rFonts w:ascii="Times New Roman" w:hAnsi="Times New Roman"/>
          <w:sz w:val="30"/>
          <w:szCs w:val="30"/>
        </w:rPr>
      </w:pPr>
    </w:p>
    <w:p w14:paraId="10E429ED" w14:textId="77777777" w:rsidR="00290490" w:rsidRDefault="00290490" w:rsidP="00D33527">
      <w:pPr>
        <w:widowControl w:val="0"/>
        <w:spacing w:after="0" w:line="240" w:lineRule="auto"/>
        <w:ind w:firstLine="851"/>
        <w:jc w:val="both"/>
        <w:rPr>
          <w:rStyle w:val="1"/>
          <w:rFonts w:ascii="Times New Roman" w:hAnsi="Times New Roman"/>
          <w:sz w:val="30"/>
          <w:szCs w:val="30"/>
        </w:rPr>
      </w:pPr>
    </w:p>
    <w:p w14:paraId="32675943" w14:textId="77777777" w:rsidR="003B48F8" w:rsidRDefault="00D33527" w:rsidP="003B48F8">
      <w:pPr>
        <w:widowControl w:val="0"/>
        <w:spacing w:after="0" w:line="240" w:lineRule="auto"/>
        <w:ind w:left="709"/>
        <w:jc w:val="center"/>
        <w:rPr>
          <w:rStyle w:val="1"/>
          <w:rFonts w:ascii="Times New Roman" w:hAnsi="Times New Roman"/>
          <w:sz w:val="30"/>
          <w:szCs w:val="30"/>
        </w:rPr>
      </w:pPr>
      <w:r w:rsidRPr="003B48F8">
        <w:rPr>
          <w:rStyle w:val="1"/>
          <w:rFonts w:ascii="Times New Roman" w:hAnsi="Times New Roman"/>
          <w:sz w:val="30"/>
          <w:szCs w:val="30"/>
        </w:rPr>
        <w:t>В случае выплаты работодателем заработной платы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 </w:t>
      </w:r>
      <w:r w:rsidRPr="003B48F8">
        <w:rPr>
          <w:rStyle w:val="1"/>
          <w:rFonts w:ascii="Times New Roman" w:hAnsi="Times New Roman"/>
          <w:sz w:val="30"/>
          <w:szCs w:val="30"/>
        </w:rPr>
        <w:t>«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>в конверте</w:t>
      </w:r>
      <w:r w:rsidRPr="003B48F8">
        <w:rPr>
          <w:rStyle w:val="1"/>
          <w:rFonts w:ascii="Times New Roman" w:hAnsi="Times New Roman"/>
          <w:sz w:val="30"/>
          <w:szCs w:val="30"/>
        </w:rPr>
        <w:t xml:space="preserve">» </w:t>
      </w:r>
      <w:r w:rsidR="00241A9C" w:rsidRPr="003B48F8">
        <w:rPr>
          <w:rStyle w:val="1"/>
          <w:rFonts w:ascii="Times New Roman" w:hAnsi="Times New Roman"/>
          <w:sz w:val="30"/>
          <w:szCs w:val="30"/>
        </w:rPr>
        <w:br/>
      </w:r>
      <w:r w:rsidRPr="003B48F8">
        <w:rPr>
          <w:rStyle w:val="1"/>
          <w:rFonts w:ascii="Times New Roman" w:hAnsi="Times New Roman"/>
          <w:sz w:val="30"/>
          <w:szCs w:val="30"/>
        </w:rPr>
        <w:t>вы можете</w:t>
      </w:r>
      <w:r w:rsidR="00491C12" w:rsidRPr="003B48F8">
        <w:rPr>
          <w:rStyle w:val="1"/>
          <w:rFonts w:ascii="Times New Roman" w:hAnsi="Times New Roman"/>
          <w:sz w:val="30"/>
          <w:szCs w:val="30"/>
        </w:rPr>
        <w:t xml:space="preserve"> анонимно сообщить о нарушениях </w:t>
      </w:r>
      <w:r w:rsidRPr="003B48F8">
        <w:rPr>
          <w:rStyle w:val="1"/>
          <w:rFonts w:ascii="Times New Roman" w:hAnsi="Times New Roman"/>
          <w:sz w:val="30"/>
          <w:szCs w:val="30"/>
        </w:rPr>
        <w:t>трудового законодательства в Администрацию Белокалитвинского района</w:t>
      </w:r>
    </w:p>
    <w:p w14:paraId="524B58EF" w14:textId="77777777" w:rsidR="003B48F8" w:rsidRDefault="00D33527" w:rsidP="003B48F8">
      <w:pPr>
        <w:widowControl w:val="0"/>
        <w:spacing w:after="0" w:line="240" w:lineRule="auto"/>
        <w:ind w:left="709"/>
        <w:jc w:val="center"/>
        <w:rPr>
          <w:rStyle w:val="1"/>
          <w:rFonts w:ascii="Times New Roman" w:hAnsi="Times New Roman"/>
          <w:sz w:val="30"/>
          <w:szCs w:val="30"/>
        </w:rPr>
      </w:pPr>
      <w:r w:rsidRPr="003B48F8">
        <w:rPr>
          <w:rStyle w:val="1"/>
          <w:rFonts w:ascii="Times New Roman" w:hAnsi="Times New Roman"/>
          <w:sz w:val="30"/>
          <w:szCs w:val="30"/>
        </w:rPr>
        <w:t xml:space="preserve"> по телефону «горячей линии» </w:t>
      </w:r>
      <w:r w:rsidR="003B48F8">
        <w:rPr>
          <w:rStyle w:val="1"/>
          <w:rFonts w:ascii="Times New Roman" w:hAnsi="Times New Roman"/>
          <w:sz w:val="30"/>
          <w:szCs w:val="30"/>
        </w:rPr>
        <w:t xml:space="preserve"> </w:t>
      </w:r>
      <w:r w:rsidRPr="003B48F8">
        <w:rPr>
          <w:rStyle w:val="1"/>
          <w:rFonts w:ascii="Times New Roman" w:hAnsi="Times New Roman"/>
          <w:sz w:val="30"/>
          <w:szCs w:val="30"/>
        </w:rPr>
        <w:t>+7 (</w:t>
      </w:r>
      <w:r w:rsidR="00433D4C" w:rsidRPr="003B48F8">
        <w:rPr>
          <w:rStyle w:val="1"/>
          <w:rFonts w:ascii="Times New Roman" w:hAnsi="Times New Roman"/>
          <w:sz w:val="30"/>
          <w:szCs w:val="30"/>
        </w:rPr>
        <w:t>86383) 2-56-38, либо заполнить</w:t>
      </w:r>
      <w:r w:rsidRPr="003B48F8">
        <w:rPr>
          <w:rStyle w:val="1"/>
          <w:rFonts w:ascii="Times New Roman" w:hAnsi="Times New Roman"/>
          <w:sz w:val="30"/>
          <w:szCs w:val="30"/>
        </w:rPr>
        <w:t xml:space="preserve"> анонимную анкету «Неформальная занятость»</w:t>
      </w:r>
      <w:r w:rsidR="00387C85" w:rsidRPr="003B48F8">
        <w:rPr>
          <w:rStyle w:val="1"/>
          <w:rFonts w:ascii="Times New Roman" w:hAnsi="Times New Roman"/>
          <w:sz w:val="30"/>
          <w:szCs w:val="30"/>
        </w:rPr>
        <w:t xml:space="preserve">, которая размещена </w:t>
      </w:r>
      <w:r w:rsidR="003B48F8">
        <w:rPr>
          <w:rStyle w:val="1"/>
          <w:rFonts w:ascii="Times New Roman" w:hAnsi="Times New Roman"/>
          <w:sz w:val="30"/>
          <w:szCs w:val="30"/>
        </w:rPr>
        <w:br/>
      </w:r>
      <w:r w:rsidRPr="003B48F8">
        <w:rPr>
          <w:rStyle w:val="1"/>
          <w:rFonts w:ascii="Times New Roman" w:hAnsi="Times New Roman"/>
          <w:sz w:val="30"/>
          <w:szCs w:val="30"/>
        </w:rPr>
        <w:t>на официальном сайте Администрации Белокалитвинского района</w:t>
      </w:r>
      <w:r w:rsidR="00241A9C" w:rsidRPr="00241A9C">
        <w:t xml:space="preserve"> </w:t>
      </w:r>
      <w:r w:rsidR="00241A9C" w:rsidRPr="003B48F8">
        <w:rPr>
          <w:rStyle w:val="1"/>
          <w:rFonts w:ascii="Times New Roman" w:hAnsi="Times New Roman"/>
          <w:sz w:val="30"/>
          <w:szCs w:val="30"/>
        </w:rPr>
        <w:t>https://kalitva-land.ru/</w:t>
      </w:r>
      <w:r w:rsidRPr="003B48F8">
        <w:rPr>
          <w:rStyle w:val="1"/>
          <w:rFonts w:ascii="Times New Roman" w:hAnsi="Times New Roman"/>
          <w:sz w:val="30"/>
          <w:szCs w:val="30"/>
        </w:rPr>
        <w:t xml:space="preserve"> в разделе «Экономика» подразделе «Труд»</w:t>
      </w:r>
    </w:p>
    <w:p w14:paraId="3601E63C" w14:textId="1BE8EFFC" w:rsidR="00491C12" w:rsidRPr="003B48F8" w:rsidRDefault="00D33527" w:rsidP="003B48F8">
      <w:pPr>
        <w:widowControl w:val="0"/>
        <w:spacing w:after="0" w:line="240" w:lineRule="auto"/>
        <w:ind w:left="709"/>
        <w:jc w:val="center"/>
        <w:rPr>
          <w:rStyle w:val="1"/>
          <w:rFonts w:ascii="Times New Roman" w:hAnsi="Times New Roman"/>
          <w:sz w:val="30"/>
          <w:szCs w:val="30"/>
        </w:rPr>
      </w:pPr>
      <w:bookmarkStart w:id="0" w:name="_GoBack"/>
      <w:bookmarkEnd w:id="0"/>
      <w:r w:rsidRPr="003B48F8">
        <w:rPr>
          <w:rStyle w:val="1"/>
          <w:rFonts w:ascii="Times New Roman" w:hAnsi="Times New Roman"/>
          <w:sz w:val="30"/>
          <w:szCs w:val="30"/>
        </w:rPr>
        <w:t xml:space="preserve"> и направить посредством электронной почты: </w:t>
      </w:r>
      <w:r w:rsidRPr="003B48F8">
        <w:rPr>
          <w:rStyle w:val="1"/>
          <w:rFonts w:ascii="Times New Roman" w:hAnsi="Times New Roman"/>
          <w:sz w:val="30"/>
          <w:szCs w:val="30"/>
          <w:lang w:val="en-US"/>
        </w:rPr>
        <w:t>soc</w:t>
      </w:r>
      <w:r w:rsidRPr="003B48F8">
        <w:rPr>
          <w:rStyle w:val="1"/>
          <w:rFonts w:ascii="Times New Roman" w:hAnsi="Times New Roman"/>
          <w:sz w:val="30"/>
          <w:szCs w:val="30"/>
        </w:rPr>
        <w:t>@</w:t>
      </w:r>
      <w:r w:rsidRPr="003B48F8">
        <w:rPr>
          <w:rStyle w:val="1"/>
          <w:rFonts w:ascii="Times New Roman" w:hAnsi="Times New Roman"/>
          <w:sz w:val="30"/>
          <w:szCs w:val="30"/>
          <w:lang w:val="en-US"/>
        </w:rPr>
        <w:t>adminbk</w:t>
      </w:r>
      <w:r w:rsidRPr="003B48F8">
        <w:rPr>
          <w:rStyle w:val="1"/>
          <w:rFonts w:ascii="Times New Roman" w:hAnsi="Times New Roman"/>
          <w:sz w:val="30"/>
          <w:szCs w:val="30"/>
        </w:rPr>
        <w:t>.</w:t>
      </w:r>
      <w:r w:rsidRPr="003B48F8">
        <w:rPr>
          <w:rStyle w:val="1"/>
          <w:rFonts w:ascii="Times New Roman" w:hAnsi="Times New Roman"/>
          <w:sz w:val="30"/>
          <w:szCs w:val="30"/>
          <w:lang w:val="en-US"/>
        </w:rPr>
        <w:t>ru</w:t>
      </w:r>
      <w:r w:rsidR="00241A9C" w:rsidRPr="003B48F8">
        <w:rPr>
          <w:rStyle w:val="1"/>
          <w:rFonts w:ascii="Times New Roman" w:hAnsi="Times New Roman"/>
          <w:sz w:val="30"/>
          <w:szCs w:val="30"/>
        </w:rPr>
        <w:t>.</w:t>
      </w:r>
    </w:p>
    <w:p w14:paraId="081DCA85" w14:textId="77777777" w:rsidR="00491C12" w:rsidRPr="00D33527" w:rsidRDefault="00491C12" w:rsidP="00221C90">
      <w:pPr>
        <w:widowControl w:val="0"/>
        <w:spacing w:after="0" w:line="240" w:lineRule="auto"/>
        <w:ind w:firstLine="709"/>
        <w:jc w:val="both"/>
        <w:rPr>
          <w:rStyle w:val="1"/>
          <w:rFonts w:ascii="Times New Roman" w:hAnsi="Times New Roman"/>
          <w:sz w:val="28"/>
        </w:rPr>
      </w:pPr>
    </w:p>
    <w:sectPr w:rsidR="00491C12" w:rsidRPr="00D33527" w:rsidSect="00241A9C">
      <w:pgSz w:w="11906" w:h="16838"/>
      <w:pgMar w:top="426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63E9"/>
    <w:multiLevelType w:val="hybridMultilevel"/>
    <w:tmpl w:val="397A4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233C51"/>
    <w:multiLevelType w:val="hybridMultilevel"/>
    <w:tmpl w:val="7FD0C6D4"/>
    <w:lvl w:ilvl="0" w:tplc="6A443F5A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85BA3"/>
    <w:multiLevelType w:val="hybridMultilevel"/>
    <w:tmpl w:val="F4B69554"/>
    <w:lvl w:ilvl="0" w:tplc="1C843E3C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5F5B93"/>
    <w:rsid w:val="0006501D"/>
    <w:rsid w:val="00123BFF"/>
    <w:rsid w:val="001A10F4"/>
    <w:rsid w:val="001D4486"/>
    <w:rsid w:val="001E28F1"/>
    <w:rsid w:val="00221C90"/>
    <w:rsid w:val="00241A9C"/>
    <w:rsid w:val="0028322A"/>
    <w:rsid w:val="00290490"/>
    <w:rsid w:val="0031082B"/>
    <w:rsid w:val="00354234"/>
    <w:rsid w:val="003744B3"/>
    <w:rsid w:val="00387C85"/>
    <w:rsid w:val="003B48F8"/>
    <w:rsid w:val="00433D4C"/>
    <w:rsid w:val="00461A92"/>
    <w:rsid w:val="00491C12"/>
    <w:rsid w:val="004A0D00"/>
    <w:rsid w:val="004F029D"/>
    <w:rsid w:val="004F259A"/>
    <w:rsid w:val="00527069"/>
    <w:rsid w:val="005F5B93"/>
    <w:rsid w:val="007D6E1B"/>
    <w:rsid w:val="007E3D37"/>
    <w:rsid w:val="0084760D"/>
    <w:rsid w:val="008D559F"/>
    <w:rsid w:val="00916C96"/>
    <w:rsid w:val="00957630"/>
    <w:rsid w:val="009C4B1D"/>
    <w:rsid w:val="00AA0B0D"/>
    <w:rsid w:val="00B44631"/>
    <w:rsid w:val="00BA0028"/>
    <w:rsid w:val="00C66D0E"/>
    <w:rsid w:val="00CE3271"/>
    <w:rsid w:val="00D0238C"/>
    <w:rsid w:val="00D33527"/>
    <w:rsid w:val="00DA1E7F"/>
    <w:rsid w:val="00E50247"/>
    <w:rsid w:val="00F7305F"/>
    <w:rsid w:val="00F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94E9"/>
  <w15:docId w15:val="{9751640F-4B70-47F0-82DF-9D962B14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5"/>
    <w:rPr>
      <w:color w:val="0000FF"/>
      <w:u w:val="single"/>
    </w:rPr>
  </w:style>
  <w:style w:type="character" w:styleId="a5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Основной шрифт абзаца1"/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rsid w:val="00221C90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221C90"/>
  </w:style>
  <w:style w:type="table" w:styleId="ae">
    <w:name w:val="Table Grid"/>
    <w:basedOn w:val="a1"/>
    <w:uiPriority w:val="59"/>
    <w:rsid w:val="0006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Васильева</dc:creator>
  <cp:lastModifiedBy>Елена Дядюнова</cp:lastModifiedBy>
  <cp:revision>25</cp:revision>
  <cp:lastPrinted>2026-08-13T12:35:00Z</cp:lastPrinted>
  <dcterms:created xsi:type="dcterms:W3CDTF">2026-07-27T09:38:00Z</dcterms:created>
  <dcterms:modified xsi:type="dcterms:W3CDTF">2026-08-14T06:40:00Z</dcterms:modified>
</cp:coreProperties>
</file>