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5.xml"/>
  <Override ContentType="application/vnd.openxmlformats-officedocument.wordprocessingml.footer+xml" PartName="/word/footer7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ind/>
        <w:jc w:val="center"/>
      </w:pPr>
      <w:r>
        <w:drawing>
          <wp:inline>
            <wp:extent cx="752475" cy="79057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0"/>
                    <a:srcRect b="0" l="0" r="0" t="0"/>
                    <a:stretch/>
                  </pic:blipFill>
                  <pic:spPr>
                    <a:xfrm flipH="false" flipV="false" rot="0">
                      <a:ext cx="752475" cy="79057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pStyle w:val="Style_2"/>
        <w:rPr>
          <w:sz w:val="26"/>
        </w:rPr>
      </w:pPr>
    </w:p>
    <w:p w14:paraId="0D000000">
      <w:pPr>
        <w:pStyle w:val="Style_2"/>
        <w:rPr>
          <w:b w:val="1"/>
          <w:sz w:val="36"/>
        </w:rPr>
      </w:pPr>
      <w:r>
        <w:rPr>
          <w:b w:val="1"/>
          <w:sz w:val="36"/>
        </w:rPr>
        <w:t>РАСПОРЯЖЕНИЕ</w:t>
      </w:r>
    </w:p>
    <w:p w14:paraId="0E000000">
      <w:pPr>
        <w:pStyle w:val="Style_2"/>
        <w:rPr>
          <w:sz w:val="26"/>
        </w:rPr>
      </w:pPr>
    </w:p>
    <w:p w14:paraId="0F000000">
      <w:pPr>
        <w:pStyle w:val="Style_2"/>
        <w:rPr>
          <w:b w:val="1"/>
          <w:sz w:val="36"/>
        </w:rPr>
      </w:pPr>
      <w:r>
        <w:rPr>
          <w:b w:val="1"/>
          <w:sz w:val="36"/>
        </w:rPr>
        <w:t>ГУБЕРНАТОРА</w:t>
      </w:r>
    </w:p>
    <w:p w14:paraId="10000000">
      <w:pPr>
        <w:pStyle w:val="Style_2"/>
        <w:rPr>
          <w:b w:val="1"/>
          <w:sz w:val="36"/>
        </w:rPr>
      </w:pPr>
      <w:r>
        <w:rPr>
          <w:b w:val="1"/>
          <w:sz w:val="36"/>
        </w:rPr>
        <w:t>РОСТОВСКОЙ ОБЛАСТИ</w:t>
      </w:r>
    </w:p>
    <w:p w14:paraId="11000000">
      <w:pPr>
        <w:ind/>
        <w:jc w:val="center"/>
        <w:rPr>
          <w:b w:val="1"/>
          <w:sz w:val="26"/>
        </w:rPr>
      </w:pPr>
    </w:p>
    <w:p w14:paraId="12000000">
      <w:pPr>
        <w:ind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____________</w:t>
      </w:r>
      <w:r>
        <w:rPr>
          <w:sz w:val="28"/>
        </w:rPr>
        <w:t xml:space="preserve"> № </w:t>
      </w:r>
      <w:r>
        <w:rPr>
          <w:sz w:val="28"/>
        </w:rPr>
        <w:t>_____</w:t>
      </w:r>
    </w:p>
    <w:p w14:paraId="13000000">
      <w:pPr>
        <w:ind/>
        <w:jc w:val="center"/>
        <w:rPr>
          <w:sz w:val="26"/>
        </w:rPr>
      </w:pPr>
    </w:p>
    <w:p w14:paraId="14000000">
      <w:pPr>
        <w:ind/>
        <w:jc w:val="center"/>
        <w:rPr>
          <w:sz w:val="26"/>
        </w:rPr>
      </w:pPr>
      <w:r>
        <w:rPr>
          <w:sz w:val="28"/>
        </w:rPr>
        <w:t>г. Ростов-на-Дону</w:t>
      </w:r>
    </w:p>
    <w:p w14:paraId="15000000">
      <w:pPr>
        <w:widowControl w:val="0"/>
        <w:ind/>
        <w:jc w:val="center"/>
        <w:rPr>
          <w:sz w:val="28"/>
        </w:rPr>
      </w:pPr>
    </w:p>
    <w:p w14:paraId="16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лимитов добычи</w:t>
      </w:r>
    </w:p>
    <w:p w14:paraId="17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охотничьих ресурсов на территории Ростовской</w:t>
      </w:r>
    </w:p>
    <w:p w14:paraId="18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области на период с 1 августа 202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г. до 1 августа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г.</w:t>
      </w:r>
    </w:p>
    <w:p w14:paraId="19000000">
      <w:pPr>
        <w:widowControl w:val="0"/>
        <w:ind/>
        <w:jc w:val="center"/>
        <w:rPr>
          <w:sz w:val="28"/>
        </w:rPr>
      </w:pPr>
    </w:p>
    <w:p w14:paraId="1A000000">
      <w:pPr>
        <w:widowControl w:val="0"/>
        <w:ind w:firstLine="709" w:left="0"/>
        <w:jc w:val="both"/>
        <w:rPr>
          <w:sz w:val="28"/>
        </w:rPr>
      </w:pPr>
      <w:r>
        <w:rPr>
          <w:spacing w:val="-6"/>
          <w:sz w:val="28"/>
        </w:rPr>
        <w:t>В соответствии с Федеральным законом от 24.04.1995 № 52-ФЗ «О животном мире», Федеральным законом от 24.07.2009 № 209-ФЗ «Об охоте и о сохранении</w:t>
      </w:r>
      <w:r>
        <w:rPr>
          <w:sz w:val="28"/>
        </w:rPr>
        <w:t xml:space="preserve"> охотничьих ресурсов и о внесении изменений в отдельные законодательные акты Российской Федерации», </w:t>
      </w:r>
      <w:r>
        <w:rPr>
          <w:color w:val="000000"/>
          <w:sz w:val="28"/>
        </w:rPr>
        <w:t xml:space="preserve">приказом Министерства природных ресурсов </w:t>
      </w:r>
      <w:r>
        <w:rPr>
          <w:color w:val="000000"/>
          <w:spacing w:val="6"/>
          <w:sz w:val="28"/>
        </w:rPr>
        <w:t xml:space="preserve">и экологии Российской Федерации </w:t>
      </w:r>
      <w:r>
        <w:rPr>
          <w:color w:val="000000"/>
          <w:spacing w:val="6"/>
          <w:sz w:val="28"/>
        </w:rPr>
        <w:t>от 27.11.2020 № 981</w:t>
      </w:r>
      <w:r>
        <w:rPr>
          <w:spacing w:val="6"/>
          <w:sz w:val="28"/>
        </w:rPr>
        <w:t xml:space="preserve"> «Об утверждении Порядка</w:t>
      </w:r>
      <w:r>
        <w:rPr>
          <w:sz w:val="28"/>
        </w:rPr>
        <w:t xml:space="preserve"> подготовки, принятия документа об утверждении лимита добычи </w:t>
      </w:r>
      <w:r>
        <w:rPr>
          <w:spacing w:val="-6"/>
          <w:sz w:val="28"/>
        </w:rPr>
        <w:t>охотничьих ресурсов, внесения в него изменений и требований к его содержанию</w:t>
      </w:r>
      <w:r>
        <w:rPr>
          <w:sz w:val="28"/>
        </w:rPr>
        <w:t xml:space="preserve"> и составу», с учетом положительного заключения экспертной комиссии государственной экологической экспертизы материалов по объекту «Материалы, обосновывающие объемы изъятия диких копытных животных, барсука в Ростовской области в сезоне охоты 202</w:t>
      </w:r>
      <w:r>
        <w:rPr>
          <w:sz w:val="28"/>
        </w:rPr>
        <w:t>4</w:t>
      </w:r>
      <w:r>
        <w:rPr>
          <w:sz w:val="28"/>
        </w:rPr>
        <w:t xml:space="preserve"> – 202</w:t>
      </w:r>
      <w:r>
        <w:rPr>
          <w:sz w:val="28"/>
        </w:rPr>
        <w:t>5</w:t>
      </w:r>
      <w:r>
        <w:rPr>
          <w:sz w:val="28"/>
        </w:rPr>
        <w:t xml:space="preserve"> гг.», утвержденного приказом министерства природных ресурсов и экологии Ростовской области, по согласованию с Министерством природных ресурсов и экологии Российской Федерации и в целях </w:t>
      </w:r>
      <w:r>
        <w:rPr>
          <w:spacing w:val="-2"/>
          <w:sz w:val="28"/>
        </w:rPr>
        <w:t>рационального использования охотничьих ресурсов на территории Ростовской области:</w:t>
      </w:r>
    </w:p>
    <w:p w14:paraId="1B000000">
      <w:pPr>
        <w:widowControl w:val="0"/>
        <w:ind w:firstLine="709" w:left="0"/>
        <w:jc w:val="both"/>
        <w:rPr>
          <w:sz w:val="22"/>
        </w:rPr>
      </w:pPr>
    </w:p>
    <w:p w14:paraId="1C000000">
      <w:pPr>
        <w:ind w:firstLine="709" w:left="0" w:right="-1"/>
        <w:jc w:val="both"/>
        <w:rPr>
          <w:sz w:val="28"/>
        </w:rPr>
      </w:pPr>
      <w:r>
        <w:rPr>
          <w:sz w:val="28"/>
        </w:rPr>
        <w:t>1. Утвердить лимиты добычи охотничьих ресурсов на территории Ростовской области 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 согласно приложению № 1 к настоящему распоряжению.</w:t>
      </w:r>
    </w:p>
    <w:p w14:paraId="1D000000">
      <w:pPr>
        <w:ind w:firstLine="709" w:left="0" w:right="-1"/>
        <w:jc w:val="both"/>
        <w:rPr>
          <w:sz w:val="28"/>
        </w:rPr>
      </w:pPr>
      <w:r>
        <w:rPr>
          <w:sz w:val="28"/>
        </w:rPr>
        <w:t>2. Министерству природных ресурсов и экологии Ростовской области (Фишкин М.В.) обеспечить выдачу юридическим лицам и индивидуальным предпринимателям бланков разрешений на добычу охотничьих ресурсов, гражданам – разрешений на добычу охотничьих ресурсов в пределах утвержденных лимитов и квот, указанных в приложении № 1 к настоящему распоряжению, в сроки, установленные законодательством Российской Федерации.</w:t>
      </w:r>
    </w:p>
    <w:p w14:paraId="1E000000">
      <w:pPr>
        <w:ind w:firstLine="709" w:left="0" w:right="-1"/>
        <w:jc w:val="both"/>
        <w:rPr>
          <w:sz w:val="28"/>
        </w:rPr>
      </w:pPr>
      <w:r>
        <w:rPr>
          <w:sz w:val="28"/>
        </w:rPr>
        <w:t>3. Установить, что контактная информация должностного лица исполнительного органа Ростовской области, на которого возложен контроль за исполнением настоящего распоряжения, приведена в приложении № 2 к настоящему распоряжению.</w:t>
      </w:r>
    </w:p>
    <w:p w14:paraId="1F000000">
      <w:pPr>
        <w:ind w:firstLine="709" w:left="0" w:right="-1"/>
        <w:jc w:val="both"/>
        <w:rPr>
          <w:sz w:val="28"/>
        </w:rPr>
      </w:pPr>
      <w:r>
        <w:rPr>
          <w:spacing w:val="-6"/>
          <w:sz w:val="28"/>
        </w:rPr>
        <w:t>4. Настоящее распоряжение вступает в силу со дня его официального опубликования</w:t>
      </w:r>
      <w:r>
        <w:rPr>
          <w:sz w:val="28"/>
        </w:rPr>
        <w:t xml:space="preserve"> и применяется к правоотношениям, возникшим с 1 августа 202</w:t>
      </w:r>
      <w:r>
        <w:rPr>
          <w:sz w:val="28"/>
        </w:rPr>
        <w:t>4</w:t>
      </w:r>
      <w:r>
        <w:rPr>
          <w:sz w:val="28"/>
        </w:rPr>
        <w:t xml:space="preserve"> г. </w:t>
      </w:r>
    </w:p>
    <w:p w14:paraId="20000000">
      <w:pPr>
        <w:ind w:firstLine="709" w:left="0" w:right="-1"/>
        <w:jc w:val="both"/>
        <w:rPr>
          <w:sz w:val="28"/>
        </w:rPr>
      </w:pPr>
      <w:r>
        <w:rPr>
          <w:sz w:val="28"/>
        </w:rPr>
        <w:t>5. Контроль за исполнением настоящего распоряжения возложить на министра природных ресурсов и экологии Ростовской области Фишкина М.В.</w:t>
      </w:r>
    </w:p>
    <w:p w14:paraId="21000000">
      <w:pPr>
        <w:ind w:right="-1"/>
        <w:rPr>
          <w:sz w:val="28"/>
        </w:rPr>
      </w:pPr>
    </w:p>
    <w:p w14:paraId="22000000">
      <w:pPr>
        <w:ind w:right="-1"/>
        <w:rPr>
          <w:sz w:val="28"/>
        </w:rPr>
      </w:pPr>
    </w:p>
    <w:p w14:paraId="23000000">
      <w:pPr>
        <w:ind w:right="-1"/>
        <w:rPr>
          <w:sz w:val="28"/>
        </w:rPr>
      </w:pPr>
    </w:p>
    <w:p w14:paraId="24000000">
      <w:pPr>
        <w:tabs>
          <w:tab w:leader="none" w:pos="7655" w:val="left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14:paraId="25000000">
      <w:pPr>
        <w:tabs>
          <w:tab w:leader="none" w:pos="7655" w:val="left"/>
        </w:tabs>
        <w:ind/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>В.Ю. Голубев</w:t>
      </w: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ind w:right="-1"/>
        <w:rPr>
          <w:sz w:val="28"/>
        </w:rPr>
      </w:pPr>
    </w:p>
    <w:p w14:paraId="29000000">
      <w:pPr>
        <w:ind w:right="-1"/>
        <w:rPr>
          <w:sz w:val="28"/>
        </w:rPr>
      </w:pPr>
      <w:r>
        <w:rPr>
          <w:sz w:val="28"/>
        </w:rPr>
        <w:t xml:space="preserve">Распоряжение вносит </w:t>
      </w:r>
    </w:p>
    <w:p w14:paraId="2A000000">
      <w:pPr>
        <w:ind w:right="-1"/>
        <w:rPr>
          <w:sz w:val="28"/>
        </w:rPr>
      </w:pPr>
      <w:r>
        <w:rPr>
          <w:sz w:val="28"/>
        </w:rPr>
        <w:t>министерство природных</w:t>
      </w:r>
    </w:p>
    <w:p w14:paraId="2B000000">
      <w:pPr>
        <w:ind w:right="-1"/>
        <w:rPr>
          <w:sz w:val="28"/>
        </w:rPr>
      </w:pPr>
      <w:r>
        <w:rPr>
          <w:sz w:val="28"/>
        </w:rPr>
        <w:t>ресурсов и экологии</w:t>
      </w:r>
    </w:p>
    <w:p w14:paraId="2C000000">
      <w:pPr>
        <w:ind w:right="-1"/>
        <w:rPr>
          <w:sz w:val="28"/>
        </w:rPr>
      </w:pPr>
      <w:r>
        <w:rPr>
          <w:sz w:val="28"/>
        </w:rPr>
        <w:t>Ростовской области</w:t>
      </w:r>
      <w:r>
        <w:t xml:space="preserve"> </w:t>
      </w:r>
    </w:p>
    <w:p w14:paraId="2D000000">
      <w:pPr>
        <w:sectPr>
          <w:headerReference r:id="rId3" w:type="default"/>
          <w:pgSz w:h="16848" w:orient="portrait" w:w="11908"/>
          <w:pgMar w:bottom="1134" w:footer="624" w:gutter="0" w:header="720" w:left="1701" w:right="567" w:top="1134"/>
          <w:pgNumType w:start="1"/>
          <w:titlePg/>
        </w:sectPr>
      </w:pPr>
    </w:p>
    <w:p w14:paraId="2E000000">
      <w:pPr>
        <w:spacing w:line="216" w:lineRule="auto"/>
        <w:ind w:firstLine="0" w:left="10773"/>
        <w:jc w:val="center"/>
        <w:rPr>
          <w:sz w:val="28"/>
        </w:rPr>
      </w:pPr>
      <w:r>
        <w:rPr>
          <w:sz w:val="28"/>
        </w:rPr>
        <w:t>Приложение № 1</w:t>
      </w:r>
    </w:p>
    <w:p w14:paraId="2F000000">
      <w:pPr>
        <w:spacing w:line="216" w:lineRule="auto"/>
        <w:ind w:firstLine="0" w:left="10773"/>
        <w:jc w:val="center"/>
        <w:rPr>
          <w:sz w:val="28"/>
        </w:rPr>
      </w:pPr>
      <w:r>
        <w:rPr>
          <w:sz w:val="28"/>
        </w:rPr>
        <w:t>к распоряжению</w:t>
      </w:r>
    </w:p>
    <w:p w14:paraId="30000000">
      <w:pPr>
        <w:spacing w:line="216" w:lineRule="auto"/>
        <w:ind w:firstLine="0" w:left="10773"/>
        <w:jc w:val="center"/>
        <w:rPr>
          <w:sz w:val="28"/>
        </w:rPr>
      </w:pPr>
      <w:r>
        <w:rPr>
          <w:sz w:val="28"/>
        </w:rPr>
        <w:t>Губернатора</w:t>
      </w:r>
    </w:p>
    <w:p w14:paraId="31000000">
      <w:pPr>
        <w:spacing w:line="216" w:lineRule="auto"/>
        <w:ind w:firstLine="0" w:left="10773"/>
        <w:jc w:val="center"/>
        <w:rPr>
          <w:sz w:val="28"/>
        </w:rPr>
      </w:pPr>
      <w:r>
        <w:rPr>
          <w:sz w:val="28"/>
        </w:rPr>
        <w:t>Ростовской области</w:t>
      </w:r>
    </w:p>
    <w:p w14:paraId="32000000">
      <w:pPr>
        <w:spacing w:line="216" w:lineRule="auto"/>
        <w:ind w:firstLine="0" w:left="10773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                 </w:t>
      </w:r>
      <w:r>
        <w:rPr>
          <w:sz w:val="28"/>
        </w:rPr>
        <w:t xml:space="preserve"> № </w:t>
      </w:r>
      <w:r>
        <w:rPr>
          <w:sz w:val="28"/>
        </w:rPr>
        <w:t xml:space="preserve">     </w:t>
      </w:r>
    </w:p>
    <w:p w14:paraId="33000000">
      <w:pPr>
        <w:spacing w:line="216" w:lineRule="auto"/>
        <w:ind/>
        <w:jc w:val="center"/>
        <w:rPr>
          <w:sz w:val="28"/>
        </w:rPr>
      </w:pPr>
    </w:p>
    <w:p w14:paraId="34000000">
      <w:pPr>
        <w:ind/>
        <w:jc w:val="center"/>
        <w:rPr>
          <w:sz w:val="28"/>
        </w:rPr>
      </w:pPr>
      <w:r>
        <w:rPr>
          <w:sz w:val="28"/>
        </w:rPr>
        <w:t>ЛИМИТЫ</w:t>
      </w:r>
    </w:p>
    <w:p w14:paraId="35000000">
      <w:pPr>
        <w:ind/>
        <w:jc w:val="center"/>
        <w:rPr>
          <w:sz w:val="28"/>
        </w:rPr>
      </w:pPr>
      <w:r>
        <w:rPr>
          <w:sz w:val="28"/>
        </w:rPr>
        <w:t xml:space="preserve">добычи охотничьих ресурсов на территории </w:t>
      </w:r>
    </w:p>
    <w:p w14:paraId="36000000">
      <w:pPr>
        <w:ind/>
        <w:jc w:val="center"/>
        <w:rPr>
          <w:sz w:val="28"/>
        </w:rPr>
      </w:pPr>
      <w:r>
        <w:rPr>
          <w:sz w:val="28"/>
        </w:rPr>
        <w:t>Ростовской области 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37000000">
      <w:pPr>
        <w:spacing w:line="216" w:lineRule="auto"/>
        <w:ind/>
        <w:jc w:val="center"/>
        <w:rPr>
          <w:sz w:val="28"/>
        </w:rPr>
      </w:pPr>
    </w:p>
    <w:tbl>
      <w:tblPr>
        <w:tblStyle w:val="Style_3"/>
        <w:tblLayout w:type="fixed"/>
      </w:tblPr>
      <w:tblGrid>
        <w:gridCol w:w="627"/>
        <w:gridCol w:w="3094"/>
        <w:gridCol w:w="1915"/>
        <w:gridCol w:w="1926"/>
        <w:gridCol w:w="2550"/>
        <w:gridCol w:w="2478"/>
        <w:gridCol w:w="1990"/>
      </w:tblGrid>
      <w:tr>
        <w:tc>
          <w:tcPr>
            <w:tcW w:type="dxa" w:w="6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39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3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Вид охотничьих ресурсов</w:t>
            </w:r>
          </w:p>
        </w:tc>
        <w:tc>
          <w:tcPr>
            <w:tcW w:type="dxa" w:w="19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Численность видов охотничьих ресурсов (особей)</w:t>
            </w:r>
          </w:p>
        </w:tc>
        <w:tc>
          <w:tcPr>
            <w:tcW w:type="dxa" w:w="894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Устанавливаемый лимит добычи (особей)</w:t>
            </w:r>
          </w:p>
        </w:tc>
      </w:tr>
      <w:tr>
        <w:tc>
          <w:tcPr>
            <w:tcW w:type="dxa" w:w="6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процентах </w:t>
            </w:r>
          </w:p>
          <w:p w14:paraId="3F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численности</w:t>
            </w:r>
          </w:p>
        </w:tc>
        <w:tc>
          <w:tcPr>
            <w:tcW w:type="dxa" w:w="4468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>
        <w:trPr>
          <w:trHeight w:hRule="atLeast" w:val="230"/>
        </w:trPr>
        <w:tc>
          <w:tcPr>
            <w:tcW w:type="dxa" w:w="6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78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взрослые животные </w:t>
            </w:r>
          </w:p>
        </w:tc>
        <w:tc>
          <w:tcPr>
            <w:tcW w:type="dxa" w:w="199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животные </w:t>
            </w:r>
          </w:p>
          <w:p w14:paraId="4300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до 1 года</w:t>
            </w:r>
          </w:p>
        </w:tc>
      </w:tr>
      <w:tr>
        <w:trPr>
          <w:trHeight w:hRule="atLeast" w:val="230"/>
        </w:trPr>
        <w:tc>
          <w:tcPr>
            <w:tcW w:type="dxa" w:w="6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478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9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44000000">
      <w:pPr>
        <w:spacing w:line="216" w:lineRule="auto"/>
        <w:ind/>
        <w:rPr>
          <w:sz w:val="2"/>
        </w:rPr>
      </w:pPr>
    </w:p>
    <w:tbl>
      <w:tblPr>
        <w:tblStyle w:val="Style_3"/>
        <w:tblLayout w:type="fixed"/>
      </w:tblPr>
      <w:tblGrid>
        <w:gridCol w:w="627"/>
        <w:gridCol w:w="3094"/>
        <w:gridCol w:w="1915"/>
        <w:gridCol w:w="1926"/>
        <w:gridCol w:w="2550"/>
        <w:gridCol w:w="2478"/>
        <w:gridCol w:w="1990"/>
      </w:tblGrid>
      <w:tr>
        <w:tc>
          <w:tcPr>
            <w:tcW w:type="dxa" w:w="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line="216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type="dxa" w:w="3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1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type="dxa" w:w="1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24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</w:p>
        </w:tc>
        <w:tc>
          <w:tcPr>
            <w:tcW w:type="dxa" w:w="1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</w:t>
            </w:r>
          </w:p>
        </w:tc>
      </w:tr>
      <w:tr>
        <w:tc>
          <w:tcPr>
            <w:tcW w:type="dxa" w:w="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type="dxa" w:w="30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spacing w:line="21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Лось</w:t>
            </w:r>
          </w:p>
        </w:tc>
        <w:tc>
          <w:tcPr>
            <w:tcW w:type="dxa" w:w="19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656</w:t>
            </w:r>
          </w:p>
        </w:tc>
        <w:tc>
          <w:tcPr>
            <w:tcW w:type="dxa" w:w="19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</w:t>
            </w:r>
          </w:p>
        </w:tc>
        <w:tc>
          <w:tcPr>
            <w:tcW w:type="dxa" w:w="25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6,25</w:t>
            </w:r>
          </w:p>
        </w:tc>
        <w:tc>
          <w:tcPr>
            <w:tcW w:type="dxa" w:w="24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25</w:t>
            </w:r>
          </w:p>
        </w:tc>
        <w:tc>
          <w:tcPr>
            <w:tcW w:type="dxa" w:w="1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16</w:t>
            </w:r>
          </w:p>
        </w:tc>
      </w:tr>
      <w:tr>
        <w:trPr>
          <w:trHeight w:hRule="atLeast" w:val="141"/>
        </w:trPr>
        <w:tc>
          <w:tcPr>
            <w:tcW w:type="dxa" w:w="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type="dxa" w:w="30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spacing w:line="21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Олень европейский</w:t>
            </w:r>
          </w:p>
        </w:tc>
        <w:tc>
          <w:tcPr>
            <w:tcW w:type="dxa" w:w="19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19</w:t>
            </w:r>
            <w:r>
              <w:rPr>
                <w:color w:val="000000"/>
                <w:sz w:val="28"/>
              </w:rPr>
              <w:t>21</w:t>
            </w:r>
          </w:p>
        </w:tc>
        <w:tc>
          <w:tcPr>
            <w:tcW w:type="dxa" w:w="19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79</w:t>
            </w:r>
          </w:p>
        </w:tc>
        <w:tc>
          <w:tcPr>
            <w:tcW w:type="dxa" w:w="25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9,32</w:t>
            </w:r>
          </w:p>
        </w:tc>
        <w:tc>
          <w:tcPr>
            <w:tcW w:type="dxa" w:w="24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</w:t>
            </w:r>
            <w:r>
              <w:rPr>
                <w:color w:val="000000"/>
                <w:sz w:val="28"/>
              </w:rPr>
              <w:t>5</w:t>
            </w:r>
          </w:p>
        </w:tc>
        <w:tc>
          <w:tcPr>
            <w:tcW w:type="dxa" w:w="1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54</w:t>
            </w:r>
          </w:p>
        </w:tc>
      </w:tr>
      <w:tr>
        <w:trPr>
          <w:trHeight w:hRule="atLeast" w:val="272"/>
        </w:trPr>
        <w:tc>
          <w:tcPr>
            <w:tcW w:type="dxa" w:w="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type="dxa" w:w="30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spacing w:line="21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Косуля европейская</w:t>
            </w:r>
          </w:p>
        </w:tc>
        <w:tc>
          <w:tcPr>
            <w:tcW w:type="dxa" w:w="19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</w:t>
            </w:r>
            <w:r>
              <w:rPr>
                <w:color w:val="000000"/>
                <w:sz w:val="28"/>
              </w:rPr>
              <w:t>65</w:t>
            </w:r>
            <w:r>
              <w:rPr>
                <w:color w:val="000000"/>
                <w:sz w:val="28"/>
              </w:rPr>
              <w:t>7</w:t>
            </w:r>
          </w:p>
        </w:tc>
        <w:tc>
          <w:tcPr>
            <w:tcW w:type="dxa" w:w="19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>14</w:t>
            </w:r>
          </w:p>
        </w:tc>
        <w:tc>
          <w:tcPr>
            <w:tcW w:type="dxa" w:w="25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7,</w:t>
            </w:r>
            <w:r>
              <w:rPr>
                <w:color w:val="000000"/>
                <w:sz w:val="28"/>
              </w:rPr>
              <w:t>73</w:t>
            </w:r>
          </w:p>
        </w:tc>
        <w:tc>
          <w:tcPr>
            <w:tcW w:type="dxa" w:w="24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30</w:t>
            </w:r>
            <w:r>
              <w:rPr>
                <w:color w:val="000000"/>
                <w:sz w:val="28"/>
              </w:rPr>
              <w:t>8</w:t>
            </w:r>
          </w:p>
        </w:tc>
        <w:tc>
          <w:tcPr>
            <w:tcW w:type="dxa" w:w="1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20</w:t>
            </w:r>
            <w:r>
              <w:rPr>
                <w:color w:val="000000"/>
                <w:sz w:val="28"/>
              </w:rPr>
              <w:t>6</w:t>
            </w:r>
          </w:p>
        </w:tc>
      </w:tr>
      <w:tr>
        <w:tc>
          <w:tcPr>
            <w:tcW w:type="dxa" w:w="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type="dxa" w:w="30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spacing w:line="21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Лань</w:t>
            </w:r>
          </w:p>
        </w:tc>
        <w:tc>
          <w:tcPr>
            <w:tcW w:type="dxa" w:w="19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414</w:t>
            </w:r>
          </w:p>
        </w:tc>
        <w:tc>
          <w:tcPr>
            <w:tcW w:type="dxa" w:w="19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9</w:t>
            </w:r>
          </w:p>
        </w:tc>
        <w:tc>
          <w:tcPr>
            <w:tcW w:type="dxa" w:w="25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9,43</w:t>
            </w:r>
          </w:p>
        </w:tc>
        <w:tc>
          <w:tcPr>
            <w:tcW w:type="dxa" w:w="24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29</w:t>
            </w:r>
          </w:p>
        </w:tc>
        <w:tc>
          <w:tcPr>
            <w:tcW w:type="dxa" w:w="1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</w:p>
        </w:tc>
      </w:tr>
      <w:tr>
        <w:tc>
          <w:tcPr>
            <w:tcW w:type="dxa" w:w="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type="dxa" w:w="30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line="21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Олень пятнистый</w:t>
            </w:r>
          </w:p>
        </w:tc>
        <w:tc>
          <w:tcPr>
            <w:tcW w:type="dxa" w:w="19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8</w:t>
            </w:r>
            <w:r>
              <w:rPr>
                <w:color w:val="000000"/>
                <w:sz w:val="28"/>
              </w:rPr>
              <w:t>72</w:t>
            </w:r>
          </w:p>
        </w:tc>
        <w:tc>
          <w:tcPr>
            <w:tcW w:type="dxa" w:w="19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9</w:t>
            </w:r>
            <w:r>
              <w:rPr>
                <w:color w:val="000000"/>
                <w:sz w:val="28"/>
              </w:rPr>
              <w:t>0</w:t>
            </w:r>
          </w:p>
        </w:tc>
        <w:tc>
          <w:tcPr>
            <w:tcW w:type="dxa" w:w="25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  <w:r>
              <w:rPr>
                <w:color w:val="000000"/>
                <w:sz w:val="28"/>
              </w:rPr>
              <w:t>0,33</w:t>
            </w:r>
          </w:p>
        </w:tc>
        <w:tc>
          <w:tcPr>
            <w:tcW w:type="dxa" w:w="24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66</w:t>
            </w:r>
          </w:p>
        </w:tc>
        <w:tc>
          <w:tcPr>
            <w:tcW w:type="dxa" w:w="1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4</w:t>
            </w:r>
          </w:p>
        </w:tc>
      </w:tr>
      <w:tr>
        <w:tc>
          <w:tcPr>
            <w:tcW w:type="dxa" w:w="62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type="dxa" w:w="309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spacing w:line="216" w:lineRule="auto"/>
              <w:ind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Барсук</w:t>
            </w:r>
          </w:p>
        </w:tc>
        <w:tc>
          <w:tcPr>
            <w:tcW w:type="dxa" w:w="191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</w:rPr>
              <w:t>56</w:t>
            </w:r>
          </w:p>
        </w:tc>
        <w:tc>
          <w:tcPr>
            <w:tcW w:type="dxa" w:w="19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  <w:r>
              <w:rPr>
                <w:color w:val="000000"/>
                <w:sz w:val="28"/>
              </w:rPr>
              <w:t>0</w:t>
            </w:r>
          </w:p>
        </w:tc>
        <w:tc>
          <w:tcPr>
            <w:tcW w:type="dxa" w:w="255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3,</w:t>
            </w:r>
            <w:r>
              <w:rPr>
                <w:color w:val="000000"/>
                <w:sz w:val="28"/>
              </w:rPr>
              <w:t>9</w:t>
            </w:r>
            <w:r>
              <w:rPr>
                <w:color w:val="000000"/>
                <w:sz w:val="28"/>
              </w:rPr>
              <w:t>2</w:t>
            </w:r>
          </w:p>
        </w:tc>
        <w:tc>
          <w:tcPr>
            <w:tcW w:type="dxa" w:w="247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</w:t>
            </w:r>
            <w:r>
              <w:rPr>
                <w:color w:val="000000"/>
                <w:sz w:val="28"/>
              </w:rPr>
              <w:t>0</w:t>
            </w:r>
          </w:p>
        </w:tc>
        <w:tc>
          <w:tcPr>
            <w:tcW w:type="dxa" w:w="199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spacing w:line="216" w:lineRule="auto"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–</w:t>
            </w:r>
          </w:p>
        </w:tc>
      </w:tr>
    </w:tbl>
    <w:p w14:paraId="76000000">
      <w:pPr>
        <w:spacing w:line="216" w:lineRule="auto"/>
        <w:ind w:firstLine="709" w:left="0"/>
        <w:jc w:val="both"/>
        <w:rPr>
          <w:color w:val="000000"/>
          <w:sz w:val="28"/>
        </w:rPr>
      </w:pPr>
    </w:p>
    <w:p w14:paraId="77000000">
      <w:pPr>
        <w:spacing w:line="216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Примечание. </w:t>
      </w:r>
    </w:p>
    <w:p w14:paraId="78000000">
      <w:pPr>
        <w:spacing w:line="216" w:lineRule="auto"/>
        <w:ind w:firstLine="709" w:left="0"/>
        <w:jc w:val="both"/>
        <w:rPr>
          <w:sz w:val="28"/>
        </w:rPr>
      </w:pPr>
      <w:r>
        <w:rPr>
          <w:color w:val="000000"/>
          <w:sz w:val="28"/>
        </w:rPr>
        <w:t>Квоты добычи охотничьих ресурсов на территории Ростовской области на период с 1 августа 202</w:t>
      </w:r>
      <w:r>
        <w:rPr>
          <w:color w:val="000000"/>
          <w:sz w:val="28"/>
        </w:rPr>
        <w:t>4</w:t>
      </w:r>
      <w:r>
        <w:rPr>
          <w:sz w:val="28"/>
        </w:rPr>
        <w:t> г. до 1 августа 202</w:t>
      </w:r>
      <w:r>
        <w:rPr>
          <w:sz w:val="28"/>
        </w:rPr>
        <w:t>5</w:t>
      </w:r>
      <w:r>
        <w:rPr>
          <w:sz w:val="28"/>
        </w:rPr>
        <w:t xml:space="preserve"> г. приведены в приложениях № 1 – 6 к настоящим лимитам.</w:t>
      </w:r>
    </w:p>
    <w:p w14:paraId="79000000">
      <w:pPr>
        <w:rPr>
          <w:sz w:val="28"/>
        </w:rPr>
      </w:pPr>
    </w:p>
    <w:p w14:paraId="7A000000">
      <w:pPr>
        <w:ind w:right="10470"/>
        <w:jc w:val="center"/>
        <w:rPr>
          <w:sz w:val="28"/>
        </w:rPr>
      </w:pPr>
      <w:r>
        <w:rPr>
          <w:sz w:val="28"/>
        </w:rPr>
        <w:t>Начальник управления</w:t>
      </w:r>
    </w:p>
    <w:p w14:paraId="7B000000">
      <w:pPr>
        <w:ind w:right="10470"/>
        <w:jc w:val="center"/>
        <w:rPr>
          <w:sz w:val="28"/>
        </w:rPr>
      </w:pPr>
      <w:r>
        <w:rPr>
          <w:sz w:val="28"/>
        </w:rPr>
        <w:t>документационного обеспечения</w:t>
      </w:r>
    </w:p>
    <w:p w14:paraId="7C000000">
      <w:pPr>
        <w:rPr>
          <w:sz w:val="28"/>
        </w:rPr>
      </w:pPr>
      <w:r>
        <w:rPr>
          <w:sz w:val="28"/>
        </w:rPr>
        <w:t>Правительства Ростовской области                                                                        В.В. Лозин</w:t>
      </w:r>
      <w:r>
        <w:br w:type="page"/>
      </w:r>
    </w:p>
    <w:p w14:paraId="7D000000">
      <w:pPr>
        <w:ind w:firstLine="0" w:left="10206"/>
        <w:jc w:val="center"/>
        <w:rPr>
          <w:sz w:val="28"/>
        </w:rPr>
      </w:pPr>
      <w:r>
        <w:rPr>
          <w:sz w:val="28"/>
        </w:rPr>
        <w:t>Приложение № 1</w:t>
      </w:r>
    </w:p>
    <w:p w14:paraId="7E000000">
      <w:pPr>
        <w:ind w:firstLine="0" w:left="10206"/>
        <w:jc w:val="center"/>
        <w:rPr>
          <w:sz w:val="28"/>
        </w:rPr>
      </w:pPr>
      <w:r>
        <w:rPr>
          <w:sz w:val="28"/>
        </w:rPr>
        <w:t xml:space="preserve">к лимитам добычи охотничьих ресурсов на территории </w:t>
      </w:r>
    </w:p>
    <w:p w14:paraId="7F000000">
      <w:pPr>
        <w:ind w:firstLine="0" w:left="10206"/>
        <w:jc w:val="center"/>
        <w:rPr>
          <w:spacing w:val="-6"/>
          <w:sz w:val="28"/>
        </w:rPr>
      </w:pPr>
      <w:r>
        <w:rPr>
          <w:sz w:val="28"/>
        </w:rPr>
        <w:t xml:space="preserve">Ростовской </w:t>
      </w:r>
      <w:r>
        <w:rPr>
          <w:spacing w:val="-6"/>
          <w:sz w:val="28"/>
        </w:rPr>
        <w:t>области на период</w:t>
      </w:r>
    </w:p>
    <w:p w14:paraId="80000000">
      <w:pPr>
        <w:ind w:firstLine="0" w:left="10206"/>
        <w:jc w:val="center"/>
        <w:rPr>
          <w:sz w:val="28"/>
        </w:rPr>
      </w:pPr>
      <w:r>
        <w:rPr>
          <w:spacing w:val="-6"/>
          <w:sz w:val="28"/>
        </w:rPr>
        <w:t>с 1 августа 202</w:t>
      </w:r>
      <w:r>
        <w:rPr>
          <w:spacing w:val="-6"/>
          <w:sz w:val="28"/>
        </w:rPr>
        <w:t>4</w:t>
      </w:r>
      <w:r>
        <w:rPr>
          <w:spacing w:val="-6"/>
          <w:sz w:val="28"/>
        </w:rPr>
        <w:t xml:space="preserve"> г. до 1 августа 202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г.</w:t>
      </w:r>
    </w:p>
    <w:p w14:paraId="81000000">
      <w:pPr>
        <w:ind w:right="-1"/>
        <w:jc w:val="center"/>
        <w:rPr>
          <w:sz w:val="16"/>
        </w:rPr>
      </w:pPr>
    </w:p>
    <w:p w14:paraId="82000000">
      <w:pPr>
        <w:ind w:right="-1"/>
        <w:jc w:val="center"/>
        <w:rPr>
          <w:sz w:val="28"/>
        </w:rPr>
      </w:pPr>
      <w:r>
        <w:rPr>
          <w:sz w:val="28"/>
        </w:rPr>
        <w:t>КВОТЫ</w:t>
      </w:r>
    </w:p>
    <w:p w14:paraId="83000000">
      <w:pPr>
        <w:ind w:right="-1"/>
        <w:jc w:val="center"/>
        <w:rPr>
          <w:sz w:val="28"/>
        </w:rPr>
      </w:pPr>
      <w:r>
        <w:rPr>
          <w:sz w:val="28"/>
        </w:rPr>
        <w:t>добычи барсука в Ростовской области</w:t>
      </w:r>
    </w:p>
    <w:p w14:paraId="84000000">
      <w:pPr>
        <w:ind w:right="-1"/>
        <w:jc w:val="center"/>
        <w:rPr>
          <w:sz w:val="28"/>
        </w:rPr>
      </w:pPr>
      <w:r>
        <w:rPr>
          <w:sz w:val="28"/>
        </w:rPr>
        <w:t>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85000000">
      <w:pPr>
        <w:ind w:right="-1"/>
        <w:jc w:val="center"/>
        <w:rPr>
          <w:sz w:val="16"/>
        </w:rPr>
      </w:pPr>
    </w:p>
    <w:tbl>
      <w:tblPr>
        <w:tblStyle w:val="Style_3"/>
        <w:tblLayout w:type="fixed"/>
      </w:tblPr>
      <w:tblGrid>
        <w:gridCol w:w="2547"/>
        <w:gridCol w:w="2126"/>
        <w:gridCol w:w="1843"/>
        <w:gridCol w:w="3402"/>
        <w:gridCol w:w="992"/>
        <w:gridCol w:w="992"/>
        <w:gridCol w:w="993"/>
        <w:gridCol w:w="992"/>
        <w:gridCol w:w="850"/>
      </w:tblGrid>
      <w:tr>
        <w:trPr>
          <w:trHeight w:hRule="atLeast" w:val="322"/>
        </w:trPr>
        <w:tc>
          <w:tcPr>
            <w:tcW w:type="dxa" w:w="25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категорий среды обитания охотничьих ресурсов охотничьего угодья, иной территории, </w:t>
            </w:r>
          </w:p>
          <w:p w14:paraId="8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которую определялась численность вида охотничьих ресурсов </w:t>
            </w:r>
          </w:p>
          <w:p w14:paraId="8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(тыс. га) 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Численность вида охотничьих ресурсов, </w:t>
            </w:r>
          </w:p>
          <w:p w14:paraId="8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которой устанавлива-лась квота (объем) добычи (особей)</w:t>
            </w:r>
          </w:p>
        </w:tc>
        <w:tc>
          <w:tcPr>
            <w:tcW w:type="dxa" w:w="34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Плотность населения охотничьих ресурсов, рассчитанная для установления квоты добычи на период </w:t>
            </w:r>
          </w:p>
          <w:p w14:paraId="8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августа текущего года до 1 августа следующего года (особей на 1 000 га площади категории среды обитания, </w:t>
            </w:r>
          </w:p>
          <w:p w14:paraId="8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которую определялась численность данного вида охотничьих ресурсов)</w:t>
            </w:r>
          </w:p>
        </w:tc>
        <w:tc>
          <w:tcPr>
            <w:tcW w:type="dxa" w:w="4819"/>
            <w:gridSpan w:val="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Устанавливаемая квота добычи (особей)</w:t>
            </w:r>
          </w:p>
        </w:tc>
      </w:tr>
      <w:tr>
        <w:trPr>
          <w:trHeight w:hRule="atLeast" w:val="230"/>
        </w:trPr>
        <w:tc>
          <w:tcPr>
            <w:tcW w:type="dxa" w:w="2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19"/>
            <w:gridSpan w:val="5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0"/>
        </w:trPr>
        <w:tc>
          <w:tcPr>
            <w:tcW w:type="dxa" w:w="2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3827"/>
            <w:gridSpan w:val="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>
        <w:tc>
          <w:tcPr>
            <w:tcW w:type="dxa" w:w="2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взрослые животные</w:t>
            </w:r>
          </w:p>
          <w:p w14:paraId="9300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(старше 1 года)</w:t>
            </w:r>
          </w:p>
        </w:tc>
        <w:tc>
          <w:tcPr>
            <w:tcW w:type="dxa" w:w="850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</w:p>
          <w:p w14:paraId="95000000">
            <w:pPr>
              <w:ind w:firstLine="0" w:left="-57" w:right="-57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 года</w:t>
            </w:r>
          </w:p>
        </w:tc>
      </w:tr>
      <w:tr>
        <w:tc>
          <w:tcPr>
            <w:tcW w:type="dxa" w:w="25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самцы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самки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без разде-ления по поло-вому приз-наку</w:t>
            </w:r>
          </w:p>
        </w:tc>
        <w:tc>
          <w:tcPr>
            <w:tcW w:type="dxa" w:w="850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99000000">
      <w:pPr>
        <w:rPr>
          <w:sz w:val="2"/>
        </w:rPr>
      </w:pPr>
    </w:p>
    <w:tbl>
      <w:tblPr>
        <w:tblStyle w:val="Style_3"/>
        <w:tblLayout w:type="fixed"/>
      </w:tblPr>
      <w:tblGrid>
        <w:gridCol w:w="2547"/>
        <w:gridCol w:w="2126"/>
        <w:gridCol w:w="1843"/>
        <w:gridCol w:w="3411"/>
        <w:gridCol w:w="983"/>
        <w:gridCol w:w="992"/>
        <w:gridCol w:w="993"/>
        <w:gridCol w:w="1007"/>
        <w:gridCol w:w="835"/>
      </w:tblGrid>
      <w:tr>
        <w:trPr>
          <w:trHeight w:hRule="atLeast" w:val="304"/>
          <w:tblHeader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Багаевский район</w:t>
            </w:r>
          </w:p>
        </w:tc>
      </w:tr>
      <w:tr>
        <w:tc>
          <w:tcPr>
            <w:tcW w:type="dxa" w:w="254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Багаевское</w:t>
            </w:r>
          </w:p>
        </w:tc>
        <w:tc>
          <w:tcPr>
            <w:tcW w:type="dxa" w:w="212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29,2</w:t>
            </w:r>
          </w:p>
        </w:tc>
        <w:tc>
          <w:tcPr>
            <w:tcW w:type="dxa" w:w="1843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411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  <w:tc>
          <w:tcPr>
            <w:tcW w:type="dxa" w:w="983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Красненское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29,44</w:t>
            </w:r>
          </w:p>
        </w:tc>
        <w:tc>
          <w:tcPr>
            <w:tcW w:type="dxa" w:w="1843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1,23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70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Кременное</w:t>
            </w:r>
          </w:p>
        </w:tc>
        <w:tc>
          <w:tcPr>
            <w:tcW w:type="dxa" w:w="212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2,20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4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9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Боковский район</w:t>
            </w:r>
          </w:p>
        </w:tc>
      </w:tr>
      <w:tr>
        <w:trPr>
          <w:trHeight w:hRule="atLeast" w:val="226"/>
        </w:trP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Боковское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46,92</w:t>
            </w:r>
          </w:p>
        </w:tc>
        <w:tc>
          <w:tcPr>
            <w:tcW w:type="dxa" w:w="1843"/>
            <w:tcBorders>
              <w:top w:sz="4" w:val="nil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1,19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8"/>
        </w:trPr>
        <w:tc>
          <w:tcPr>
            <w:tcW w:type="dxa" w:w="254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Грачевское</w:t>
            </w:r>
          </w:p>
        </w:tc>
        <w:tc>
          <w:tcPr>
            <w:tcW w:type="dxa" w:w="2126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51,32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1,17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15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Краснозоринское</w:t>
            </w:r>
          </w:p>
        </w:tc>
        <w:tc>
          <w:tcPr>
            <w:tcW w:type="dxa" w:w="21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38,45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ООУ Боковского района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16,25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1,72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7"/>
        </w:trPr>
        <w:tc>
          <w:tcPr>
            <w:tcW w:type="dxa" w:w="14737"/>
            <w:gridSpan w:val="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Верхнедонской район</w:t>
            </w:r>
          </w:p>
        </w:tc>
      </w:tr>
      <w:tr>
        <w:trPr>
          <w:trHeight w:hRule="atLeast" w:val="23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Вешенский ПООУ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7,27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2,75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Дубровский ПООУ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19,96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14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Кашарский район</w:t>
            </w:r>
          </w:p>
        </w:tc>
      </w:tr>
      <w:tr>
        <w:trPr>
          <w:trHeight w:hRule="atLeast" w:val="505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Верхне-Грековское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30,55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0,92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489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widowControl w:val="0"/>
              <w:spacing w:line="252" w:lineRule="auto"/>
              <w:ind w:right="-57"/>
              <w:rPr>
                <w:spacing w:val="-12"/>
                <w:sz w:val="28"/>
              </w:rPr>
            </w:pPr>
            <w:r>
              <w:rPr>
                <w:spacing w:val="-12"/>
                <w:sz w:val="28"/>
              </w:rPr>
              <w:t>Верхне-Свечниковское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21,05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3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Новопавловское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0,82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450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rPr>
                <w:sz w:val="28"/>
              </w:rPr>
            </w:pPr>
            <w:r>
              <w:rPr>
                <w:sz w:val="28"/>
              </w:rPr>
              <w:t>ООУ Кашарского района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67,92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0,35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26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Первомайское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51,67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48"/>
        </w:trP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widowControl w:val="0"/>
              <w:spacing w:line="252" w:lineRule="auto"/>
              <w:ind/>
              <w:rPr>
                <w:sz w:val="28"/>
              </w:rPr>
            </w:pPr>
            <w:r>
              <w:rPr>
                <w:sz w:val="28"/>
              </w:rPr>
              <w:t>Подтелковское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38,49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3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0,83</w:t>
            </w:r>
          </w:p>
        </w:tc>
        <w:tc>
          <w:tcPr>
            <w:tcW w:type="dxa" w:w="9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0"/>
        </w:trPr>
        <w:tc>
          <w:tcPr>
            <w:tcW w:type="dxa" w:w="254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62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Константиновский район</w:t>
            </w:r>
          </w:p>
        </w:tc>
      </w:tr>
      <w:tr>
        <w:trPr>
          <w:trHeight w:hRule="atLeast" w:val="240"/>
        </w:trP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9,58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2,09</w:t>
            </w:r>
          </w:p>
        </w:tc>
        <w:tc>
          <w:tcPr>
            <w:tcW w:type="dxa" w:w="9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0"/>
        </w:trP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39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Куйбышевский район</w:t>
            </w:r>
          </w:p>
        </w:tc>
      </w:tr>
      <w:tr>
        <w:trPr>
          <w:trHeight w:hRule="atLeast" w:val="247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rPr>
                <w:sz w:val="28"/>
              </w:rPr>
            </w:pPr>
            <w:r>
              <w:rPr>
                <w:sz w:val="28"/>
              </w:rPr>
              <w:t>Куйбышевское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39,51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0,51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0"/>
        </w:trPr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0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Морозовский район</w:t>
            </w:r>
          </w:p>
        </w:tc>
      </w:tr>
      <w:tr>
        <w:trPr>
          <w:trHeight w:hRule="atLeast" w:val="200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rPr>
                <w:sz w:val="28"/>
              </w:rPr>
            </w:pPr>
            <w:r>
              <w:rPr>
                <w:sz w:val="28"/>
              </w:rPr>
              <w:t>Вишневское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72,52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0,28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8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rPr>
                <w:sz w:val="28"/>
              </w:rPr>
            </w:pPr>
            <w:r>
              <w:rPr>
                <w:sz w:val="28"/>
              </w:rPr>
              <w:t>Вознесенское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59,73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0,33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0"/>
        </w:trP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41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Милютинский район</w:t>
            </w:r>
          </w:p>
        </w:tc>
      </w:tr>
      <w:tr>
        <w:trPr>
          <w:trHeight w:hRule="atLeast" w:val="474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rPr>
                <w:sz w:val="28"/>
              </w:rPr>
            </w:pPr>
            <w:r>
              <w:rPr>
                <w:sz w:val="28"/>
              </w:rPr>
              <w:t>Маньково-Березовское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31,32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0,64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65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rPr>
                <w:sz w:val="28"/>
              </w:rPr>
            </w:pPr>
            <w:r>
              <w:rPr>
                <w:sz w:val="28"/>
              </w:rPr>
              <w:t>Милютинское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0,42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827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rPr>
                <w:sz w:val="28"/>
              </w:rPr>
            </w:pPr>
            <w:r>
              <w:rPr>
                <w:sz w:val="28"/>
              </w:rPr>
              <w:t>ООУ Милютинского района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44,48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00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28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Миллеровский район</w:t>
            </w:r>
          </w:p>
        </w:tc>
      </w:tr>
      <w:tr>
        <w:trPr>
          <w:trHeight w:hRule="atLeast" w:val="303"/>
        </w:trPr>
        <w:tc>
          <w:tcPr>
            <w:tcW w:type="dxa" w:w="2547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rPr>
                <w:sz w:val="28"/>
              </w:rPr>
            </w:pPr>
            <w:r>
              <w:rPr>
                <w:sz w:val="28"/>
              </w:rPr>
              <w:t>Калитвянское</w:t>
            </w:r>
          </w:p>
        </w:tc>
        <w:tc>
          <w:tcPr>
            <w:tcW w:type="dxa" w:w="212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60,66</w:t>
            </w:r>
          </w:p>
        </w:tc>
        <w:tc>
          <w:tcPr>
            <w:tcW w:type="dxa" w:w="1843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3411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0,53</w:t>
            </w:r>
          </w:p>
        </w:tc>
        <w:tc>
          <w:tcPr>
            <w:tcW w:type="dxa" w:w="983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89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Обливский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rPr>
                <w:sz w:val="28"/>
              </w:rPr>
            </w:pPr>
            <w:r>
              <w:rPr>
                <w:sz w:val="28"/>
              </w:rPr>
              <w:t>Березовское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29,76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1,34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rPr>
                <w:sz w:val="28"/>
              </w:rPr>
            </w:pPr>
            <w:r>
              <w:rPr>
                <w:sz w:val="28"/>
              </w:rPr>
              <w:t>Солонецкое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39,42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1.01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14737"/>
            <w:gridSpan w:val="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Октябрьский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rPr>
                <w:sz w:val="28"/>
              </w:rPr>
            </w:pPr>
            <w:r>
              <w:rPr>
                <w:sz w:val="28"/>
              </w:rPr>
              <w:t>Ягодинское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84,35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8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14737"/>
            <w:gridSpan w:val="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Родионово-Несветайский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rPr>
                <w:sz w:val="28"/>
              </w:rPr>
            </w:pPr>
            <w:r>
              <w:rPr>
                <w:sz w:val="28"/>
              </w:rPr>
              <w:t>Бурбуковское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20,49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0,88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51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Советский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rPr>
                <w:sz w:val="28"/>
              </w:rPr>
            </w:pPr>
            <w:r>
              <w:rPr>
                <w:sz w:val="28"/>
              </w:rPr>
              <w:t>Куртлакское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38,56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0,93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rPr>
                <w:sz w:val="28"/>
              </w:rPr>
            </w:pPr>
            <w:r>
              <w:rPr>
                <w:sz w:val="28"/>
              </w:rPr>
              <w:t>ООУ Советского района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47,58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0,84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6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rPr>
                <w:sz w:val="28"/>
              </w:rPr>
            </w:pPr>
            <w:r>
              <w:rPr>
                <w:sz w:val="28"/>
              </w:rPr>
              <w:t>Чернышевское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24,68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1,62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rPr>
                <w:sz w:val="28"/>
              </w:rPr>
            </w:pPr>
            <w:r>
              <w:rPr>
                <w:sz w:val="28"/>
              </w:rPr>
              <w:t>Чистяковское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17,45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2,06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04"/>
        </w:trPr>
        <w:tc>
          <w:tcPr>
            <w:tcW w:type="dxa" w:w="14737"/>
            <w:gridSpan w:val="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Тарасовский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rPr>
                <w:sz w:val="28"/>
              </w:rPr>
            </w:pPr>
            <w:r>
              <w:rPr>
                <w:sz w:val="28"/>
              </w:rPr>
              <w:t>Ефремо-Степановское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33,67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20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Тацинский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rPr>
                <w:sz w:val="28"/>
              </w:rPr>
            </w:pPr>
            <w:r>
              <w:rPr>
                <w:sz w:val="28"/>
              </w:rPr>
              <w:t>Тацинское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59,62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0,40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51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51"/>
        </w:trPr>
        <w:tc>
          <w:tcPr>
            <w:tcW w:type="dxa" w:w="14737"/>
            <w:gridSpan w:val="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Усть-Донецкий район</w:t>
            </w:r>
          </w:p>
        </w:tc>
      </w:tr>
      <w:tr>
        <w:trPr>
          <w:trHeight w:hRule="atLeast" w:val="351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31,3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0,77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51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rPr>
                <w:sz w:val="28"/>
              </w:rPr>
            </w:pPr>
            <w:r>
              <w:rPr>
                <w:sz w:val="28"/>
              </w:rPr>
              <w:t>Сусатско-Донское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6,45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51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rPr>
                <w:sz w:val="28"/>
              </w:rPr>
            </w:pPr>
            <w:r>
              <w:rPr>
                <w:sz w:val="28"/>
              </w:rPr>
              <w:t>Усть-Донецкое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73,6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0,43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51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328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Чертковский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rPr>
                <w:sz w:val="28"/>
              </w:rPr>
            </w:pPr>
            <w:r>
              <w:rPr>
                <w:sz w:val="28"/>
              </w:rPr>
              <w:t>Лозовское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39,56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0,71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rPr>
                <w:sz w:val="28"/>
              </w:rPr>
            </w:pPr>
            <w:r>
              <w:rPr>
                <w:sz w:val="28"/>
              </w:rPr>
              <w:t>Маньково-Калитвенское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1,78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rPr>
                <w:sz w:val="28"/>
              </w:rPr>
            </w:pPr>
            <w:r>
              <w:rPr>
                <w:sz w:val="28"/>
              </w:rPr>
              <w:t>ООУ Чертковского района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23,06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1,39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rPr>
                <w:sz w:val="28"/>
              </w:rPr>
            </w:pPr>
            <w:r>
              <w:rPr>
                <w:sz w:val="28"/>
              </w:rPr>
              <w:t>Чертковское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48,98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1,39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rPr>
                <w:sz w:val="28"/>
              </w:rPr>
            </w:pPr>
            <w:r>
              <w:rPr>
                <w:sz w:val="28"/>
              </w:rPr>
              <w:t>Щедровское</w:t>
            </w:r>
          </w:p>
        </w:tc>
        <w:tc>
          <w:tcPr>
            <w:tcW w:type="dxa" w:w="212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23,69</w:t>
            </w:r>
          </w:p>
        </w:tc>
        <w:tc>
          <w:tcPr>
            <w:tcW w:type="dxa" w:w="184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type="dxa" w:w="341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2,70</w:t>
            </w:r>
          </w:p>
        </w:tc>
        <w:tc>
          <w:tcPr>
            <w:tcW w:type="dxa" w:w="98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90"/>
        </w:trPr>
        <w:tc>
          <w:tcPr>
            <w:tcW w:type="dxa" w:w="254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rPr>
          <w:trHeight w:hRule="atLeast" w:val="293"/>
        </w:trPr>
        <w:tc>
          <w:tcPr>
            <w:tcW w:type="dxa" w:w="1473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Шолоховский район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rPr>
                <w:sz w:val="28"/>
              </w:rPr>
            </w:pPr>
            <w:r>
              <w:rPr>
                <w:sz w:val="28"/>
              </w:rPr>
              <w:t>Вешенский ПООУ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15,44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1,04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rPr>
                <w:sz w:val="28"/>
              </w:rPr>
            </w:pPr>
            <w:r>
              <w:rPr>
                <w:sz w:val="28"/>
              </w:rPr>
              <w:t>Вешенский ПООУ участок №6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1,29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rPr>
                <w:sz w:val="28"/>
              </w:rPr>
            </w:pPr>
            <w:r>
              <w:rPr>
                <w:sz w:val="28"/>
              </w:rPr>
              <w:t>Лесной патруль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sz="4" w:val="nil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rPr>
                <w:sz w:val="28"/>
              </w:rPr>
            </w:pPr>
            <w:r>
              <w:rPr>
                <w:sz w:val="28"/>
              </w:rPr>
              <w:t>Придонское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82,54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0,34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>
        <w:tc>
          <w:tcPr>
            <w:tcW w:type="dxa" w:w="254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0</w:t>
            </w:r>
          </w:p>
        </w:tc>
        <w:tc>
          <w:tcPr>
            <w:tcW w:type="dxa" w:w="992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3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</w:rPr>
              <w:t>0</w:t>
            </w:r>
          </w:p>
        </w:tc>
        <w:tc>
          <w:tcPr>
            <w:tcW w:type="dxa" w:w="835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widowControl w:val="0"/>
              <w:spacing w:line="252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14:paraId="F5020000">
      <w:pPr>
        <w:ind w:firstLine="709" w:left="0"/>
        <w:jc w:val="both"/>
        <w:rPr>
          <w:sz w:val="28"/>
        </w:rPr>
      </w:pPr>
    </w:p>
    <w:p w14:paraId="F6020000">
      <w:pPr>
        <w:ind w:firstLine="709" w:left="0"/>
        <w:jc w:val="both"/>
        <w:rPr>
          <w:sz w:val="28"/>
        </w:rPr>
      </w:pPr>
      <w:r>
        <w:rPr>
          <w:sz w:val="28"/>
        </w:rPr>
        <w:t>Примечание.</w:t>
      </w:r>
    </w:p>
    <w:p w14:paraId="F702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14:paraId="F8020000">
      <w:pPr>
        <w:ind w:firstLine="709" w:left="0"/>
        <w:jc w:val="both"/>
        <w:rPr>
          <w:sz w:val="28"/>
        </w:rPr>
      </w:pPr>
      <w:r>
        <w:rPr>
          <w:sz w:val="28"/>
        </w:rPr>
        <w:t>ООУ – общедоступные охотничьи угодья</w:t>
      </w:r>
      <w:r>
        <w:rPr>
          <w:sz w:val="28"/>
        </w:rPr>
        <w:t>;</w:t>
      </w:r>
    </w:p>
    <w:p w14:paraId="F9020000">
      <w:pPr>
        <w:ind w:firstLine="709" w:left="0"/>
        <w:jc w:val="both"/>
        <w:rPr>
          <w:sz w:val="28"/>
        </w:rPr>
      </w:pPr>
      <w:r>
        <w:rPr>
          <w:sz w:val="28"/>
        </w:rPr>
        <w:t>ПООУ – производственный опытно-охотничий участок</w:t>
      </w:r>
      <w:r>
        <w:rPr>
          <w:sz w:val="28"/>
        </w:rPr>
        <w:t>.</w:t>
      </w:r>
      <w:r>
        <w:rPr>
          <w:sz w:val="28"/>
        </w:rPr>
        <w:br w:type="page"/>
      </w:r>
    </w:p>
    <w:p w14:paraId="FA020000">
      <w:pPr>
        <w:ind w:firstLine="0" w:left="10206"/>
        <w:jc w:val="center"/>
        <w:rPr>
          <w:sz w:val="28"/>
        </w:rPr>
      </w:pPr>
      <w:r>
        <w:rPr>
          <w:sz w:val="28"/>
        </w:rPr>
        <w:t>Приложение № 2</w:t>
      </w:r>
    </w:p>
    <w:p w14:paraId="FB020000">
      <w:pPr>
        <w:ind w:firstLine="0" w:left="10206"/>
        <w:jc w:val="center"/>
        <w:rPr>
          <w:sz w:val="28"/>
        </w:rPr>
      </w:pPr>
      <w:r>
        <w:rPr>
          <w:sz w:val="28"/>
        </w:rPr>
        <w:t xml:space="preserve">к лимитам добычи охотничьих ресурсов на территории </w:t>
      </w:r>
    </w:p>
    <w:p w14:paraId="FC020000">
      <w:pPr>
        <w:ind w:firstLine="0" w:left="10206"/>
        <w:jc w:val="center"/>
        <w:rPr>
          <w:spacing w:val="-6"/>
          <w:sz w:val="28"/>
        </w:rPr>
      </w:pPr>
      <w:r>
        <w:rPr>
          <w:sz w:val="28"/>
        </w:rPr>
        <w:t xml:space="preserve">Ростовской </w:t>
      </w:r>
      <w:r>
        <w:rPr>
          <w:spacing w:val="-6"/>
          <w:sz w:val="28"/>
        </w:rPr>
        <w:t>области на период</w:t>
      </w:r>
    </w:p>
    <w:p w14:paraId="FD020000">
      <w:pPr>
        <w:ind w:firstLine="0" w:left="10206"/>
        <w:jc w:val="center"/>
        <w:rPr>
          <w:sz w:val="28"/>
        </w:rPr>
      </w:pPr>
      <w:r>
        <w:rPr>
          <w:spacing w:val="-6"/>
          <w:sz w:val="28"/>
        </w:rPr>
        <w:t>с 1 августа 202</w:t>
      </w:r>
      <w:r>
        <w:rPr>
          <w:spacing w:val="-6"/>
          <w:sz w:val="28"/>
        </w:rPr>
        <w:t>4</w:t>
      </w:r>
      <w:r>
        <w:rPr>
          <w:spacing w:val="-6"/>
          <w:sz w:val="28"/>
        </w:rPr>
        <w:t xml:space="preserve"> г. до 1 августа 202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г.</w:t>
      </w:r>
    </w:p>
    <w:p w14:paraId="FE020000">
      <w:pPr>
        <w:ind w:right="-1"/>
        <w:jc w:val="center"/>
        <w:rPr>
          <w:sz w:val="28"/>
        </w:rPr>
      </w:pPr>
    </w:p>
    <w:p w14:paraId="FF020000">
      <w:pPr>
        <w:ind w:right="-1"/>
        <w:jc w:val="center"/>
        <w:rPr>
          <w:sz w:val="28"/>
        </w:rPr>
      </w:pPr>
      <w:r>
        <w:rPr>
          <w:sz w:val="28"/>
        </w:rPr>
        <w:t xml:space="preserve">КВОТЫ </w:t>
      </w:r>
    </w:p>
    <w:p w14:paraId="00030000">
      <w:pPr>
        <w:ind w:right="-1"/>
        <w:jc w:val="center"/>
        <w:rPr>
          <w:sz w:val="28"/>
        </w:rPr>
      </w:pPr>
      <w:r>
        <w:rPr>
          <w:sz w:val="28"/>
        </w:rPr>
        <w:t xml:space="preserve">добычи косули европейской в Ростовской </w:t>
      </w:r>
    </w:p>
    <w:p w14:paraId="01030000">
      <w:pPr>
        <w:ind w:right="-1"/>
        <w:jc w:val="center"/>
        <w:rPr>
          <w:sz w:val="28"/>
        </w:rPr>
      </w:pPr>
      <w:r>
        <w:rPr>
          <w:sz w:val="28"/>
        </w:rPr>
        <w:t>области 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02030000">
      <w:pPr>
        <w:ind w:right="-1"/>
        <w:jc w:val="center"/>
        <w:rPr>
          <w:sz w:val="24"/>
        </w:rPr>
      </w:pPr>
    </w:p>
    <w:tbl>
      <w:tblPr>
        <w:tblStyle w:val="Style_3"/>
        <w:tblLayout w:type="fixed"/>
      </w:tblPr>
      <w:tblGrid>
        <w:gridCol w:w="2526"/>
        <w:gridCol w:w="1924"/>
        <w:gridCol w:w="1969"/>
        <w:gridCol w:w="3315"/>
        <w:gridCol w:w="915"/>
        <w:gridCol w:w="992"/>
        <w:gridCol w:w="993"/>
        <w:gridCol w:w="1108"/>
        <w:gridCol w:w="836"/>
      </w:tblGrid>
      <w:tr>
        <w:trPr>
          <w:trHeight w:hRule="atLeast" w:val="322"/>
        </w:trPr>
        <w:tc>
          <w:tcPr>
            <w:tcW w:type="dxa" w:w="25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type="dxa" w:w="19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категорий среды обитания охотничьих ресурсов охотничьего угодья, иной территории, </w:t>
            </w:r>
          </w:p>
          <w:p w14:paraId="0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которую определялась численность вида охотничьих ресурсов </w:t>
            </w:r>
          </w:p>
          <w:p w14:paraId="0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(тыс. га) </w:t>
            </w:r>
          </w:p>
        </w:tc>
        <w:tc>
          <w:tcPr>
            <w:tcW w:type="dxa" w:w="1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Численность вида охотничьих ресурсов, </w:t>
            </w:r>
          </w:p>
          <w:p w14:paraId="0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которой устанавлива-лась квота (объем) добычи (особей)</w:t>
            </w:r>
          </w:p>
        </w:tc>
        <w:tc>
          <w:tcPr>
            <w:tcW w:type="dxa" w:w="33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Плотность населения охотничьих ресурсов, рассчитанная для установления квоты добычи на период </w:t>
            </w:r>
          </w:p>
          <w:p w14:paraId="0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августа текущего года до 1 августа следующего года (особей на 1 000 га площади категории среды обитания, </w:t>
            </w:r>
          </w:p>
          <w:p w14:paraId="0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которую определялась численность данного вида охотничьих ресурсов)</w:t>
            </w:r>
          </w:p>
        </w:tc>
        <w:tc>
          <w:tcPr>
            <w:tcW w:type="dxa" w:w="4844"/>
            <w:gridSpan w:val="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Устанавливаемая квота добычи (особей)</w:t>
            </w:r>
          </w:p>
        </w:tc>
      </w:tr>
      <w:tr>
        <w:trPr>
          <w:trHeight w:hRule="atLeast" w:val="230"/>
        </w:trP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844"/>
            <w:gridSpan w:val="5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0"/>
        </w:trP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15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3929"/>
            <w:gridSpan w:val="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1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9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взрослые животные</w:t>
            </w:r>
          </w:p>
          <w:p w14:paraId="1003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(старше 1 года)</w:t>
            </w:r>
          </w:p>
        </w:tc>
        <w:tc>
          <w:tcPr>
            <w:tcW w:type="dxa" w:w="83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</w:p>
          <w:p w14:paraId="12030000">
            <w:pPr>
              <w:ind w:firstLine="0" w:left="-57" w:right="-57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 года</w:t>
            </w:r>
          </w:p>
        </w:tc>
      </w:tr>
      <w:tr>
        <w:tc>
          <w:tcPr>
            <w:tcW w:type="dxa" w:w="25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1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самцы во время гона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ind w:firstLine="0"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самцы </w:t>
            </w:r>
          </w:p>
          <w:p w14:paraId="15030000">
            <w:pPr>
              <w:ind w:firstLine="0" w:left="-57" w:right="-57"/>
              <w:jc w:val="center"/>
              <w:rPr>
                <w:sz w:val="28"/>
              </w:rPr>
            </w:pPr>
            <w:r>
              <w:rPr>
                <w:sz w:val="28"/>
              </w:rPr>
              <w:t>с неоко-стенев-шими рогами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без разде-ления </w:t>
            </w:r>
          </w:p>
          <w:p w14:paraId="1703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по поло-вому приз-наку</w:t>
            </w:r>
          </w:p>
        </w:tc>
        <w:tc>
          <w:tcPr>
            <w:tcW w:type="dxa" w:w="83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18030000">
      <w:pPr>
        <w:rPr>
          <w:sz w:val="2"/>
        </w:rPr>
      </w:pPr>
    </w:p>
    <w:tbl>
      <w:tblPr>
        <w:tblStyle w:val="Style_3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62"/>
        <w:gridCol w:w="1920"/>
        <w:gridCol w:w="1980"/>
        <w:gridCol w:w="3315"/>
        <w:gridCol w:w="915"/>
        <w:gridCol w:w="990"/>
        <w:gridCol w:w="990"/>
        <w:gridCol w:w="1110"/>
        <w:gridCol w:w="833"/>
      </w:tblGrid>
      <w:tr>
        <w:trPr>
          <w:trHeight w:hRule="atLeast" w:val="210"/>
          <w:tblHeader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Багаевский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rPr>
                <w:sz w:val="28"/>
              </w:rPr>
            </w:pPr>
            <w:r>
              <w:rPr>
                <w:sz w:val="28"/>
              </w:rPr>
              <w:t>Багаевское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29,9</w:t>
            </w:r>
            <w:r>
              <w:rPr>
                <w:sz w:val="28"/>
              </w:rPr>
              <w:t>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2,64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rPr>
                <w:sz w:val="28"/>
              </w:rPr>
            </w:pPr>
            <w:r>
              <w:rPr>
                <w:sz w:val="28"/>
              </w:rPr>
              <w:t>Быстрянский лиман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5,33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7,3</w:t>
            </w:r>
            <w:r>
              <w:rPr>
                <w:sz w:val="28"/>
              </w:rPr>
              <w:t>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Белокалитвинский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30000">
            <w:pPr>
              <w:rPr>
                <w:sz w:val="28"/>
              </w:rPr>
            </w:pPr>
            <w:r>
              <w:rPr>
                <w:sz w:val="28"/>
              </w:rPr>
              <w:t>Березовское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60,72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30000">
            <w:pPr>
              <w:rPr>
                <w:sz w:val="28"/>
              </w:rPr>
            </w:pPr>
            <w:r>
              <w:rPr>
                <w:sz w:val="28"/>
              </w:rPr>
              <w:t>Краснодонецкое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40,51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1,90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30000">
            <w:pPr>
              <w:rPr>
                <w:sz w:val="28"/>
              </w:rPr>
            </w:pPr>
            <w:r>
              <w:rPr>
                <w:sz w:val="28"/>
              </w:rPr>
              <w:t>Литвиновское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24,05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3,28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30000">
            <w:pPr>
              <w:rPr>
                <w:sz w:val="28"/>
              </w:rPr>
            </w:pPr>
            <w:r>
              <w:rPr>
                <w:sz w:val="28"/>
              </w:rPr>
              <w:t>Поцелуевское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30,24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67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3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Боковский район</w:t>
            </w:r>
          </w:p>
        </w:tc>
      </w:tr>
      <w:tr>
        <w:trPr>
          <w:trHeight w:hRule="atLeast" w:val="277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30000">
            <w:pPr>
              <w:rPr>
                <w:sz w:val="28"/>
              </w:rPr>
            </w:pPr>
            <w:r>
              <w:rPr>
                <w:sz w:val="28"/>
              </w:rPr>
              <w:t>Боковское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46,92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30000">
            <w:pPr>
              <w:rPr>
                <w:sz w:val="28"/>
              </w:rPr>
            </w:pPr>
            <w:r>
              <w:rPr>
                <w:sz w:val="28"/>
              </w:rPr>
              <w:t>Поповское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9,76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10,76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rPr>
          <w:trHeight w:hRule="atLeast" w:val="254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3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Верхнедонской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30000">
            <w:pPr>
              <w:rPr>
                <w:sz w:val="28"/>
              </w:rPr>
            </w:pPr>
            <w:r>
              <w:rPr>
                <w:sz w:val="28"/>
              </w:rPr>
              <w:t>Быковское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38,28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rPr>
                <w:sz w:val="28"/>
              </w:rPr>
            </w:pPr>
            <w:r>
              <w:rPr>
                <w:sz w:val="28"/>
              </w:rPr>
              <w:t>Дубровский ПООУ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19,96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7,72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30000">
            <w:pPr>
              <w:rPr>
                <w:sz w:val="28"/>
              </w:rPr>
            </w:pPr>
            <w:r>
              <w:rPr>
                <w:sz w:val="28"/>
              </w:rPr>
              <w:t>Казанское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23,53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1,83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rPr>
                <w:sz w:val="28"/>
              </w:rPr>
            </w:pPr>
            <w:r>
              <w:rPr>
                <w:sz w:val="28"/>
              </w:rPr>
              <w:t>Мигулинское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57,12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0,95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rPr>
                <w:sz w:val="28"/>
              </w:rPr>
            </w:pPr>
            <w:r>
              <w:rPr>
                <w:sz w:val="28"/>
              </w:rPr>
              <w:t>ООУ Верхнедонского района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67,47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0,70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2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Волгодонской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30000">
            <w:pPr>
              <w:rPr>
                <w:sz w:val="28"/>
              </w:rPr>
            </w:pPr>
            <w:r>
              <w:rPr>
                <w:sz w:val="28"/>
              </w:rPr>
              <w:t>Романовское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35,26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2,13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Зимовниковский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30000">
            <w:pPr>
              <w:rPr>
                <w:sz w:val="28"/>
              </w:rPr>
            </w:pPr>
            <w:r>
              <w:rPr>
                <w:sz w:val="28"/>
              </w:rPr>
              <w:t>Ильичевское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49,73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0,48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3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12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Каменский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30000">
            <w:pPr>
              <w:rPr>
                <w:sz w:val="28"/>
              </w:rPr>
            </w:pPr>
            <w:r>
              <w:rPr>
                <w:sz w:val="28"/>
              </w:rPr>
              <w:t>Вишневецкое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27,49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2,44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30000">
            <w:pPr>
              <w:rPr>
                <w:sz w:val="28"/>
              </w:rPr>
            </w:pPr>
            <w:r>
              <w:rPr>
                <w:sz w:val="28"/>
              </w:rPr>
              <w:t>Донецкое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12,69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3,39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5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30000">
            <w:pPr>
              <w:rPr>
                <w:sz w:val="28"/>
              </w:rPr>
            </w:pPr>
            <w:r>
              <w:rPr>
                <w:sz w:val="28"/>
              </w:rPr>
              <w:t>Каменское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8,81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3,18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3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3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40000">
            <w:pPr>
              <w:rPr>
                <w:sz w:val="28"/>
              </w:rPr>
            </w:pPr>
            <w:r>
              <w:rPr>
                <w:sz w:val="28"/>
              </w:rPr>
              <w:t>Каменский ПООУ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18,62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5,53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34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40000">
            <w:pPr>
              <w:rPr>
                <w:sz w:val="28"/>
              </w:rPr>
            </w:pPr>
            <w:r>
              <w:rPr>
                <w:sz w:val="28"/>
              </w:rPr>
              <w:t>Кировское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20,56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4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40000">
            <w:pPr>
              <w:rPr>
                <w:sz w:val="28"/>
              </w:rPr>
            </w:pPr>
            <w:r>
              <w:rPr>
                <w:sz w:val="28"/>
              </w:rPr>
              <w:t>Северо-Донецкое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20,56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2,68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33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40000">
            <w:pPr>
              <w:rPr>
                <w:sz w:val="28"/>
              </w:rPr>
            </w:pPr>
            <w:r>
              <w:rPr>
                <w:sz w:val="28"/>
              </w:rPr>
              <w:t>Старостаничное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21,81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37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>
        <w:trPr>
          <w:trHeight w:hRule="atLeast" w:val="410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Кашарский район</w:t>
            </w:r>
          </w:p>
        </w:tc>
      </w:tr>
      <w:tr>
        <w:trPr>
          <w:trHeight w:hRule="atLeast" w:val="38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40000">
            <w:pPr>
              <w:rPr>
                <w:sz w:val="28"/>
              </w:rPr>
            </w:pPr>
            <w:r>
              <w:rPr>
                <w:sz w:val="28"/>
              </w:rPr>
              <w:t>Верхне-Грековское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30,55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67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40000">
            <w:pPr>
              <w:rPr>
                <w:sz w:val="28"/>
              </w:rPr>
            </w:pPr>
            <w:r>
              <w:rPr>
                <w:sz w:val="28"/>
              </w:rPr>
              <w:t>Верхне-Свечниковское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21,05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1,95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6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40000">
            <w:pPr>
              <w:rPr>
                <w:sz w:val="28"/>
              </w:rPr>
            </w:pPr>
            <w:r>
              <w:rPr>
                <w:sz w:val="28"/>
              </w:rPr>
              <w:t>Вяжинское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36,84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5,54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rPr>
          <w:trHeight w:hRule="atLeast" w:val="34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40000">
            <w:pPr>
              <w:rPr>
                <w:sz w:val="28"/>
              </w:rPr>
            </w:pPr>
            <w:r>
              <w:rPr>
                <w:sz w:val="28"/>
              </w:rPr>
              <w:t>Новопавловское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67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40000">
            <w:pPr>
              <w:rPr>
                <w:sz w:val="28"/>
              </w:rPr>
            </w:pPr>
            <w:r>
              <w:rPr>
                <w:sz w:val="28"/>
              </w:rPr>
              <w:t>ООУ Кашарского района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67,92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0,31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6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40000">
            <w:pPr>
              <w:rPr>
                <w:sz w:val="28"/>
              </w:rPr>
            </w:pPr>
            <w:r>
              <w:rPr>
                <w:sz w:val="28"/>
              </w:rPr>
              <w:t>Первомайское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51,67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0,79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77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40000">
            <w:pPr>
              <w:rPr>
                <w:sz w:val="28"/>
              </w:rPr>
            </w:pPr>
            <w:r>
              <w:rPr>
                <w:sz w:val="28"/>
              </w:rPr>
              <w:t>Подтелковское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38,49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0,99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7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rPr>
          <w:trHeight w:hRule="atLeast" w:val="390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Константиновский район</w:t>
            </w:r>
          </w:p>
        </w:tc>
      </w:tr>
      <w:tr>
        <w:trPr>
          <w:trHeight w:hRule="atLeast" w:val="40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40000">
            <w:pPr>
              <w:rPr>
                <w:sz w:val="28"/>
              </w:rPr>
            </w:pPr>
            <w:r>
              <w:rPr>
                <w:sz w:val="28"/>
              </w:rPr>
              <w:t>Константиновское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133,6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40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40000">
            <w:pPr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9,58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6,27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4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40000">
            <w:pPr>
              <w:rPr>
                <w:sz w:val="28"/>
              </w:rPr>
            </w:pPr>
            <w:r>
              <w:rPr>
                <w:sz w:val="28"/>
              </w:rPr>
              <w:t>Почтовское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32,67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9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Куйбышевский район</w:t>
            </w:r>
          </w:p>
        </w:tc>
      </w:tr>
      <w:tr>
        <w:trPr>
          <w:trHeight w:hRule="atLeast" w:val="39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40000">
            <w:pPr>
              <w:rPr>
                <w:sz w:val="28"/>
              </w:rPr>
            </w:pPr>
            <w:r>
              <w:rPr>
                <w:sz w:val="28"/>
              </w:rPr>
              <w:t>Куйбышевское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39,51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3,09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37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Матвеево-Курганский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40000">
            <w:pPr>
              <w:rPr>
                <w:sz w:val="28"/>
              </w:rPr>
            </w:pPr>
            <w:r>
              <w:rPr>
                <w:sz w:val="28"/>
              </w:rPr>
              <w:t>Матвеево-Курганское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44,86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1,77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396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Мартыновский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40000">
            <w:pPr>
              <w:rPr>
                <w:sz w:val="28"/>
              </w:rPr>
            </w:pPr>
            <w:r>
              <w:rPr>
                <w:sz w:val="28"/>
              </w:rPr>
              <w:t>Мартыновский охотничий клуб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2,17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Милютинский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40000">
            <w:pPr>
              <w:rPr>
                <w:sz w:val="28"/>
              </w:rPr>
            </w:pPr>
            <w:r>
              <w:rPr>
                <w:sz w:val="28"/>
              </w:rPr>
              <w:t>Березовское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16,84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2,62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40000">
            <w:pPr>
              <w:rPr>
                <w:sz w:val="28"/>
              </w:rPr>
            </w:pPr>
            <w:r>
              <w:rPr>
                <w:sz w:val="28"/>
              </w:rPr>
              <w:t>Милютинское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66,0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4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Миллеровский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4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Калитвянское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60,66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2,64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4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4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Мальчевское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41,13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4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Миллеровское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25,59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1,84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Сухая Балка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9,06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Фоминское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7,58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Морозовский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Вишневское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  <w:r>
              <w:rPr>
                <w:sz w:val="28"/>
              </w:rPr>
              <w:t>,52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Вознесенское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59,73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Чекаловское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75,81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0,34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Обливский район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Березовское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29,76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1,78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Солонецкое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39,43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39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Чирское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40,79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3,87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>
        <w:trPr>
          <w:trHeight w:hRule="atLeast" w:val="202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hRule="atLeast" w:val="210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Родионово-Несветайский</w:t>
            </w:r>
            <w:r>
              <w:rPr>
                <w:sz w:val="28"/>
              </w:rPr>
              <w:t xml:space="preserve"> район</w:t>
            </w:r>
          </w:p>
        </w:tc>
      </w:tr>
      <w:tr>
        <w:trPr>
          <w:trHeight w:hRule="atLeast" w:val="23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Тузловское участок 1,2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74,31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26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26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Семикаракорский район</w:t>
            </w:r>
          </w:p>
        </w:tc>
      </w:tr>
      <w:tr>
        <w:trPr>
          <w:trHeight w:hRule="atLeast" w:val="226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Бугровское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7,51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9,05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26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34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Советский район</w:t>
            </w:r>
          </w:p>
        </w:tc>
      </w:tr>
      <w:tr>
        <w:trPr>
          <w:trHeight w:hRule="atLeast" w:val="557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Куртлакское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38,57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4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ООУ Советского района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47,58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0,44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4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Чернышевское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24,68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1,99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4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Чистяковское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17,45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36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244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Тарасовский район</w:t>
            </w:r>
          </w:p>
        </w:tc>
      </w:tr>
      <w:tr>
        <w:trPr>
          <w:trHeight w:hRule="atLeast" w:val="207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50000">
            <w:pPr>
              <w:rPr>
                <w:sz w:val="28"/>
              </w:rPr>
            </w:pPr>
            <w:r>
              <w:rPr>
                <w:sz w:val="28"/>
              </w:rPr>
              <w:t>Большинское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10,21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6,76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54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5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Ефремово-Степановское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33,67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1,82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5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50000">
            <w:pPr>
              <w:rPr>
                <w:sz w:val="28"/>
              </w:rPr>
            </w:pPr>
            <w:r>
              <w:rPr>
                <w:sz w:val="28"/>
              </w:rPr>
              <w:t>Зеленовск</w:t>
            </w:r>
            <w:r>
              <w:rPr>
                <w:sz w:val="28"/>
              </w:rPr>
              <w:t>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19,22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50000">
            <w:pPr>
              <w:rPr>
                <w:sz w:val="28"/>
              </w:rPr>
            </w:pPr>
            <w:r>
              <w:rPr>
                <w:sz w:val="28"/>
              </w:rPr>
              <w:t>Колодезянское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54,58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0,73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50000">
            <w:pPr>
              <w:rPr>
                <w:sz w:val="28"/>
              </w:rPr>
            </w:pPr>
            <w:r>
              <w:rPr>
                <w:sz w:val="28"/>
              </w:rPr>
              <w:t>Колушкинское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32,76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0,76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524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50000">
            <w:pPr>
              <w:rPr>
                <w:sz w:val="28"/>
              </w:rPr>
            </w:pPr>
            <w:r>
              <w:rPr>
                <w:sz w:val="28"/>
              </w:rPr>
              <w:t>Митякинский ПООУ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21,47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9,78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hRule="atLeast" w:val="27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50000">
            <w:pPr>
              <w:rPr>
                <w:sz w:val="28"/>
              </w:rPr>
            </w:pPr>
            <w:r>
              <w:rPr>
                <w:sz w:val="28"/>
              </w:rPr>
              <w:t>Тарасовское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67,12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5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0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6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rPr>
          <w:trHeight w:hRule="atLeast" w:val="242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Тацинский район</w:t>
            </w:r>
          </w:p>
        </w:tc>
      </w:tr>
      <w:tr>
        <w:trPr>
          <w:trHeight w:hRule="atLeast" w:val="23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60000">
            <w:pPr>
              <w:rPr>
                <w:sz w:val="28"/>
              </w:rPr>
            </w:pPr>
            <w:r>
              <w:rPr>
                <w:sz w:val="28"/>
              </w:rPr>
              <w:t>Качалинское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14,93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5,16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558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60000">
            <w:pPr>
              <w:rPr>
                <w:sz w:val="28"/>
              </w:rPr>
            </w:pPr>
            <w:r>
              <w:rPr>
                <w:sz w:val="28"/>
              </w:rPr>
              <w:t>ООУ Тацинского района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30,94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14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6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rPr>
          <w:trHeight w:hRule="atLeast" w:val="252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Усть-Донецкий район</w:t>
            </w:r>
          </w:p>
        </w:tc>
      </w:tr>
      <w:tr>
        <w:trPr>
          <w:trHeight w:hRule="atLeast" w:val="23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60000">
            <w:pPr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31,3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60000">
            <w:pPr>
              <w:rPr>
                <w:sz w:val="28"/>
              </w:rPr>
            </w:pPr>
            <w:r>
              <w:rPr>
                <w:sz w:val="28"/>
              </w:rPr>
              <w:t>Сусатско-Донецкое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6,45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60000">
            <w:pPr>
              <w:rPr>
                <w:sz w:val="28"/>
              </w:rPr>
            </w:pPr>
            <w:r>
              <w:rPr>
                <w:sz w:val="28"/>
              </w:rPr>
              <w:t>Усть-Донецкое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73,59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01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6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rPr>
          <w:trHeight w:hRule="atLeast" w:val="250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Чертковский район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60000">
            <w:pPr>
              <w:rPr>
                <w:sz w:val="28"/>
              </w:rPr>
            </w:pPr>
            <w:r>
              <w:rPr>
                <w:sz w:val="28"/>
              </w:rPr>
              <w:t>Виноградовское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40,75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21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60000">
            <w:pPr>
              <w:rPr>
                <w:sz w:val="28"/>
              </w:rPr>
            </w:pPr>
            <w:r>
              <w:rPr>
                <w:sz w:val="28"/>
              </w:rPr>
              <w:t>Журавское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16,12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8,56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rPr>
          <w:trHeight w:hRule="atLeast" w:val="28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60000">
            <w:pPr>
              <w:rPr>
                <w:sz w:val="28"/>
              </w:rPr>
            </w:pPr>
            <w:r>
              <w:rPr>
                <w:sz w:val="28"/>
              </w:rPr>
              <w:t>Зубрилинское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40,24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60000">
            <w:pPr>
              <w:rPr>
                <w:sz w:val="28"/>
              </w:rPr>
            </w:pPr>
            <w:r>
              <w:rPr>
                <w:sz w:val="28"/>
              </w:rPr>
              <w:t>Лозовское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39,56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5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60000">
            <w:pPr>
              <w:rPr>
                <w:sz w:val="28"/>
              </w:rPr>
            </w:pPr>
            <w:r>
              <w:rPr>
                <w:sz w:val="28"/>
              </w:rPr>
              <w:t>Маньково-Калитвенское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1,36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651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60000">
            <w:pPr>
              <w:rPr>
                <w:sz w:val="28"/>
              </w:rPr>
            </w:pPr>
            <w:r>
              <w:rPr>
                <w:sz w:val="28"/>
              </w:rPr>
              <w:t>ООУ Чертковского района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23,06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3,99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66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60000">
            <w:pPr>
              <w:rPr>
                <w:sz w:val="28"/>
              </w:rPr>
            </w:pPr>
            <w:r>
              <w:rPr>
                <w:sz w:val="28"/>
              </w:rPr>
              <w:t>Чертковское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48,98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1,12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44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60000">
            <w:pPr>
              <w:rPr>
                <w:sz w:val="28"/>
              </w:rPr>
            </w:pPr>
            <w:r>
              <w:rPr>
                <w:sz w:val="28"/>
              </w:rPr>
              <w:t>Щедровское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23,69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3,97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335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6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>
        <w:trPr>
          <w:trHeight w:hRule="atLeast" w:val="230"/>
        </w:trPr>
        <w:tc>
          <w:tcPr>
            <w:tcW w:type="dxa" w:w="1461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Шолоховский район</w:t>
            </w:r>
          </w:p>
        </w:tc>
      </w:tr>
      <w:tr>
        <w:trPr>
          <w:trHeight w:hRule="atLeast" w:val="28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60000">
            <w:pPr>
              <w:rPr>
                <w:sz w:val="28"/>
              </w:rPr>
            </w:pPr>
            <w:r>
              <w:rPr>
                <w:sz w:val="28"/>
              </w:rPr>
              <w:t>Вешенский ПООУ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15,44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9,2</w:t>
            </w:r>
            <w:r>
              <w:rPr>
                <w:sz w:val="28"/>
              </w:rPr>
              <w:t>0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rPr>
          <w:trHeight w:hRule="atLeast" w:val="531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60000">
            <w:pPr>
              <w:rPr>
                <w:sz w:val="28"/>
              </w:rPr>
            </w:pPr>
            <w:r>
              <w:rPr>
                <w:sz w:val="28"/>
              </w:rPr>
              <w:t>Вешенский ПООУ (участок № 6)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</w:t>
            </w:r>
            <w:r>
              <w:rPr>
                <w:sz w:val="28"/>
              </w:rPr>
              <w:t>91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77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60000">
            <w:pPr>
              <w:rPr>
                <w:sz w:val="28"/>
              </w:rPr>
            </w:pPr>
            <w:r>
              <w:rPr>
                <w:sz w:val="28"/>
              </w:rPr>
              <w:t>Лесной патруль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23,82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9,57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hRule="atLeast" w:val="200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60000">
            <w:pPr>
              <w:rPr>
                <w:sz w:val="28"/>
              </w:rPr>
            </w:pPr>
            <w:r>
              <w:rPr>
                <w:sz w:val="28"/>
              </w:rPr>
              <w:t>Придонское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82,54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</w:rPr>
              <w:t>8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203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6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9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>
        <w:trPr>
          <w:trHeight w:hRule="atLeast" w:val="319"/>
        </w:trPr>
        <w:tc>
          <w:tcPr>
            <w:tcW w:type="dxa" w:w="2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60000">
            <w:pPr>
              <w:rPr>
                <w:sz w:val="28"/>
              </w:rPr>
            </w:pPr>
            <w:r>
              <w:rPr>
                <w:sz w:val="28"/>
              </w:rPr>
              <w:t>Всего по области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3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14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278</w:t>
            </w:r>
          </w:p>
        </w:tc>
        <w:tc>
          <w:tcPr>
            <w:tcW w:type="dxa" w:w="8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</w:rPr>
              <w:t>6</w:t>
            </w:r>
          </w:p>
        </w:tc>
      </w:tr>
    </w:tbl>
    <w:p w14:paraId="D9060000">
      <w:pPr>
        <w:spacing w:line="228" w:lineRule="auto"/>
        <w:ind w:right="-1"/>
        <w:jc w:val="center"/>
        <w:rPr>
          <w:sz w:val="28"/>
        </w:rPr>
      </w:pPr>
    </w:p>
    <w:p w14:paraId="DA060000">
      <w:pPr>
        <w:ind w:firstLine="709" w:left="0"/>
        <w:rPr>
          <w:sz w:val="28"/>
        </w:rPr>
      </w:pPr>
      <w:r>
        <w:rPr>
          <w:sz w:val="28"/>
        </w:rPr>
        <w:t>Примечание.</w:t>
      </w:r>
    </w:p>
    <w:p w14:paraId="DB060000">
      <w:pPr>
        <w:ind w:firstLine="709" w:left="0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14:paraId="DC060000">
      <w:pPr>
        <w:ind w:firstLine="709" w:left="0"/>
        <w:rPr>
          <w:sz w:val="28"/>
        </w:rPr>
      </w:pPr>
      <w:r>
        <w:rPr>
          <w:sz w:val="28"/>
        </w:rPr>
        <w:t xml:space="preserve">ООУ – общедоступные охотничьи угодья; </w:t>
      </w:r>
    </w:p>
    <w:p w14:paraId="DD060000">
      <w:pPr>
        <w:ind w:firstLine="709" w:left="0"/>
        <w:rPr>
          <w:sz w:val="28"/>
        </w:rPr>
      </w:pPr>
      <w:r>
        <w:rPr>
          <w:sz w:val="28"/>
        </w:rPr>
        <w:t>ПООУ – производственный опытно-охотничий участок.</w:t>
      </w:r>
      <w:r>
        <w:br w:type="page"/>
      </w:r>
    </w:p>
    <w:p w14:paraId="DE060000">
      <w:pPr>
        <w:ind w:firstLine="0" w:left="10206"/>
        <w:jc w:val="center"/>
        <w:rPr>
          <w:sz w:val="28"/>
        </w:rPr>
      </w:pPr>
      <w:r>
        <w:rPr>
          <w:sz w:val="28"/>
        </w:rPr>
        <w:t>Приложение № 3</w:t>
      </w:r>
    </w:p>
    <w:p w14:paraId="DF060000">
      <w:pPr>
        <w:ind w:firstLine="0" w:left="10206"/>
        <w:jc w:val="center"/>
        <w:rPr>
          <w:sz w:val="28"/>
        </w:rPr>
      </w:pPr>
      <w:r>
        <w:rPr>
          <w:sz w:val="28"/>
        </w:rPr>
        <w:t xml:space="preserve">к лимитам добычи охотничьих ресурсов на территории </w:t>
      </w:r>
    </w:p>
    <w:p w14:paraId="E0060000">
      <w:pPr>
        <w:ind w:firstLine="0" w:left="10206"/>
        <w:jc w:val="center"/>
        <w:rPr>
          <w:spacing w:val="-6"/>
          <w:sz w:val="28"/>
        </w:rPr>
      </w:pPr>
      <w:r>
        <w:rPr>
          <w:sz w:val="28"/>
        </w:rPr>
        <w:t xml:space="preserve">Ростовской </w:t>
      </w:r>
      <w:r>
        <w:rPr>
          <w:spacing w:val="-6"/>
          <w:sz w:val="28"/>
        </w:rPr>
        <w:t>области на период</w:t>
      </w:r>
    </w:p>
    <w:p w14:paraId="E1060000">
      <w:pPr>
        <w:ind w:firstLine="0" w:left="10206"/>
        <w:jc w:val="center"/>
        <w:rPr>
          <w:sz w:val="28"/>
        </w:rPr>
      </w:pPr>
      <w:r>
        <w:rPr>
          <w:spacing w:val="-6"/>
          <w:sz w:val="28"/>
        </w:rPr>
        <w:t>с 1 августа 202</w:t>
      </w:r>
      <w:r>
        <w:rPr>
          <w:spacing w:val="-6"/>
          <w:sz w:val="28"/>
        </w:rPr>
        <w:t>4</w:t>
      </w:r>
      <w:r>
        <w:rPr>
          <w:spacing w:val="-6"/>
          <w:sz w:val="28"/>
        </w:rPr>
        <w:t xml:space="preserve"> г. до 1 августа 202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г.</w:t>
      </w:r>
    </w:p>
    <w:p w14:paraId="E2060000">
      <w:pPr>
        <w:ind w:right="-1"/>
        <w:jc w:val="center"/>
        <w:rPr>
          <w:sz w:val="16"/>
        </w:rPr>
      </w:pPr>
    </w:p>
    <w:p w14:paraId="E3060000">
      <w:pPr>
        <w:ind w:right="-1"/>
        <w:jc w:val="center"/>
        <w:rPr>
          <w:sz w:val="28"/>
        </w:rPr>
      </w:pPr>
      <w:r>
        <w:rPr>
          <w:sz w:val="28"/>
        </w:rPr>
        <w:t xml:space="preserve">КВОТЫ </w:t>
      </w:r>
    </w:p>
    <w:p w14:paraId="E4060000">
      <w:pPr>
        <w:spacing w:line="228" w:lineRule="auto"/>
        <w:ind w:right="-1"/>
        <w:jc w:val="center"/>
        <w:rPr>
          <w:sz w:val="28"/>
        </w:rPr>
      </w:pPr>
      <w:r>
        <w:rPr>
          <w:sz w:val="28"/>
        </w:rPr>
        <w:t>добычи лани в Ростовской области</w:t>
      </w:r>
    </w:p>
    <w:p w14:paraId="E5060000">
      <w:pPr>
        <w:spacing w:line="228" w:lineRule="auto"/>
        <w:ind w:right="-1"/>
        <w:jc w:val="center"/>
        <w:rPr>
          <w:sz w:val="28"/>
        </w:rPr>
      </w:pPr>
      <w:r>
        <w:rPr>
          <w:sz w:val="28"/>
        </w:rPr>
        <w:t>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E6060000">
      <w:pPr>
        <w:spacing w:line="228" w:lineRule="auto"/>
        <w:ind w:right="-1"/>
        <w:jc w:val="center"/>
        <w:rPr>
          <w:sz w:val="16"/>
        </w:rPr>
      </w:pPr>
    </w:p>
    <w:tbl>
      <w:tblPr>
        <w:tblStyle w:val="Style_3"/>
        <w:tblLayout w:type="fixed"/>
      </w:tblPr>
      <w:tblGrid>
        <w:gridCol w:w="2377"/>
        <w:gridCol w:w="2025"/>
        <w:gridCol w:w="1920"/>
        <w:gridCol w:w="2926"/>
        <w:gridCol w:w="1085"/>
        <w:gridCol w:w="992"/>
        <w:gridCol w:w="993"/>
        <w:gridCol w:w="1417"/>
        <w:gridCol w:w="844"/>
      </w:tblGrid>
      <w:tr>
        <w:trPr>
          <w:trHeight w:hRule="atLeast" w:val="322"/>
        </w:trPr>
        <w:tc>
          <w:tcPr>
            <w:tcW w:type="dxa" w:w="23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type="dxa" w:w="2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категорий среды обитания охотничьих ресурсов охотничьего угодья, иной территории, </w:t>
            </w:r>
          </w:p>
          <w:p w14:paraId="E9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которую определялась численность вида охотничьих ресурсов </w:t>
            </w:r>
          </w:p>
          <w:p w14:paraId="EA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(тыс. га) </w:t>
            </w:r>
          </w:p>
        </w:tc>
        <w:tc>
          <w:tcPr>
            <w:tcW w:type="dxa" w:w="19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Численность вида охотничьих ресурсов, </w:t>
            </w:r>
          </w:p>
          <w:p w14:paraId="EC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которой устанавлива-лась квота (объем) добычи (особей)</w:t>
            </w:r>
          </w:p>
        </w:tc>
        <w:tc>
          <w:tcPr>
            <w:tcW w:type="dxa" w:w="29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Плотность населения охотничьих ресурсов, рассчитанная для установления квоты добычи на период </w:t>
            </w:r>
          </w:p>
          <w:p w14:paraId="EE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августа текущего года до 1 августа следующего года (особей на 1 000 га площади категории среды обитания, </w:t>
            </w:r>
          </w:p>
          <w:p w14:paraId="EF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которую определялась численность данного вида охотничьих ресурсов)</w:t>
            </w:r>
          </w:p>
        </w:tc>
        <w:tc>
          <w:tcPr>
            <w:tcW w:type="dxa" w:w="5331"/>
            <w:gridSpan w:val="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Устанавливаемая квота добычи (особей)</w:t>
            </w:r>
          </w:p>
        </w:tc>
      </w:tr>
      <w:tr>
        <w:trPr>
          <w:trHeight w:hRule="atLeast" w:val="230"/>
        </w:trP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331"/>
            <w:gridSpan w:val="5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0"/>
        </w:trP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4246"/>
            <w:gridSpan w:val="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взрослые животные</w:t>
            </w:r>
          </w:p>
          <w:p w14:paraId="F4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(старше 1 года)</w:t>
            </w:r>
          </w:p>
        </w:tc>
        <w:tc>
          <w:tcPr>
            <w:tcW w:type="dxa" w:w="8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</w:p>
          <w:p w14:paraId="F6060000">
            <w:pPr>
              <w:ind w:firstLine="0" w:left="-57" w:right="-57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 года</w:t>
            </w:r>
          </w:p>
        </w:tc>
      </w:tr>
      <w:t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самцы во время гона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самцы </w:t>
            </w:r>
          </w:p>
          <w:p w14:paraId="F9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 неокос-тенев-шими рогами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без разделения </w:t>
            </w:r>
          </w:p>
          <w:p w14:paraId="FB06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по половому признаку</w:t>
            </w:r>
          </w:p>
        </w:tc>
        <w:tc>
          <w:tcPr>
            <w:tcW w:type="dxa" w:w="8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FC060000">
      <w:pPr>
        <w:rPr>
          <w:sz w:val="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8"/>
        <w:gridCol w:w="2040"/>
        <w:gridCol w:w="1905"/>
        <w:gridCol w:w="2925"/>
        <w:gridCol w:w="1078"/>
        <w:gridCol w:w="992"/>
        <w:gridCol w:w="990"/>
        <w:gridCol w:w="1425"/>
        <w:gridCol w:w="855"/>
      </w:tblGrid>
      <w:tr>
        <w:trPr>
          <w:tblHeader/>
        </w:trP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rPr>
          <w:trHeight w:hRule="atLeast" w:val="253"/>
        </w:trPr>
        <w:tc>
          <w:tcPr>
            <w:tcW w:type="dxa" w:w="14588"/>
            <w:gridSpan w:val="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Азовский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70000">
            <w:pPr>
              <w:spacing w:line="228" w:lineRule="auto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Александровский ПООУ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16,</w:t>
            </w:r>
            <w:r>
              <w:rPr>
                <w:sz w:val="28"/>
              </w:rPr>
              <w:t>67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11,04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70000">
            <w:pPr>
              <w:spacing w:line="228" w:lineRule="auto"/>
              <w:ind w:right="-1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14588"/>
            <w:gridSpan w:val="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Каменский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70000">
            <w:pPr>
              <w:spacing w:line="228" w:lineRule="auto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Северо-Донецкое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20,6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2,18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96"/>
        </w:trP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spacing w:line="228" w:lineRule="auto"/>
              <w:ind w:right="-1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14588"/>
            <w:gridSpan w:val="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Константиновский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70000">
            <w:pPr>
              <w:spacing w:line="228" w:lineRule="auto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9,58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70000">
            <w:pPr>
              <w:spacing w:line="228" w:lineRule="auto"/>
              <w:ind w:right="-1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14588"/>
            <w:gridSpan w:val="9"/>
            <w:tcBorders>
              <w:top w:color="000000" w:sz="4" w:val="single"/>
              <w:left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Шолоховский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70000">
            <w:pPr>
              <w:spacing w:line="228" w:lineRule="auto"/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Вешенский ПООУ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15,44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pPr>
              <w:spacing w:line="228" w:lineRule="auto"/>
              <w:ind w:right="-1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70000">
            <w:pPr>
              <w:spacing w:line="228" w:lineRule="auto"/>
              <w:ind w:right="-1"/>
              <w:rPr>
                <w:sz w:val="28"/>
              </w:rPr>
            </w:pPr>
            <w:r>
              <w:rPr>
                <w:sz w:val="28"/>
              </w:rPr>
              <w:t>Всего по области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0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78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2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pPr>
              <w:spacing w:line="228" w:lineRule="auto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14:paraId="5B070000">
      <w:pPr>
        <w:spacing w:line="228" w:lineRule="auto"/>
        <w:ind w:firstLine="709" w:left="0"/>
        <w:jc w:val="both"/>
        <w:rPr>
          <w:sz w:val="28"/>
        </w:rPr>
      </w:pPr>
    </w:p>
    <w:p w14:paraId="5C070000">
      <w:pPr>
        <w:ind w:firstLine="709" w:left="0"/>
        <w:jc w:val="both"/>
        <w:rPr>
          <w:sz w:val="28"/>
        </w:rPr>
      </w:pPr>
      <w:r>
        <w:rPr>
          <w:sz w:val="28"/>
        </w:rPr>
        <w:t>Примечание.</w:t>
      </w:r>
    </w:p>
    <w:p w14:paraId="5D07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14:paraId="5E070000">
      <w:pPr>
        <w:ind w:firstLine="709" w:left="0"/>
        <w:jc w:val="both"/>
        <w:rPr>
          <w:sz w:val="28"/>
        </w:rPr>
      </w:pPr>
      <w:r>
        <w:rPr>
          <w:sz w:val="28"/>
        </w:rPr>
        <w:t>ПООУ – производственный опытно-охотничий участок.</w:t>
      </w:r>
    </w:p>
    <w:p w14:paraId="5F070000">
      <w:pPr>
        <w:spacing w:line="228" w:lineRule="auto"/>
        <w:ind w:firstLine="709" w:left="0"/>
        <w:jc w:val="both"/>
        <w:rPr>
          <w:sz w:val="28"/>
        </w:rPr>
      </w:pPr>
      <w:r>
        <w:br w:type="page"/>
      </w:r>
    </w:p>
    <w:p w14:paraId="60070000">
      <w:pPr>
        <w:ind w:firstLine="0" w:left="10206"/>
        <w:jc w:val="center"/>
        <w:rPr>
          <w:sz w:val="28"/>
        </w:rPr>
      </w:pPr>
      <w:r>
        <w:rPr>
          <w:sz w:val="28"/>
        </w:rPr>
        <w:t>Приложение № 4</w:t>
      </w:r>
    </w:p>
    <w:p w14:paraId="61070000">
      <w:pPr>
        <w:ind w:firstLine="0" w:left="10206"/>
        <w:jc w:val="center"/>
        <w:rPr>
          <w:sz w:val="28"/>
        </w:rPr>
      </w:pPr>
      <w:r>
        <w:rPr>
          <w:sz w:val="28"/>
        </w:rPr>
        <w:t xml:space="preserve">к лимитам добычи охотничьих ресурсов на территории </w:t>
      </w:r>
    </w:p>
    <w:p w14:paraId="62070000">
      <w:pPr>
        <w:ind w:firstLine="0" w:left="10206"/>
        <w:jc w:val="center"/>
        <w:rPr>
          <w:spacing w:val="-6"/>
          <w:sz w:val="28"/>
        </w:rPr>
      </w:pPr>
      <w:r>
        <w:rPr>
          <w:sz w:val="28"/>
        </w:rPr>
        <w:t xml:space="preserve">Ростовской </w:t>
      </w:r>
      <w:r>
        <w:rPr>
          <w:spacing w:val="-6"/>
          <w:sz w:val="28"/>
        </w:rPr>
        <w:t>области на период</w:t>
      </w:r>
    </w:p>
    <w:p w14:paraId="63070000">
      <w:pPr>
        <w:ind w:firstLine="0" w:left="10206"/>
        <w:jc w:val="center"/>
        <w:rPr>
          <w:sz w:val="28"/>
        </w:rPr>
      </w:pPr>
      <w:r>
        <w:rPr>
          <w:spacing w:val="-6"/>
          <w:sz w:val="28"/>
        </w:rPr>
        <w:t>с 1 августа 202</w:t>
      </w:r>
      <w:r>
        <w:rPr>
          <w:spacing w:val="-6"/>
          <w:sz w:val="28"/>
        </w:rPr>
        <w:t>4</w:t>
      </w:r>
      <w:r>
        <w:rPr>
          <w:spacing w:val="-6"/>
          <w:sz w:val="28"/>
        </w:rPr>
        <w:t xml:space="preserve"> г. до 1 августа 202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г.</w:t>
      </w:r>
    </w:p>
    <w:p w14:paraId="64070000">
      <w:pPr>
        <w:ind w:right="-1"/>
        <w:jc w:val="center"/>
      </w:pPr>
    </w:p>
    <w:p w14:paraId="65070000">
      <w:pPr>
        <w:ind w:right="-1"/>
        <w:jc w:val="center"/>
        <w:rPr>
          <w:sz w:val="28"/>
        </w:rPr>
      </w:pPr>
      <w:r>
        <w:rPr>
          <w:sz w:val="28"/>
        </w:rPr>
        <w:t xml:space="preserve">КВОТЫ </w:t>
      </w:r>
    </w:p>
    <w:p w14:paraId="66070000">
      <w:pPr>
        <w:ind w:right="-1"/>
        <w:jc w:val="center"/>
        <w:rPr>
          <w:sz w:val="28"/>
        </w:rPr>
      </w:pPr>
      <w:r>
        <w:rPr>
          <w:sz w:val="28"/>
        </w:rPr>
        <w:t>добычи лося в Ростовской области</w:t>
      </w:r>
    </w:p>
    <w:p w14:paraId="67070000">
      <w:pPr>
        <w:ind w:right="-1"/>
        <w:jc w:val="center"/>
        <w:rPr>
          <w:sz w:val="28"/>
        </w:rPr>
      </w:pPr>
      <w:r>
        <w:rPr>
          <w:sz w:val="28"/>
        </w:rPr>
        <w:t>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68070000">
      <w:pPr>
        <w:ind w:right="-1"/>
        <w:jc w:val="center"/>
      </w:pPr>
    </w:p>
    <w:tbl>
      <w:tblPr>
        <w:tblStyle w:val="Style_3"/>
        <w:tblLayout w:type="fixed"/>
      </w:tblPr>
      <w:tblGrid>
        <w:gridCol w:w="2497"/>
        <w:gridCol w:w="1906"/>
        <w:gridCol w:w="1920"/>
        <w:gridCol w:w="2926"/>
        <w:gridCol w:w="1085"/>
        <w:gridCol w:w="992"/>
        <w:gridCol w:w="993"/>
        <w:gridCol w:w="1417"/>
        <w:gridCol w:w="844"/>
      </w:tblGrid>
      <w:tr>
        <w:trPr>
          <w:trHeight w:hRule="atLeast" w:val="322"/>
        </w:trPr>
        <w:tc>
          <w:tcPr>
            <w:tcW w:type="dxa" w:w="24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type="dxa" w:w="19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категорий среды обитания охотничьих ресурсов охотничьего угодья, иной территории, </w:t>
            </w:r>
          </w:p>
          <w:p w14:paraId="6B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которую определялась численность вида охотничьих ресурсов </w:t>
            </w:r>
          </w:p>
          <w:p w14:paraId="6C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(тыс. га) </w:t>
            </w:r>
          </w:p>
        </w:tc>
        <w:tc>
          <w:tcPr>
            <w:tcW w:type="dxa" w:w="19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Численность вида охотничьих ресурсов, </w:t>
            </w:r>
          </w:p>
          <w:p w14:paraId="6E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которой устанавлива-лась квота (объем) добычи (особей)</w:t>
            </w:r>
          </w:p>
        </w:tc>
        <w:tc>
          <w:tcPr>
            <w:tcW w:type="dxa" w:w="29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Плотность населения охотничьих ресурсов, рассчитанная для установления квоты добычи на период </w:t>
            </w:r>
          </w:p>
          <w:p w14:paraId="70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августа текущего года до 1 августа следующего года (особей на 1 000 га площади категории среды обитания, </w:t>
            </w:r>
          </w:p>
          <w:p w14:paraId="71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которую определялась численность данного вида охотничьих ресурсов)</w:t>
            </w:r>
          </w:p>
        </w:tc>
        <w:tc>
          <w:tcPr>
            <w:tcW w:type="dxa" w:w="5331"/>
            <w:gridSpan w:val="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Устанавливаемая квота добычи (особей)</w:t>
            </w:r>
          </w:p>
        </w:tc>
      </w:tr>
      <w:tr>
        <w:trPr>
          <w:trHeight w:hRule="atLeast" w:val="230"/>
        </w:trPr>
        <w:tc>
          <w:tcPr>
            <w:tcW w:type="dxa" w:w="2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331"/>
            <w:gridSpan w:val="5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0"/>
        </w:trPr>
        <w:tc>
          <w:tcPr>
            <w:tcW w:type="dxa" w:w="2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4246"/>
            <w:gridSpan w:val="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>
        <w:tc>
          <w:tcPr>
            <w:tcW w:type="dxa" w:w="2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взрослые животные</w:t>
            </w:r>
          </w:p>
          <w:p w14:paraId="76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(старше 1 года)</w:t>
            </w:r>
          </w:p>
        </w:tc>
        <w:tc>
          <w:tcPr>
            <w:tcW w:type="dxa" w:w="8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70000">
            <w:pPr>
              <w:spacing w:line="216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</w:p>
          <w:p w14:paraId="78070000">
            <w:pPr>
              <w:spacing w:line="216" w:lineRule="auto"/>
              <w:ind w:firstLine="0" w:left="-57" w:right="-57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 года</w:t>
            </w:r>
          </w:p>
        </w:tc>
      </w:tr>
      <w:tr>
        <w:tc>
          <w:tcPr>
            <w:tcW w:type="dxa" w:w="2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самцы во время гона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самцы </w:t>
            </w:r>
          </w:p>
          <w:p w14:paraId="7B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 неокос-тенев-шими рогами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без разделения </w:t>
            </w:r>
          </w:p>
          <w:p w14:paraId="7D070000">
            <w:pPr>
              <w:spacing w:line="216" w:lineRule="auto"/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по половому признаку</w:t>
            </w:r>
          </w:p>
        </w:tc>
        <w:tc>
          <w:tcPr>
            <w:tcW w:type="dxa" w:w="8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7E070000">
      <w:pPr>
        <w:spacing w:line="252" w:lineRule="auto"/>
        <w:ind/>
        <w:rPr>
          <w:sz w:val="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98"/>
        <w:gridCol w:w="1914"/>
        <w:gridCol w:w="1935"/>
        <w:gridCol w:w="2925"/>
        <w:gridCol w:w="1069"/>
        <w:gridCol w:w="971"/>
        <w:gridCol w:w="1005"/>
        <w:gridCol w:w="1418"/>
        <w:gridCol w:w="845"/>
      </w:tblGrid>
      <w:tr>
        <w:trPr>
          <w:tblHeader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rPr>
          <w:trHeight w:hRule="atLeast" w:val="200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Белокалитвинский</w:t>
            </w:r>
            <w:r>
              <w:rPr>
                <w:sz w:val="28"/>
              </w:rPr>
              <w:t xml:space="preserve"> район</w:t>
            </w:r>
          </w:p>
        </w:tc>
      </w:tr>
      <w:tr>
        <w:trPr>
          <w:trHeight w:hRule="atLeast" w:val="254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70000">
            <w:pPr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Краснодонецкое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40,51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70000">
            <w:pPr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8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85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Верхнедонской район</w:t>
            </w:r>
          </w:p>
        </w:tc>
      </w:tr>
      <w:tr>
        <w:trPr>
          <w:trHeight w:hRule="atLeast" w:val="28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Быковское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38,28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1,02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8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Дубровский ПООУ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19,96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4,46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8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Казанское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23,53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1,36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8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201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Каменский район</w:t>
            </w:r>
          </w:p>
        </w:tc>
      </w:tr>
      <w:tr>
        <w:trPr>
          <w:trHeight w:hRule="atLeast" w:val="296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Старостаничное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21,81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0,96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42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08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Миллеровский район</w:t>
            </w:r>
          </w:p>
        </w:tc>
      </w:tr>
      <w:tr>
        <w:trPr>
          <w:trHeight w:hRule="atLeast" w:val="284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Фоминское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1,54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0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51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Обливский район</w:t>
            </w:r>
          </w:p>
        </w:tc>
      </w:tr>
      <w:tr>
        <w:trPr>
          <w:trHeight w:hRule="atLeast" w:val="200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Чирское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40,79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1,08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62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62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Советский район</w:t>
            </w:r>
          </w:p>
        </w:tc>
      </w:tr>
      <w:tr>
        <w:trPr>
          <w:trHeight w:hRule="atLeast" w:val="262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7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Чмстяковское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17,45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7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7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62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08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Чертковский район</w:t>
            </w:r>
          </w:p>
        </w:tc>
      </w:tr>
      <w:tr>
        <w:trPr>
          <w:trHeight w:hRule="atLeast" w:val="304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Виноградовское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40,75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1,08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35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Журавское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16,12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2,17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86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Зубрилинское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40,24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0,87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31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rPr>
          <w:trHeight w:hRule="atLeast" w:val="297"/>
        </w:trPr>
        <w:tc>
          <w:tcPr>
            <w:tcW w:type="dxa" w:w="145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Шолоховский район</w:t>
            </w:r>
          </w:p>
        </w:tc>
      </w:tr>
      <w:tr>
        <w:trPr>
          <w:trHeight w:hRule="atLeast" w:val="423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 xml:space="preserve">Вешенский ПООУ 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15,44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z w:val="28"/>
              </w:rPr>
              <w:t>7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4,99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Лесной патруль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23,82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2,43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Придонское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82,54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</w:rPr>
              <w:t>62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296"/>
        </w:trP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2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80000">
            <w:pPr>
              <w:widowControl w:val="0"/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Всего по области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type="dxa" w:w="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</w:p>
        </w:tc>
        <w:tc>
          <w:tcPr>
            <w:tcW w:type="dxa" w:w="8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80000">
            <w:pPr>
              <w:widowControl w:val="0"/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</w:tr>
    </w:tbl>
    <w:p w14:paraId="5F080000">
      <w:pPr>
        <w:spacing w:line="216" w:lineRule="auto"/>
        <w:ind w:firstLine="0" w:left="10206"/>
        <w:jc w:val="center"/>
        <w:rPr>
          <w:sz w:val="16"/>
        </w:rPr>
      </w:pPr>
    </w:p>
    <w:p w14:paraId="6008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>Примечание.</w:t>
      </w:r>
    </w:p>
    <w:p w14:paraId="6108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14:paraId="62080000">
      <w:pPr>
        <w:spacing w:line="216" w:lineRule="auto"/>
        <w:ind w:firstLine="709" w:left="0"/>
        <w:jc w:val="both"/>
        <w:rPr>
          <w:sz w:val="28"/>
        </w:rPr>
      </w:pPr>
      <w:r>
        <w:rPr>
          <w:sz w:val="28"/>
        </w:rPr>
        <w:t>ПООУ – производственный опытно-охотничий участок.</w:t>
      </w:r>
    </w:p>
    <w:p w14:paraId="63080000">
      <w:pPr>
        <w:spacing w:line="228" w:lineRule="auto"/>
        <w:ind w:firstLine="0" w:left="10488"/>
        <w:jc w:val="center"/>
        <w:rPr>
          <w:sz w:val="28"/>
        </w:rPr>
      </w:pPr>
      <w:r>
        <w:br w:type="page"/>
      </w:r>
      <w:r>
        <w:rPr>
          <w:sz w:val="28"/>
        </w:rPr>
        <w:t>Приложение № 5</w:t>
      </w:r>
    </w:p>
    <w:p w14:paraId="64080000">
      <w:pPr>
        <w:ind w:firstLine="0" w:left="10206"/>
        <w:jc w:val="center"/>
        <w:rPr>
          <w:sz w:val="28"/>
        </w:rPr>
      </w:pPr>
      <w:r>
        <w:rPr>
          <w:sz w:val="28"/>
        </w:rPr>
        <w:t xml:space="preserve">к лимитам добычи охотничьих ресурсов на территории </w:t>
      </w:r>
    </w:p>
    <w:p w14:paraId="65080000">
      <w:pPr>
        <w:ind w:firstLine="0" w:left="10206"/>
        <w:jc w:val="center"/>
        <w:rPr>
          <w:spacing w:val="-6"/>
          <w:sz w:val="28"/>
        </w:rPr>
      </w:pPr>
      <w:r>
        <w:rPr>
          <w:sz w:val="28"/>
        </w:rPr>
        <w:t xml:space="preserve">Ростовской </w:t>
      </w:r>
      <w:r>
        <w:rPr>
          <w:spacing w:val="-6"/>
          <w:sz w:val="28"/>
        </w:rPr>
        <w:t>области на период</w:t>
      </w:r>
    </w:p>
    <w:p w14:paraId="66080000">
      <w:pPr>
        <w:ind w:firstLine="0" w:left="10206"/>
        <w:jc w:val="center"/>
        <w:rPr>
          <w:sz w:val="28"/>
        </w:rPr>
      </w:pPr>
      <w:r>
        <w:rPr>
          <w:spacing w:val="-6"/>
          <w:sz w:val="28"/>
        </w:rPr>
        <w:t>с 1 августа 202</w:t>
      </w:r>
      <w:r>
        <w:rPr>
          <w:spacing w:val="-6"/>
          <w:sz w:val="28"/>
        </w:rPr>
        <w:t>4</w:t>
      </w:r>
      <w:r>
        <w:rPr>
          <w:spacing w:val="-6"/>
          <w:sz w:val="28"/>
        </w:rPr>
        <w:t xml:space="preserve"> г. до 1 августа 202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г.</w:t>
      </w:r>
    </w:p>
    <w:p w14:paraId="67080000">
      <w:pPr>
        <w:ind w:right="-1"/>
        <w:jc w:val="center"/>
        <w:rPr>
          <w:sz w:val="16"/>
        </w:rPr>
      </w:pPr>
    </w:p>
    <w:p w14:paraId="68080000">
      <w:pPr>
        <w:ind w:right="-1"/>
        <w:jc w:val="center"/>
        <w:rPr>
          <w:sz w:val="28"/>
        </w:rPr>
      </w:pPr>
      <w:r>
        <w:rPr>
          <w:sz w:val="28"/>
        </w:rPr>
        <w:t xml:space="preserve">КВОТЫ </w:t>
      </w:r>
    </w:p>
    <w:p w14:paraId="69080000">
      <w:pPr>
        <w:spacing w:line="228" w:lineRule="auto"/>
        <w:ind w:right="-170"/>
        <w:jc w:val="center"/>
        <w:rPr>
          <w:sz w:val="28"/>
        </w:rPr>
      </w:pPr>
      <w:r>
        <w:rPr>
          <w:sz w:val="28"/>
        </w:rPr>
        <w:t xml:space="preserve">добычи оленя европейского в Ростовской </w:t>
      </w:r>
    </w:p>
    <w:p w14:paraId="6A080000">
      <w:pPr>
        <w:spacing w:line="228" w:lineRule="auto"/>
        <w:ind w:right="-170"/>
        <w:jc w:val="center"/>
        <w:rPr>
          <w:sz w:val="28"/>
        </w:rPr>
      </w:pPr>
      <w:r>
        <w:rPr>
          <w:sz w:val="28"/>
        </w:rPr>
        <w:t>области 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6B080000">
      <w:pPr>
        <w:spacing w:line="228" w:lineRule="auto"/>
        <w:ind w:right="-170"/>
        <w:jc w:val="center"/>
        <w:rPr>
          <w:sz w:val="16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60"/>
        <w:gridCol w:w="1843"/>
        <w:gridCol w:w="1783"/>
        <w:gridCol w:w="3040"/>
        <w:gridCol w:w="978"/>
        <w:gridCol w:w="1003"/>
        <w:gridCol w:w="992"/>
        <w:gridCol w:w="1417"/>
        <w:gridCol w:w="864"/>
      </w:tblGrid>
      <w:tr>
        <w:trPr>
          <w:trHeight w:hRule="atLeast" w:val="322"/>
        </w:trPr>
        <w:tc>
          <w:tcPr>
            <w:tcW w:type="dxa" w:w="26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категорий среды обитания охотничьих ресурсов охотничьего угодья, иной территории, </w:t>
            </w:r>
          </w:p>
          <w:p w14:paraId="6E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которую определялась численность вида охотничьих ресурсов </w:t>
            </w:r>
          </w:p>
          <w:p w14:paraId="6F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(тыс. га)</w:t>
            </w:r>
          </w:p>
        </w:tc>
        <w:tc>
          <w:tcPr>
            <w:tcW w:type="dxa" w:w="17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80000">
            <w:pPr>
              <w:ind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Численность</w:t>
            </w:r>
            <w:r>
              <w:rPr>
                <w:sz w:val="28"/>
              </w:rPr>
              <w:t xml:space="preserve"> вида охотничьих ресурсов, </w:t>
            </w:r>
          </w:p>
          <w:p w14:paraId="71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которой устанавлива-лась квота (объем) добычи (особей)</w:t>
            </w:r>
          </w:p>
        </w:tc>
        <w:tc>
          <w:tcPr>
            <w:tcW w:type="dxa" w:w="30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Плотность населения охотничьих ресурсов, рассчитанная для установления квоты добычи на период </w:t>
            </w:r>
          </w:p>
          <w:p w14:paraId="73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августа текущего года до 1 августа следующего года (особей на 1 000 га площади категории среды обитания, </w:t>
            </w:r>
          </w:p>
          <w:p w14:paraId="74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которую определялась численность данного вида охотничьих ресурсов)</w:t>
            </w:r>
          </w:p>
        </w:tc>
        <w:tc>
          <w:tcPr>
            <w:tcW w:type="dxa" w:w="5254"/>
            <w:gridSpan w:val="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80000">
            <w:r>
              <w:rPr>
                <w:sz w:val="28"/>
              </w:rPr>
              <w:t>Устанавливаемая квота добычи (особей)</w:t>
            </w:r>
          </w:p>
        </w:tc>
      </w:tr>
      <w:tr>
        <w:trPr>
          <w:trHeight w:hRule="atLeast" w:val="230"/>
        </w:trP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54"/>
            <w:gridSpan w:val="5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42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 том числе</w:t>
            </w:r>
          </w:p>
        </w:tc>
      </w:tr>
      <w:t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1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взрослые животные</w:t>
            </w:r>
          </w:p>
          <w:p w14:paraId="79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(старше 1 года)</w:t>
            </w:r>
          </w:p>
        </w:tc>
        <w:tc>
          <w:tcPr>
            <w:tcW w:type="dxa" w:w="8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</w:p>
          <w:p w14:paraId="7B080000">
            <w:pPr>
              <w:ind w:firstLine="0" w:left="-57" w:right="-57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 года</w:t>
            </w:r>
          </w:p>
        </w:tc>
      </w:tr>
      <w:tr>
        <w:tc>
          <w:tcPr>
            <w:tcW w:type="dxa" w:w="26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0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самцы во время гона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самцы </w:t>
            </w:r>
          </w:p>
          <w:p w14:paraId="7E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с неокос-тенев-шими рогами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без разделения </w:t>
            </w:r>
          </w:p>
          <w:p w14:paraId="80080000">
            <w:pPr>
              <w:ind w:firstLine="0" w:left="-112" w:right="-118"/>
              <w:jc w:val="center"/>
              <w:rPr>
                <w:sz w:val="28"/>
              </w:rPr>
            </w:pPr>
            <w:r>
              <w:rPr>
                <w:sz w:val="28"/>
              </w:rPr>
              <w:t>по половому признаку</w:t>
            </w:r>
          </w:p>
        </w:tc>
        <w:tc>
          <w:tcPr>
            <w:tcW w:type="dxa" w:w="8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81080000">
      <w:pPr>
        <w:rPr>
          <w:sz w:val="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660"/>
        <w:gridCol w:w="1843"/>
        <w:gridCol w:w="1701"/>
        <w:gridCol w:w="3123"/>
        <w:gridCol w:w="970"/>
        <w:gridCol w:w="1005"/>
        <w:gridCol w:w="992"/>
        <w:gridCol w:w="1417"/>
        <w:gridCol w:w="854"/>
      </w:tblGrid>
      <w:tr>
        <w:trPr>
          <w:tblHeader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Азовский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Александровский ПООУ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16,67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467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28,01</w:t>
            </w:r>
          </w:p>
        </w:tc>
        <w:tc>
          <w:tcPr>
            <w:tcW w:type="dxa" w:w="9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>
        <w:trPr>
          <w:trHeight w:hRule="atLeast" w:val="659"/>
        </w:trPr>
        <w:tc>
          <w:tcPr>
            <w:tcW w:type="dxa" w:w="93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80000">
            <w:pPr>
              <w:widowControl w:val="0"/>
              <w:spacing w:line="228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в том числе </w:t>
            </w:r>
            <w:r>
              <w:rPr>
                <w:sz w:val="24"/>
              </w:rPr>
              <w:t>добыча в целях содержания и разведения охотничьих ресурсов в полувольных условиях и искусственно созданной среде обитания</w:t>
            </w:r>
          </w:p>
          <w:p w14:paraId="96080000">
            <w:pPr>
              <w:widowControl w:val="0"/>
              <w:spacing w:line="228" w:lineRule="auto"/>
              <w:ind/>
              <w:rPr>
                <w:sz w:val="28"/>
              </w:rPr>
            </w:pPr>
          </w:p>
        </w:tc>
        <w:tc>
          <w:tcPr>
            <w:tcW w:type="dxa" w:w="9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Верхнедонской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Быковское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38,28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2,98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Дубровский ПООУ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19,96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9,17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8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Каменский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80000">
            <w:pPr>
              <w:widowControl w:val="0"/>
              <w:spacing w:line="228" w:lineRule="auto"/>
              <w:ind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Каменский ПООУ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18,62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3,22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8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Мартыновский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Мартыновский    охотничий клуб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8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z w:val="28"/>
              </w:rPr>
              <w:t>69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8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Миллеровский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Калитвянское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60,66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1,98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>
        <w:trPr>
          <w:trHeight w:hRule="atLeast" w:val="337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Фоминское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18,2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1,54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80000">
            <w:pPr>
              <w:widowControl w:val="0"/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8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8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Обливский район </w:t>
            </w:r>
          </w:p>
        </w:tc>
      </w:tr>
      <w:tr>
        <w:trPr>
          <w:trHeight w:hRule="atLeast" w:val="362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9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Березовское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29,76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0,67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40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90000">
            <w:pPr>
              <w:widowControl w:val="0"/>
              <w:spacing w:line="228" w:lineRule="auto"/>
              <w:ind/>
              <w:rPr>
                <w:sz w:val="28"/>
              </w:rPr>
            </w:pPr>
            <w:r>
              <w:rPr>
                <w:sz w:val="28"/>
              </w:rPr>
              <w:t>Чирское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40,79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1,94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90000">
            <w:pPr>
              <w:widowControl w:val="0"/>
              <w:spacing w:line="228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Тарасовский район</w:t>
            </w:r>
          </w:p>
        </w:tc>
      </w:tr>
      <w:tr>
        <w:trPr>
          <w:trHeight w:hRule="atLeast" w:val="726"/>
        </w:trP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9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Митякинский ПООУ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21,47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</w:rPr>
              <w:t>1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3,</w:t>
            </w:r>
            <w:r>
              <w:rPr>
                <w:sz w:val="28"/>
              </w:rPr>
              <w:t>77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Тацинский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90000">
            <w:pPr>
              <w:rPr>
                <w:sz w:val="28"/>
              </w:rPr>
            </w:pPr>
            <w:r>
              <w:rPr>
                <w:sz w:val="28"/>
              </w:rPr>
              <w:t>Качалинское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14,93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10,72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Шолоховский район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90000">
            <w:pPr>
              <w:rPr>
                <w:sz w:val="28"/>
              </w:rPr>
            </w:pPr>
            <w:r>
              <w:rPr>
                <w:sz w:val="28"/>
              </w:rPr>
              <w:t>Вешенский ПООУ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15,44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11,14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90000">
            <w:pPr>
              <w:rPr>
                <w:sz w:val="28"/>
              </w:rPr>
            </w:pPr>
            <w:r>
              <w:rPr>
                <w:sz w:val="28"/>
              </w:rPr>
              <w:t>Лесной патруль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23,82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2,64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26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 по области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09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</w:tbl>
    <w:p w14:paraId="69090000">
      <w:pPr>
        <w:ind w:right="-1"/>
        <w:jc w:val="both"/>
        <w:rPr>
          <w:sz w:val="28"/>
        </w:rPr>
      </w:pPr>
    </w:p>
    <w:p w14:paraId="6A090000">
      <w:pPr>
        <w:ind w:firstLine="709" w:left="0"/>
        <w:jc w:val="both"/>
        <w:rPr>
          <w:sz w:val="28"/>
        </w:rPr>
      </w:pPr>
      <w:r>
        <w:rPr>
          <w:sz w:val="28"/>
        </w:rPr>
        <w:t>Примечание.</w:t>
      </w:r>
    </w:p>
    <w:p w14:paraId="6B09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14:paraId="6C09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ПООУ – производственный опытно-охотничий участок.</w:t>
      </w:r>
    </w:p>
    <w:p w14:paraId="6D090000">
      <w:pPr>
        <w:widowControl w:val="0"/>
        <w:ind w:firstLine="0" w:left="10206"/>
        <w:jc w:val="center"/>
        <w:rPr>
          <w:spacing w:val="-6"/>
          <w:sz w:val="28"/>
        </w:rPr>
      </w:pPr>
      <w:r>
        <w:br w:type="page"/>
      </w:r>
    </w:p>
    <w:p w14:paraId="6E090000">
      <w:pPr>
        <w:ind w:hanging="567" w:left="9638"/>
        <w:jc w:val="center"/>
        <w:rPr>
          <w:sz w:val="28"/>
        </w:rPr>
      </w:pPr>
      <w:r>
        <w:rPr>
          <w:sz w:val="28"/>
        </w:rPr>
        <w:t>Приложение № 6</w:t>
      </w:r>
    </w:p>
    <w:p w14:paraId="6F090000">
      <w:pPr>
        <w:ind w:firstLine="0" w:left="9071"/>
        <w:jc w:val="center"/>
        <w:rPr>
          <w:sz w:val="28"/>
        </w:rPr>
      </w:pPr>
      <w:r>
        <w:rPr>
          <w:sz w:val="28"/>
        </w:rPr>
        <w:t xml:space="preserve">к лимитам добычи охотничьих ресурсов </w:t>
      </w:r>
    </w:p>
    <w:p w14:paraId="70090000">
      <w:pPr>
        <w:ind w:firstLine="0" w:left="9071"/>
        <w:jc w:val="center"/>
        <w:rPr>
          <w:sz w:val="28"/>
        </w:rPr>
      </w:pPr>
      <w:r>
        <w:rPr>
          <w:sz w:val="28"/>
        </w:rPr>
        <w:t xml:space="preserve">на территории Ростовской </w:t>
      </w:r>
      <w:r>
        <w:rPr>
          <w:spacing w:val="-6"/>
          <w:sz w:val="28"/>
        </w:rPr>
        <w:t>области на период</w:t>
      </w:r>
    </w:p>
    <w:p w14:paraId="71090000">
      <w:pPr>
        <w:ind w:hanging="567" w:left="9638"/>
        <w:jc w:val="center"/>
        <w:rPr>
          <w:sz w:val="28"/>
        </w:rPr>
      </w:pPr>
      <w:r>
        <w:rPr>
          <w:spacing w:val="-6"/>
          <w:sz w:val="28"/>
        </w:rPr>
        <w:t>с 1 августа 202</w:t>
      </w:r>
      <w:r>
        <w:rPr>
          <w:spacing w:val="-6"/>
          <w:sz w:val="28"/>
        </w:rPr>
        <w:t>4</w:t>
      </w:r>
      <w:r>
        <w:rPr>
          <w:spacing w:val="-6"/>
          <w:sz w:val="28"/>
        </w:rPr>
        <w:t xml:space="preserve"> г. до 1 августа 202</w:t>
      </w:r>
      <w:r>
        <w:rPr>
          <w:spacing w:val="-6"/>
          <w:sz w:val="28"/>
        </w:rPr>
        <w:t>5</w:t>
      </w:r>
      <w:r>
        <w:rPr>
          <w:spacing w:val="-6"/>
          <w:sz w:val="28"/>
        </w:rPr>
        <w:t xml:space="preserve"> г.</w:t>
      </w:r>
    </w:p>
    <w:p w14:paraId="72090000">
      <w:pPr>
        <w:ind w:right="-1"/>
        <w:jc w:val="center"/>
        <w:rPr>
          <w:sz w:val="16"/>
        </w:rPr>
      </w:pPr>
    </w:p>
    <w:p w14:paraId="73090000">
      <w:pPr>
        <w:ind w:right="-1"/>
        <w:jc w:val="center"/>
        <w:rPr>
          <w:sz w:val="28"/>
        </w:rPr>
      </w:pPr>
      <w:r>
        <w:rPr>
          <w:sz w:val="28"/>
        </w:rPr>
        <w:t xml:space="preserve">КВОТЫ </w:t>
      </w:r>
    </w:p>
    <w:p w14:paraId="74090000">
      <w:pPr>
        <w:ind w:right="-1"/>
        <w:jc w:val="center"/>
        <w:rPr>
          <w:sz w:val="28"/>
        </w:rPr>
      </w:pPr>
      <w:r>
        <w:rPr>
          <w:sz w:val="28"/>
        </w:rPr>
        <w:t xml:space="preserve">добычи оленя пятнистого в Ростовской </w:t>
      </w:r>
    </w:p>
    <w:p w14:paraId="75090000">
      <w:pPr>
        <w:ind w:right="-1"/>
        <w:jc w:val="center"/>
        <w:rPr>
          <w:sz w:val="28"/>
        </w:rPr>
      </w:pPr>
      <w:r>
        <w:rPr>
          <w:sz w:val="28"/>
        </w:rPr>
        <w:t>области на период с 1 августа 202</w:t>
      </w:r>
      <w:r>
        <w:rPr>
          <w:sz w:val="28"/>
        </w:rPr>
        <w:t>4</w:t>
      </w:r>
      <w:r>
        <w:rPr>
          <w:sz w:val="28"/>
        </w:rPr>
        <w:t xml:space="preserve"> г. до 1 августа 202</w:t>
      </w:r>
      <w:r>
        <w:rPr>
          <w:sz w:val="28"/>
        </w:rPr>
        <w:t>5</w:t>
      </w:r>
      <w:r>
        <w:rPr>
          <w:sz w:val="28"/>
        </w:rPr>
        <w:t xml:space="preserve"> г.</w:t>
      </w:r>
    </w:p>
    <w:p w14:paraId="76090000">
      <w:pPr>
        <w:ind w:right="-1"/>
        <w:jc w:val="center"/>
        <w:rPr>
          <w:sz w:val="16"/>
        </w:rPr>
      </w:pPr>
    </w:p>
    <w:tbl>
      <w:tblPr>
        <w:tblStyle w:val="Style_3"/>
        <w:tblLayout w:type="fixed"/>
      </w:tblPr>
      <w:tblGrid>
        <w:gridCol w:w="2377"/>
        <w:gridCol w:w="2025"/>
        <w:gridCol w:w="1920"/>
        <w:gridCol w:w="2926"/>
        <w:gridCol w:w="1085"/>
        <w:gridCol w:w="992"/>
        <w:gridCol w:w="993"/>
        <w:gridCol w:w="1417"/>
        <w:gridCol w:w="844"/>
      </w:tblGrid>
      <w:tr>
        <w:trPr>
          <w:trHeight w:hRule="atLeast" w:val="322"/>
        </w:trPr>
        <w:tc>
          <w:tcPr>
            <w:tcW w:type="dxa" w:w="23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type="dxa" w:w="20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Площадь категорий среды обитания охотничьих ресурсов охотничьего угодья, иной территории, </w:t>
            </w:r>
          </w:p>
          <w:p w14:paraId="7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 которую определялась численность вида охотничьих ресурсов </w:t>
            </w:r>
          </w:p>
          <w:p w14:paraId="7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(тыс. га) </w:t>
            </w:r>
          </w:p>
        </w:tc>
        <w:tc>
          <w:tcPr>
            <w:tcW w:type="dxa" w:w="19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Численность вида охотничьих ресурсов, </w:t>
            </w:r>
          </w:p>
          <w:p w14:paraId="7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 которой устанавлива-лась квота (объем) добычи (особей)</w:t>
            </w:r>
          </w:p>
        </w:tc>
        <w:tc>
          <w:tcPr>
            <w:tcW w:type="dxa" w:w="29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Плотность населения охотничьих ресурсов, рассчитанная для установления квоты добычи на период </w:t>
            </w:r>
          </w:p>
          <w:p w14:paraId="7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 1 августа текущего года до 1 августа следующего года (особей на 1 000 га площади категории среды обитания, </w:t>
            </w:r>
          </w:p>
          <w:p w14:paraId="7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 которую определялась численность данного вида охотничьих ресурсов)</w:t>
            </w:r>
          </w:p>
        </w:tc>
        <w:tc>
          <w:tcPr>
            <w:tcW w:type="dxa" w:w="5331"/>
            <w:gridSpan w:val="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Устанавливаемая квота добычи (особей)</w:t>
            </w:r>
          </w:p>
        </w:tc>
      </w:tr>
      <w:tr>
        <w:trPr>
          <w:trHeight w:hRule="atLeast" w:val="230"/>
        </w:trP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331"/>
            <w:gridSpan w:val="5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0"/>
        </w:trP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type="dxa" w:w="4246"/>
            <w:gridSpan w:val="4"/>
            <w:tcBorders>
              <w:top w:color="000000" w:sz="6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том числе животные</w:t>
            </w:r>
          </w:p>
        </w:tc>
      </w:tr>
      <w:t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402"/>
            <w:gridSpan w:val="3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старше 1 года</w:t>
            </w:r>
          </w:p>
        </w:tc>
        <w:tc>
          <w:tcPr>
            <w:tcW w:type="dxa" w:w="844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</w:p>
          <w:p w14:paraId="85090000">
            <w:pPr>
              <w:ind w:firstLine="0" w:left="-57" w:right="-57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 года</w:t>
            </w:r>
          </w:p>
        </w:tc>
      </w:tr>
      <w:tr>
        <w:tc>
          <w:tcPr>
            <w:tcW w:type="dxa" w:w="2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85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самцы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самки</w:t>
            </w:r>
          </w:p>
        </w:tc>
        <w:tc>
          <w:tcPr>
            <w:tcW w:type="dxa" w:w="1417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без разделения по половому признаку</w:t>
            </w:r>
          </w:p>
        </w:tc>
        <w:tc>
          <w:tcPr>
            <w:tcW w:type="dxa" w:w="844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89090000">
      <w:pPr>
        <w:rPr>
          <w:sz w:val="2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78"/>
        <w:gridCol w:w="2010"/>
        <w:gridCol w:w="1935"/>
        <w:gridCol w:w="2925"/>
        <w:gridCol w:w="1095"/>
        <w:gridCol w:w="960"/>
        <w:gridCol w:w="1020"/>
        <w:gridCol w:w="1413"/>
        <w:gridCol w:w="851"/>
      </w:tblGrid>
      <w:tr>
        <w:trPr>
          <w:tblHeader/>
        </w:trP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>
        <w:trPr>
          <w:trHeight w:hRule="atLeast" w:val="209"/>
        </w:trPr>
        <w:tc>
          <w:tcPr>
            <w:tcW w:type="dxa" w:w="145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Багаевский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90000">
            <w:pPr>
              <w:rPr>
                <w:sz w:val="28"/>
              </w:rPr>
            </w:pPr>
            <w:r>
              <w:rPr>
                <w:sz w:val="28"/>
              </w:rPr>
              <w:t>Быстрянский лиман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5,33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11,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c>
          <w:tcPr>
            <w:tcW w:type="dxa" w:w="145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Белокалитвинский район</w:t>
            </w:r>
          </w:p>
        </w:tc>
      </w:tr>
      <w:tr>
        <w:trPr>
          <w:trHeight w:hRule="atLeast" w:val="310"/>
        </w:trP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90000">
            <w:pPr>
              <w:rPr>
                <w:sz w:val="28"/>
              </w:rPr>
            </w:pPr>
            <w:r>
              <w:rPr>
                <w:sz w:val="28"/>
              </w:rPr>
              <w:t>Краснодонецкое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40,51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z w:val="28"/>
              </w:rPr>
              <w:t>73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145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Зерноградский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90000">
            <w:pPr>
              <w:rPr>
                <w:sz w:val="28"/>
              </w:rPr>
            </w:pPr>
            <w:r>
              <w:rPr>
                <w:sz w:val="28"/>
              </w:rPr>
              <w:t xml:space="preserve">Манычский ПООУ 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91,2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1,22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c>
          <w:tcPr>
            <w:tcW w:type="dxa" w:w="145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Константиновский район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90000">
            <w:pPr>
              <w:rPr>
                <w:sz w:val="28"/>
              </w:rPr>
            </w:pPr>
            <w:r>
              <w:rPr>
                <w:sz w:val="28"/>
              </w:rPr>
              <w:t>Авиловское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12,17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90000">
            <w:pPr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9,58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2,09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c>
          <w:tcPr>
            <w:tcW w:type="dxa" w:w="14587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Усть-Донецкий район</w:t>
            </w:r>
          </w:p>
        </w:tc>
      </w:tr>
      <w:tr>
        <w:trPr>
          <w:trHeight w:hRule="atLeast" w:val="264"/>
        </w:trP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rPr>
                <w:sz w:val="28"/>
              </w:rPr>
            </w:pPr>
            <w:r>
              <w:rPr>
                <w:sz w:val="28"/>
              </w:rPr>
              <w:t>Кундрюченское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31,31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36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10,</w:t>
            </w:r>
            <w:r>
              <w:rPr>
                <w:sz w:val="28"/>
              </w:rPr>
              <w:t>73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</w:tr>
      <w:tr>
        <w:tc>
          <w:tcPr>
            <w:tcW w:type="dxa" w:w="23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rPr>
                <w:sz w:val="28"/>
              </w:rPr>
            </w:pPr>
            <w:r>
              <w:rPr>
                <w:sz w:val="28"/>
              </w:rPr>
              <w:t>Всего по области</w:t>
            </w:r>
          </w:p>
        </w:tc>
        <w:tc>
          <w:tcPr>
            <w:tcW w:type="dxa" w:w="20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2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9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>0</w:t>
            </w:r>
          </w:p>
        </w:tc>
        <w:tc>
          <w:tcPr>
            <w:tcW w:type="dxa" w:w="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1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z w:val="28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A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</w:p>
        </w:tc>
      </w:tr>
    </w:tbl>
    <w:p w14:paraId="040A0000">
      <w:pPr>
        <w:widowControl w:val="0"/>
        <w:ind w:firstLine="709" w:left="0"/>
        <w:jc w:val="both"/>
        <w:rPr>
          <w:sz w:val="28"/>
        </w:rPr>
      </w:pPr>
    </w:p>
    <w:p w14:paraId="050A0000">
      <w:pPr>
        <w:ind w:firstLine="709" w:left="0"/>
        <w:jc w:val="both"/>
        <w:rPr>
          <w:sz w:val="28"/>
        </w:rPr>
      </w:pPr>
      <w:r>
        <w:rPr>
          <w:sz w:val="28"/>
        </w:rPr>
        <w:t>Примечание.</w:t>
      </w:r>
    </w:p>
    <w:p w14:paraId="060A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Список используемых сокращений: </w:t>
      </w:r>
    </w:p>
    <w:p w14:paraId="070A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ПООУ – производственный опытно-охотничий участок.</w:t>
      </w:r>
    </w:p>
    <w:p w14:paraId="080A0000">
      <w:pPr>
        <w:sectPr>
          <w:headerReference r:id="rId4" w:type="first"/>
          <w:headerReference r:id="rId6" w:type="default"/>
          <w:footerReference r:id="rId5" w:type="first"/>
          <w:footerReference r:id="rId7" w:type="default"/>
          <w:pgSz w:h="11908" w:orient="landscape" w:w="16848"/>
          <w:pgMar w:bottom="569" w:footer="624" w:gutter="0" w:header="720" w:left="1134" w:right="1134" w:top="1418"/>
          <w:titlePg/>
        </w:sectPr>
      </w:pPr>
    </w:p>
    <w:p w14:paraId="090A0000">
      <w:pPr>
        <w:ind w:firstLine="0" w:left="6237"/>
        <w:jc w:val="center"/>
        <w:rPr>
          <w:sz w:val="28"/>
        </w:rPr>
      </w:pPr>
      <w:r>
        <w:rPr>
          <w:sz w:val="28"/>
        </w:rPr>
        <w:t>Приложение № 2</w:t>
      </w:r>
    </w:p>
    <w:p w14:paraId="0A0A0000">
      <w:pPr>
        <w:ind w:firstLine="0" w:left="6237"/>
        <w:jc w:val="center"/>
        <w:rPr>
          <w:sz w:val="28"/>
        </w:rPr>
      </w:pPr>
      <w:r>
        <w:rPr>
          <w:sz w:val="28"/>
        </w:rPr>
        <w:t>к распоряжению</w:t>
      </w:r>
    </w:p>
    <w:p w14:paraId="0B0A0000">
      <w:pPr>
        <w:ind w:firstLine="0" w:left="6237"/>
        <w:jc w:val="center"/>
        <w:rPr>
          <w:sz w:val="28"/>
        </w:rPr>
      </w:pPr>
      <w:r>
        <w:rPr>
          <w:sz w:val="28"/>
        </w:rPr>
        <w:t xml:space="preserve">Губернатора </w:t>
      </w:r>
    </w:p>
    <w:p w14:paraId="0C0A0000">
      <w:pPr>
        <w:ind w:firstLine="0" w:left="6237"/>
        <w:jc w:val="center"/>
        <w:rPr>
          <w:sz w:val="28"/>
        </w:rPr>
      </w:pPr>
      <w:r>
        <w:rPr>
          <w:sz w:val="28"/>
        </w:rPr>
        <w:t>Ростовской области</w:t>
      </w:r>
    </w:p>
    <w:p w14:paraId="0D0A0000">
      <w:pPr>
        <w:ind w:firstLine="0" w:left="6237"/>
        <w:jc w:val="center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 xml:space="preserve">                 </w:t>
      </w:r>
      <w:r>
        <w:rPr>
          <w:sz w:val="28"/>
        </w:rPr>
        <w:t xml:space="preserve"> № </w:t>
      </w:r>
      <w:r>
        <w:rPr>
          <w:sz w:val="28"/>
        </w:rPr>
        <w:t xml:space="preserve">     </w:t>
      </w:r>
    </w:p>
    <w:p w14:paraId="0E0A0000">
      <w:pPr>
        <w:ind/>
        <w:jc w:val="center"/>
        <w:rPr>
          <w:sz w:val="28"/>
        </w:rPr>
      </w:pPr>
    </w:p>
    <w:p w14:paraId="0F0A0000">
      <w:pPr>
        <w:ind/>
        <w:jc w:val="center"/>
        <w:rPr>
          <w:sz w:val="28"/>
        </w:rPr>
      </w:pPr>
    </w:p>
    <w:p w14:paraId="100A0000">
      <w:pPr>
        <w:ind/>
        <w:jc w:val="center"/>
        <w:rPr>
          <w:sz w:val="28"/>
        </w:rPr>
      </w:pPr>
    </w:p>
    <w:p w14:paraId="110A0000">
      <w:pPr>
        <w:ind/>
        <w:jc w:val="center"/>
        <w:rPr>
          <w:sz w:val="28"/>
        </w:rPr>
      </w:pPr>
      <w:r>
        <w:rPr>
          <w:sz w:val="28"/>
        </w:rPr>
        <w:t>КОНТАКТНАЯ ИНФОРМАЦИЯ</w:t>
      </w:r>
    </w:p>
    <w:p w14:paraId="120A0000">
      <w:pPr>
        <w:ind/>
        <w:jc w:val="center"/>
        <w:rPr>
          <w:sz w:val="28"/>
        </w:rPr>
      </w:pPr>
      <w:r>
        <w:rPr>
          <w:sz w:val="28"/>
        </w:rPr>
        <w:t xml:space="preserve">должностного лица исполнительного </w:t>
      </w:r>
    </w:p>
    <w:p w14:paraId="130A0000">
      <w:pPr>
        <w:ind/>
        <w:jc w:val="center"/>
        <w:rPr>
          <w:sz w:val="28"/>
        </w:rPr>
      </w:pPr>
      <w:r>
        <w:rPr>
          <w:sz w:val="28"/>
        </w:rPr>
        <w:t xml:space="preserve">органа Ростовской области, на которого возложен </w:t>
      </w:r>
    </w:p>
    <w:p w14:paraId="140A0000">
      <w:pPr>
        <w:ind/>
        <w:jc w:val="center"/>
        <w:rPr>
          <w:sz w:val="28"/>
        </w:rPr>
      </w:pPr>
      <w:r>
        <w:rPr>
          <w:sz w:val="28"/>
        </w:rPr>
        <w:t>контроль за исполнением настоящего распоряжения</w:t>
      </w:r>
    </w:p>
    <w:p w14:paraId="150A0000">
      <w:pPr>
        <w:ind/>
        <w:jc w:val="center"/>
        <w:rPr>
          <w:sz w:val="28"/>
        </w:rPr>
      </w:pPr>
    </w:p>
    <w:p w14:paraId="160A0000">
      <w:pPr>
        <w:ind/>
        <w:jc w:val="center"/>
        <w:rPr>
          <w:sz w:val="28"/>
        </w:rPr>
      </w:pPr>
    </w:p>
    <w:p w14:paraId="170A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Министр природных ресурсов и экологии Ростовской области – Фишкин Михаил Валерьевич. </w:t>
      </w:r>
    </w:p>
    <w:p w14:paraId="180A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Почтовый адрес: проспект 40-летия Победы, 1а, город Ростов-на-Дону, 344072, е-mail: mprro@donland.ru, телефон (863) 295-23-59.</w:t>
      </w:r>
    </w:p>
    <w:p w14:paraId="190A0000">
      <w:pPr>
        <w:rPr>
          <w:sz w:val="28"/>
        </w:rPr>
      </w:pPr>
    </w:p>
    <w:p w14:paraId="1A0A0000">
      <w:pPr>
        <w:rPr>
          <w:sz w:val="28"/>
        </w:rPr>
      </w:pPr>
    </w:p>
    <w:p w14:paraId="1B0A0000">
      <w:pPr>
        <w:rPr>
          <w:sz w:val="28"/>
        </w:rPr>
      </w:pPr>
    </w:p>
    <w:p w14:paraId="1C0A0000">
      <w:pPr>
        <w:ind w:right="5551"/>
        <w:jc w:val="center"/>
        <w:rPr>
          <w:sz w:val="28"/>
        </w:rPr>
      </w:pPr>
      <w:r>
        <w:rPr>
          <w:sz w:val="28"/>
        </w:rPr>
        <w:t>Начальник управления</w:t>
      </w:r>
    </w:p>
    <w:p w14:paraId="1D0A0000">
      <w:pPr>
        <w:ind w:right="5551"/>
        <w:jc w:val="center"/>
        <w:rPr>
          <w:sz w:val="28"/>
        </w:rPr>
      </w:pPr>
      <w:r>
        <w:rPr>
          <w:sz w:val="28"/>
        </w:rPr>
        <w:t>документационного обеспечения</w:t>
      </w:r>
    </w:p>
    <w:p w14:paraId="1E0A0000">
      <w:pPr>
        <w:rPr>
          <w:sz w:val="28"/>
        </w:rPr>
      </w:pPr>
      <w:r>
        <w:rPr>
          <w:sz w:val="28"/>
        </w:rPr>
        <w:t>Правительства Ростовской области                                                          В.В. Лозин</w:t>
      </w:r>
    </w:p>
    <w:sectPr>
      <w:headerReference r:id="rId1" w:type="first"/>
      <w:headerReference r:id="rId8" w:type="default"/>
      <w:footerReference r:id="rId2" w:type="first"/>
      <w:footerReference r:id="rId9" w:type="default"/>
      <w:pgSz w:h="16848" w:orient="portrait" w:w="11908"/>
      <w:pgMar w:bottom="1134" w:footer="624" w:gutter="0" w:header="720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/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/>
  <w:p w14:paraId="08000000"/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r>
      <w:t>Y:\ORST\Rgo\rgo162.f23.docx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4000000"/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6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2"/>
    <w:basedOn w:val="Style_4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basedOn w:val="Style_4_ch"/>
    <w:link w:val="Style_6"/>
    <w:rPr>
      <w:rFonts w:ascii="XO Thames" w:hAnsi="XO Thames"/>
      <w:sz w:val="28"/>
    </w:rPr>
  </w:style>
  <w:style w:styleId="Style_7" w:type="paragraph">
    <w:name w:val="Гиперссылка2"/>
    <w:link w:val="Style_7_ch"/>
    <w:rPr>
      <w:color w:val="0000FF"/>
      <w:u w:val="single"/>
    </w:rPr>
  </w:style>
  <w:style w:styleId="Style_7_ch" w:type="character">
    <w:name w:val="Гиперссылка2"/>
    <w:link w:val="Style_7"/>
    <w:rPr>
      <w:color w:val="0000FF"/>
      <w:u w:val="single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toc 4"/>
    <w:basedOn w:val="Style_4"/>
    <w:next w:val="Style_4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basedOn w:val="Style_4_ch"/>
    <w:link w:val="Style_9"/>
    <w:rPr>
      <w:rFonts w:ascii="XO Thames" w:hAnsi="XO Thames"/>
      <w:sz w:val="28"/>
    </w:rPr>
  </w:style>
  <w:style w:styleId="Style_10" w:type="paragraph">
    <w:name w:val="Заголовок 1 Знак"/>
    <w:basedOn w:val="Style_11"/>
    <w:link w:val="Style_10_ch"/>
    <w:rPr>
      <w:sz w:val="28"/>
    </w:rPr>
  </w:style>
  <w:style w:styleId="Style_10_ch" w:type="character">
    <w:name w:val="Заголовок 1 Знак"/>
    <w:basedOn w:val="Style_11_ch"/>
    <w:link w:val="Style_10"/>
    <w:rPr>
      <w:sz w:val="28"/>
    </w:rPr>
  </w:style>
  <w:style w:styleId="Style_12" w:type="paragraph">
    <w:name w:val="toc 6"/>
    <w:basedOn w:val="Style_4"/>
    <w:next w:val="Style_4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basedOn w:val="Style_4_ch"/>
    <w:link w:val="Style_12"/>
    <w:rPr>
      <w:rFonts w:ascii="XO Thames" w:hAnsi="XO Thames"/>
      <w:sz w:val="28"/>
    </w:rPr>
  </w:style>
  <w:style w:styleId="Style_13" w:type="paragraph">
    <w:name w:val="toc 7"/>
    <w:basedOn w:val="Style_4"/>
    <w:next w:val="Style_4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basedOn w:val="Style_4_ch"/>
    <w:link w:val="Style_13"/>
    <w:rPr>
      <w:rFonts w:ascii="XO Thames" w:hAnsi="XO Thames"/>
      <w:sz w:val="28"/>
    </w:rPr>
  </w:style>
  <w:style w:styleId="Style_2" w:type="paragraph">
    <w:name w:val="Postan"/>
    <w:basedOn w:val="Style_4"/>
    <w:link w:val="Style_2_ch"/>
    <w:pPr>
      <w:ind/>
      <w:jc w:val="center"/>
    </w:pPr>
    <w:rPr>
      <w:sz w:val="28"/>
    </w:rPr>
  </w:style>
  <w:style w:styleId="Style_2_ch" w:type="character">
    <w:name w:val="Postan"/>
    <w:basedOn w:val="Style_4_ch"/>
    <w:link w:val="Style_2"/>
    <w:rPr>
      <w:sz w:val="28"/>
    </w:rPr>
  </w:style>
  <w:style w:styleId="Style_14" w:type="paragraph">
    <w:name w:val="Body Text Indent"/>
    <w:basedOn w:val="Style_4"/>
    <w:link w:val="Style_14_ch"/>
    <w:pPr>
      <w:ind w:firstLine="709" w:left="0"/>
      <w:jc w:val="both"/>
    </w:pPr>
    <w:rPr>
      <w:sz w:val="28"/>
    </w:rPr>
  </w:style>
  <w:style w:styleId="Style_14_ch" w:type="character">
    <w:name w:val="Body Text Indent"/>
    <w:basedOn w:val="Style_4_ch"/>
    <w:link w:val="Style_14"/>
    <w:rPr>
      <w:sz w:val="28"/>
    </w:rPr>
  </w:style>
  <w:style w:styleId="Style_15" w:type="paragraph">
    <w:name w:val="heading 3"/>
    <w:basedOn w:val="Style_4"/>
    <w:next w:val="Style_4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basedOn w:val="Style_4_ch"/>
    <w:link w:val="Style_15"/>
    <w:rPr>
      <w:rFonts w:ascii="XO Thames" w:hAnsi="XO Thames"/>
      <w:b w:val="1"/>
      <w:sz w:val="26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Номер страницы1"/>
    <w:basedOn w:val="Style_18"/>
    <w:link w:val="Style_17_ch"/>
  </w:style>
  <w:style w:styleId="Style_17_ch" w:type="character">
    <w:name w:val="Номер страницы1"/>
    <w:basedOn w:val="Style_18_ch"/>
    <w:link w:val="Style_17"/>
  </w:style>
  <w:style w:styleId="Style_19" w:type="paragraph">
    <w:name w:val="Основной шрифт абзаца3"/>
    <w:link w:val="Style_19_ch"/>
  </w:style>
  <w:style w:styleId="Style_19_ch" w:type="character">
    <w:name w:val="Основной шрифт абзаца3"/>
    <w:link w:val="Style_19"/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toc 3"/>
    <w:basedOn w:val="Style_4"/>
    <w:next w:val="Style_4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basedOn w:val="Style_4_ch"/>
    <w:link w:val="Style_21"/>
    <w:rPr>
      <w:rFonts w:ascii="XO Thames" w:hAnsi="XO Thames"/>
      <w:sz w:val="28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22" w:type="paragraph">
    <w:name w:val="Основной шрифт абзаца2"/>
    <w:link w:val="Style_22_ch"/>
  </w:style>
  <w:style w:styleId="Style_22_ch" w:type="character">
    <w:name w:val="Основной шрифт абзаца2"/>
    <w:link w:val="Style_22"/>
  </w:style>
  <w:style w:styleId="Style_23" w:type="paragraph">
    <w:name w:val="Balloon Text"/>
    <w:basedOn w:val="Style_4"/>
    <w:link w:val="Style_23_ch"/>
    <w:rPr>
      <w:rFonts w:ascii="Tahoma" w:hAnsi="Tahoma"/>
      <w:sz w:val="16"/>
    </w:rPr>
  </w:style>
  <w:style w:styleId="Style_23_ch" w:type="character">
    <w:name w:val="Balloon Text"/>
    <w:basedOn w:val="Style_4_ch"/>
    <w:link w:val="Style_23"/>
    <w:rPr>
      <w:rFonts w:ascii="Tahoma" w:hAnsi="Tahoma"/>
      <w:sz w:val="16"/>
    </w:rPr>
  </w:style>
  <w:style w:styleId="Style_24" w:type="paragraph">
    <w:name w:val="Гиперссылка3"/>
    <w:link w:val="Style_24_ch"/>
    <w:rPr>
      <w:color w:val="0000FF"/>
      <w:u w:val="single"/>
    </w:rPr>
  </w:style>
  <w:style w:styleId="Style_24_ch" w:type="character">
    <w:name w:val="Гиперссылка3"/>
    <w:link w:val="Style_24"/>
    <w:rPr>
      <w:color w:val="0000FF"/>
      <w:u w:val="single"/>
    </w:rPr>
  </w:style>
  <w:style w:styleId="Style_25" w:type="paragraph">
    <w:name w:val="heading 5"/>
    <w:basedOn w:val="Style_4"/>
    <w:next w:val="Style_4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basedOn w:val="Style_4_ch"/>
    <w:link w:val="Style_25"/>
    <w:rPr>
      <w:rFonts w:ascii="XO Thames" w:hAnsi="XO Thames"/>
      <w:b w:val="1"/>
      <w:sz w:val="22"/>
    </w:rPr>
  </w:style>
  <w:style w:styleId="Style_26" w:type="paragraph">
    <w:name w:val="Гиперссылка2"/>
    <w:link w:val="Style_26_ch"/>
    <w:rPr>
      <w:color w:val="0000FF"/>
      <w:u w:val="single"/>
    </w:rPr>
  </w:style>
  <w:style w:styleId="Style_26_ch" w:type="character">
    <w:name w:val="Гиперссылка2"/>
    <w:link w:val="Style_26"/>
    <w:rPr>
      <w:color w:val="0000FF"/>
      <w:u w:val="single"/>
    </w:rPr>
  </w:style>
  <w:style w:styleId="Style_27" w:type="paragraph">
    <w:name w:val="heading 1"/>
    <w:basedOn w:val="Style_4"/>
    <w:next w:val="Style_4"/>
    <w:link w:val="Style_27_ch"/>
    <w:uiPriority w:val="9"/>
    <w:qFormat/>
    <w:pPr>
      <w:keepNext w:val="1"/>
      <w:ind w:firstLine="720" w:left="0"/>
      <w:jc w:val="both"/>
      <w:outlineLvl w:val="0"/>
    </w:pPr>
    <w:rPr>
      <w:sz w:val="28"/>
    </w:rPr>
  </w:style>
  <w:style w:styleId="Style_27_ch" w:type="character">
    <w:name w:val="heading 1"/>
    <w:basedOn w:val="Style_4_ch"/>
    <w:link w:val="Style_27"/>
    <w:rPr>
      <w:sz w:val="28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basedOn w:val="Style_4"/>
    <w:next w:val="Style_4"/>
    <w:link w:val="Style_30_ch"/>
    <w:uiPriority w:val="39"/>
    <w:rPr>
      <w:rFonts w:ascii="XO Thames" w:hAnsi="XO Thames"/>
      <w:b w:val="1"/>
      <w:sz w:val="28"/>
    </w:rPr>
  </w:style>
  <w:style w:styleId="Style_30_ch" w:type="character">
    <w:name w:val="toc 1"/>
    <w:basedOn w:val="Style_4_ch"/>
    <w:link w:val="Style_30"/>
    <w:rPr>
      <w:rFonts w:ascii="XO Thames" w:hAnsi="XO Thames"/>
      <w:b w:val="1"/>
      <w:sz w:val="28"/>
    </w:rPr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Header and Footer"/>
    <w:link w:val="Style_33_ch"/>
    <w:pPr>
      <w:ind/>
      <w:jc w:val="both"/>
    </w:pPr>
    <w:rPr>
      <w:rFonts w:ascii="XO Thames" w:hAnsi="XO Thames"/>
    </w:rPr>
  </w:style>
  <w:style w:styleId="Style_33_ch" w:type="character">
    <w:name w:val="Header and Footer"/>
    <w:link w:val="Style_33"/>
    <w:rPr>
      <w:rFonts w:ascii="XO Thames" w:hAnsi="XO Thames"/>
    </w:rPr>
  </w:style>
  <w:style w:styleId="Style_34" w:type="paragraph">
    <w:name w:val="Основной шрифт абзаца1"/>
    <w:link w:val="Style_34_ch"/>
  </w:style>
  <w:style w:styleId="Style_34_ch" w:type="character">
    <w:name w:val="Основной шрифт абзаца1"/>
    <w:link w:val="Style_34"/>
  </w:style>
  <w:style w:styleId="Style_35" w:type="paragraph">
    <w:name w:val="toc 9"/>
    <w:basedOn w:val="Style_4"/>
    <w:next w:val="Style_4"/>
    <w:link w:val="Style_35_ch"/>
    <w:uiPriority w:val="39"/>
    <w:pPr>
      <w:ind w:firstLine="0" w:left="1600"/>
    </w:pPr>
    <w:rPr>
      <w:rFonts w:ascii="XO Thames" w:hAnsi="XO Thames"/>
      <w:sz w:val="28"/>
    </w:rPr>
  </w:style>
  <w:style w:styleId="Style_35_ch" w:type="character">
    <w:name w:val="toc 9"/>
    <w:basedOn w:val="Style_4_ch"/>
    <w:link w:val="Style_35"/>
    <w:rPr>
      <w:rFonts w:ascii="XO Thames" w:hAnsi="XO Thames"/>
      <w:sz w:val="28"/>
    </w:rPr>
  </w:style>
  <w:style w:styleId="Style_36" w:type="paragraph">
    <w:name w:val="footer"/>
    <w:basedOn w:val="Style_4"/>
    <w:link w:val="Style_36_ch"/>
    <w:pPr>
      <w:tabs>
        <w:tab w:leader="none" w:pos="4153" w:val="center"/>
        <w:tab w:leader="none" w:pos="8306" w:val="right"/>
      </w:tabs>
      <w:ind/>
    </w:pPr>
  </w:style>
  <w:style w:styleId="Style_36_ch" w:type="character">
    <w:name w:val="footer"/>
    <w:basedOn w:val="Style_4_ch"/>
    <w:link w:val="Style_36"/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38" w:type="paragraph">
    <w:name w:val="toc 8"/>
    <w:basedOn w:val="Style_4"/>
    <w:next w:val="Style_4"/>
    <w:link w:val="Style_38_ch"/>
    <w:uiPriority w:val="39"/>
    <w:pPr>
      <w:ind w:firstLine="0" w:left="1400"/>
    </w:pPr>
    <w:rPr>
      <w:rFonts w:ascii="XO Thames" w:hAnsi="XO Thames"/>
      <w:sz w:val="28"/>
    </w:rPr>
  </w:style>
  <w:style w:styleId="Style_38_ch" w:type="character">
    <w:name w:val="toc 8"/>
    <w:basedOn w:val="Style_4_ch"/>
    <w:link w:val="Style_38"/>
    <w:rPr>
      <w:rFonts w:ascii="XO Thames" w:hAnsi="XO Thames"/>
      <w:sz w:val="28"/>
    </w:rPr>
  </w:style>
  <w:style w:styleId="Style_39" w:type="paragraph">
    <w:name w:val="Body Text Indent 2"/>
    <w:basedOn w:val="Style_4"/>
    <w:link w:val="Style_39_ch"/>
    <w:pPr>
      <w:ind w:firstLine="720" w:left="0"/>
      <w:jc w:val="both"/>
    </w:pPr>
    <w:rPr>
      <w:sz w:val="28"/>
    </w:rPr>
  </w:style>
  <w:style w:styleId="Style_39_ch" w:type="character">
    <w:name w:val="Body Text Indent 2"/>
    <w:basedOn w:val="Style_4_ch"/>
    <w:link w:val="Style_39"/>
    <w:rPr>
      <w:sz w:val="28"/>
    </w:rPr>
  </w:style>
  <w:style w:styleId="Style_40" w:type="paragraph">
    <w:name w:val="toc 5"/>
    <w:basedOn w:val="Style_4"/>
    <w:next w:val="Style_4"/>
    <w:link w:val="Style_40_ch"/>
    <w:uiPriority w:val="39"/>
    <w:pPr>
      <w:ind w:firstLine="0" w:left="800"/>
    </w:pPr>
    <w:rPr>
      <w:rFonts w:ascii="XO Thames" w:hAnsi="XO Thames"/>
      <w:sz w:val="28"/>
    </w:rPr>
  </w:style>
  <w:style w:styleId="Style_40_ch" w:type="character">
    <w:name w:val="toc 5"/>
    <w:basedOn w:val="Style_4_ch"/>
    <w:link w:val="Style_40"/>
    <w:rPr>
      <w:rFonts w:ascii="XO Thames" w:hAnsi="XO Thames"/>
      <w:sz w:val="28"/>
    </w:rPr>
  </w:style>
  <w:style w:styleId="Style_41" w:type="paragraph">
    <w:name w:val="Subtitle"/>
    <w:basedOn w:val="Style_4"/>
    <w:next w:val="Style_4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basedOn w:val="Style_4_ch"/>
    <w:link w:val="Style_41"/>
    <w:rPr>
      <w:rFonts w:ascii="XO Thames" w:hAnsi="XO Thames"/>
      <w:i w:val="1"/>
      <w:sz w:val="24"/>
    </w:rPr>
  </w:style>
  <w:style w:styleId="Style_42" w:type="paragraph">
    <w:name w:val="Title"/>
    <w:basedOn w:val="Style_4"/>
    <w:next w:val="Style_4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basedOn w:val="Style_4_ch"/>
    <w:link w:val="Style_42"/>
    <w:rPr>
      <w:rFonts w:ascii="XO Thames" w:hAnsi="XO Thames"/>
      <w:b w:val="1"/>
      <w:caps w:val="1"/>
      <w:sz w:val="40"/>
    </w:rPr>
  </w:style>
  <w:style w:styleId="Style_43" w:type="paragraph">
    <w:name w:val="Гиперссылка1"/>
    <w:link w:val="Style_43_ch"/>
    <w:rPr>
      <w:color w:val="0000FF"/>
      <w:u w:val="single"/>
    </w:rPr>
  </w:style>
  <w:style w:styleId="Style_43_ch" w:type="character">
    <w:name w:val="Гиперссылка1"/>
    <w:link w:val="Style_43"/>
    <w:rPr>
      <w:color w:val="0000FF"/>
      <w:u w:val="single"/>
    </w:rPr>
  </w:style>
  <w:style w:styleId="Style_44" w:type="paragraph">
    <w:name w:val="heading 4"/>
    <w:basedOn w:val="Style_4"/>
    <w:next w:val="Style_4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basedOn w:val="Style_4_ch"/>
    <w:link w:val="Style_44"/>
    <w:rPr>
      <w:rFonts w:ascii="XO Thames" w:hAnsi="XO Thames"/>
      <w:b w:val="1"/>
      <w:sz w:val="24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45" w:type="paragraph">
    <w:name w:val="heading 2"/>
    <w:basedOn w:val="Style_4"/>
    <w:next w:val="Style_4"/>
    <w:link w:val="Style_45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45_ch" w:type="character">
    <w:name w:val="heading 2"/>
    <w:basedOn w:val="Style_4_ch"/>
    <w:link w:val="Style_45"/>
    <w:rPr>
      <w:rFonts w:asciiTheme="majorAscii" w:hAnsiTheme="majorHAnsi"/>
      <w:b w:val="1"/>
      <w:color w:themeColor="accent1" w:val="4F81BD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styles.xml" Type="http://schemas.openxmlformats.org/officeDocument/2006/relationships/styles"/>
  <Relationship Id="rId11" Target="fontTable.xml" Type="http://schemas.openxmlformats.org/officeDocument/2006/relationships/fontTable"/>
  <Relationship Id="rId10" Target="media/1.png" Type="http://schemas.openxmlformats.org/officeDocument/2006/relationships/image"/>
  <Relationship Id="rId15" Target="webSettings.xml" Type="http://schemas.openxmlformats.org/officeDocument/2006/relationships/webSettings"/>
  <Relationship Id="rId9" Target="footer9.xml" Type="http://schemas.openxmlformats.org/officeDocument/2006/relationships/footer"/>
  <Relationship Id="rId8" Target="header8.xml" Type="http://schemas.openxmlformats.org/officeDocument/2006/relationships/header"/>
  <Relationship Id="rId7" Target="footer7.xml" Type="http://schemas.openxmlformats.org/officeDocument/2006/relationships/footer"/>
  <Relationship Id="rId14" Target="stylesWithEffects.xml" Type="http://schemas.microsoft.com/office/2007/relationships/stylesWithEffects"/>
  <Relationship Id="rId6" Target="header6.xml" Type="http://schemas.openxmlformats.org/officeDocument/2006/relationships/header"/>
  <Relationship Id="rId5" Target="footer5.xml" Type="http://schemas.openxmlformats.org/officeDocument/2006/relationships/footer"/>
  <Relationship Id="rId16" Target="theme/theme1.xml" Type="http://schemas.openxmlformats.org/officeDocument/2006/relationships/theme"/>
  <Relationship Id="rId4" Target="header4.xml" Type="http://schemas.openxmlformats.org/officeDocument/2006/relationships/header"/>
  <Relationship Id="rId12" Target="settings.xml" Type="http://schemas.openxmlformats.org/officeDocument/2006/relationships/setting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2024-03-11T10:40:42Z</dcterms:modified>
</cp:coreProperties>
</file>