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1A5" w:rsidRDefault="006E51A5" w:rsidP="006E51A5">
      <w:pPr>
        <w:tabs>
          <w:tab w:val="center" w:pos="3402"/>
          <w:tab w:val="right" w:pos="9356"/>
        </w:tabs>
        <w:suppressAutoHyphens w:val="0"/>
        <w:jc w:val="center"/>
        <w:rPr>
          <w:noProof/>
          <w:sz w:val="20"/>
          <w:szCs w:val="20"/>
          <w:lang w:eastAsia="ru-RU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 wp14:anchorId="5AECBA23" wp14:editId="46ADC6F4">
            <wp:extent cx="580445" cy="733896"/>
            <wp:effectExtent l="0" t="0" r="0" b="9525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748" cy="736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51A5" w:rsidRPr="007F6ECD" w:rsidRDefault="006E51A5" w:rsidP="006E51A5">
      <w:pPr>
        <w:tabs>
          <w:tab w:val="center" w:pos="3402"/>
          <w:tab w:val="right" w:pos="9356"/>
        </w:tabs>
        <w:suppressAutoHyphens w:val="0"/>
        <w:jc w:val="center"/>
        <w:rPr>
          <w:b/>
          <w:sz w:val="28"/>
          <w:szCs w:val="20"/>
          <w:lang w:eastAsia="ru-RU"/>
        </w:rPr>
      </w:pPr>
    </w:p>
    <w:p w:rsidR="006E51A5" w:rsidRPr="007F6ECD" w:rsidRDefault="006E51A5" w:rsidP="006E51A5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РОССИЙСКАЯ ФЕДЕРАЦИЯ</w:t>
      </w:r>
    </w:p>
    <w:p w:rsidR="006E51A5" w:rsidRPr="007F6ECD" w:rsidRDefault="006E51A5" w:rsidP="006E51A5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РОСТОВСКАЯ ОБЛАСТЬ</w:t>
      </w:r>
    </w:p>
    <w:p w:rsidR="006E51A5" w:rsidRDefault="006E51A5" w:rsidP="006E51A5">
      <w:pPr>
        <w:suppressAutoHyphens w:val="0"/>
        <w:jc w:val="center"/>
        <w:rPr>
          <w:spacing w:val="10"/>
          <w:sz w:val="28"/>
          <w:szCs w:val="28"/>
          <w:lang w:eastAsia="ru-RU"/>
        </w:rPr>
      </w:pPr>
      <w:r w:rsidRPr="007F6ECD">
        <w:rPr>
          <w:spacing w:val="10"/>
          <w:sz w:val="28"/>
          <w:szCs w:val="28"/>
          <w:lang w:eastAsia="ru-RU"/>
        </w:rPr>
        <w:t xml:space="preserve">МУНИЦИПАЛЬНОЕ ОБРАЗОВАНИЕ </w:t>
      </w:r>
    </w:p>
    <w:p w:rsidR="006E51A5" w:rsidRPr="007F6ECD" w:rsidRDefault="006E51A5" w:rsidP="006E51A5">
      <w:pPr>
        <w:suppressAutoHyphens w:val="0"/>
        <w:jc w:val="center"/>
        <w:rPr>
          <w:spacing w:val="10"/>
          <w:sz w:val="28"/>
          <w:szCs w:val="28"/>
          <w:lang w:eastAsia="ru-RU"/>
        </w:rPr>
      </w:pPr>
      <w:bookmarkStart w:id="0" w:name="_GoBack"/>
      <w:bookmarkEnd w:id="0"/>
      <w:r w:rsidRPr="007F6ECD">
        <w:rPr>
          <w:spacing w:val="10"/>
          <w:sz w:val="28"/>
          <w:szCs w:val="28"/>
          <w:lang w:eastAsia="ru-RU"/>
        </w:rPr>
        <w:t>«БЕЛОКАЛИТВИНСКИЙ РАЙОН»</w:t>
      </w:r>
    </w:p>
    <w:p w:rsidR="006E51A5" w:rsidRPr="007F6ECD" w:rsidRDefault="006E51A5" w:rsidP="006E51A5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АДМИНИСТРАЦИЯ БЕЛОКАЛИТВИНСКОГО РАЙОНА</w:t>
      </w:r>
    </w:p>
    <w:p w:rsidR="006E51A5" w:rsidRPr="007F6ECD" w:rsidRDefault="006E51A5" w:rsidP="006E51A5">
      <w:pPr>
        <w:suppressAutoHyphens w:val="0"/>
        <w:spacing w:before="120"/>
        <w:jc w:val="center"/>
        <w:rPr>
          <w:b/>
          <w:sz w:val="28"/>
          <w:szCs w:val="28"/>
          <w:lang w:eastAsia="ru-RU"/>
        </w:rPr>
      </w:pPr>
      <w:r w:rsidRPr="007F6ECD">
        <w:rPr>
          <w:b/>
          <w:sz w:val="28"/>
          <w:szCs w:val="28"/>
          <w:lang w:eastAsia="ru-RU"/>
        </w:rPr>
        <w:t>ПОСТАНОВЛЕНИЕ</w:t>
      </w:r>
    </w:p>
    <w:p w:rsidR="006E51A5" w:rsidRPr="007F6ECD" w:rsidRDefault="006E51A5" w:rsidP="006E51A5">
      <w:pPr>
        <w:tabs>
          <w:tab w:val="left" w:pos="2490"/>
          <w:tab w:val="center" w:pos="4819"/>
        </w:tabs>
        <w:suppressAutoHyphens w:val="0"/>
        <w:spacing w:before="120"/>
        <w:rPr>
          <w:sz w:val="28"/>
          <w:szCs w:val="28"/>
          <w:lang w:eastAsia="ru-RU"/>
        </w:rPr>
      </w:pPr>
      <w:r w:rsidRPr="007F6ECD">
        <w:rPr>
          <w:sz w:val="28"/>
          <w:szCs w:val="28"/>
          <w:lang w:eastAsia="ru-RU"/>
        </w:rPr>
        <w:tab/>
      </w:r>
      <w:r w:rsidRPr="007F6ECD">
        <w:rPr>
          <w:sz w:val="28"/>
          <w:szCs w:val="28"/>
          <w:lang w:eastAsia="ru-RU"/>
        </w:rPr>
        <w:tab/>
        <w:t>от ___. ___.202</w:t>
      </w:r>
      <w:r>
        <w:rPr>
          <w:sz w:val="28"/>
          <w:szCs w:val="28"/>
          <w:lang w:eastAsia="ru-RU"/>
        </w:rPr>
        <w:t>6</w:t>
      </w:r>
      <w:r w:rsidRPr="007F6ECD">
        <w:rPr>
          <w:sz w:val="28"/>
          <w:szCs w:val="28"/>
          <w:lang w:eastAsia="ru-RU"/>
        </w:rPr>
        <w:t xml:space="preserve"> № _____</w:t>
      </w:r>
    </w:p>
    <w:p w:rsidR="006E51A5" w:rsidRDefault="006E51A5" w:rsidP="006E51A5">
      <w:pPr>
        <w:suppressAutoHyphens w:val="0"/>
        <w:spacing w:before="120"/>
        <w:jc w:val="center"/>
        <w:rPr>
          <w:sz w:val="28"/>
          <w:szCs w:val="28"/>
          <w:lang w:eastAsia="ru-RU"/>
        </w:rPr>
      </w:pPr>
      <w:r w:rsidRPr="007F6ECD">
        <w:rPr>
          <w:sz w:val="28"/>
          <w:szCs w:val="28"/>
          <w:lang w:eastAsia="ru-RU"/>
        </w:rPr>
        <w:t>г.  Белая Калитва</w:t>
      </w:r>
    </w:p>
    <w:p w:rsidR="006E51A5" w:rsidRPr="00652B83" w:rsidRDefault="006E51A5" w:rsidP="006E51A5">
      <w:pPr>
        <w:suppressAutoHyphens w:val="0"/>
        <w:spacing w:before="120"/>
        <w:jc w:val="center"/>
        <w:rPr>
          <w:sz w:val="26"/>
          <w:szCs w:val="26"/>
          <w:lang w:eastAsia="ru-RU"/>
        </w:rPr>
      </w:pPr>
    </w:p>
    <w:p w:rsidR="006E51A5" w:rsidRDefault="006E51A5" w:rsidP="006E51A5">
      <w:pPr>
        <w:autoSpaceDE w:val="0"/>
        <w:autoSpaceDN w:val="0"/>
        <w:adjustRightInd w:val="0"/>
        <w:spacing w:line="216" w:lineRule="auto"/>
        <w:jc w:val="center"/>
        <w:rPr>
          <w:b/>
          <w:kern w:val="2"/>
          <w:sz w:val="28"/>
          <w:szCs w:val="28"/>
        </w:rPr>
      </w:pPr>
      <w:r w:rsidRPr="00ED0C2A">
        <w:rPr>
          <w:b/>
          <w:kern w:val="2"/>
          <w:sz w:val="28"/>
          <w:szCs w:val="28"/>
        </w:rPr>
        <w:t xml:space="preserve">О </w:t>
      </w:r>
      <w:r>
        <w:rPr>
          <w:b/>
          <w:kern w:val="2"/>
          <w:sz w:val="28"/>
          <w:szCs w:val="28"/>
        </w:rPr>
        <w:t>размере начальной цены предмета аукциона</w:t>
      </w:r>
    </w:p>
    <w:p w:rsidR="006E51A5" w:rsidRPr="00591114" w:rsidRDefault="006E51A5" w:rsidP="006E51A5">
      <w:pPr>
        <w:autoSpaceDE w:val="0"/>
        <w:autoSpaceDN w:val="0"/>
        <w:adjustRightInd w:val="0"/>
        <w:jc w:val="center"/>
        <w:rPr>
          <w:b/>
          <w:color w:val="000000"/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t xml:space="preserve">на право заключения </w:t>
      </w:r>
      <w:r>
        <w:rPr>
          <w:b/>
          <w:bCs/>
          <w:sz w:val="28"/>
          <w:szCs w:val="28"/>
        </w:rPr>
        <w:t xml:space="preserve">договора аренды земельного участка, государственная собственность на который не </w:t>
      </w:r>
      <w:r w:rsidRPr="00591114">
        <w:rPr>
          <w:b/>
          <w:bCs/>
          <w:color w:val="000000"/>
          <w:sz w:val="28"/>
          <w:szCs w:val="28"/>
        </w:rPr>
        <w:t>разграничена</w:t>
      </w:r>
      <w:r w:rsidRPr="00591114">
        <w:rPr>
          <w:b/>
          <w:color w:val="000000"/>
          <w:sz w:val="28"/>
          <w:szCs w:val="28"/>
        </w:rPr>
        <w:t xml:space="preserve"> на территории сельских поселений, входящих в состав </w:t>
      </w:r>
      <w:r w:rsidRPr="00591114">
        <w:rPr>
          <w:b/>
          <w:bCs/>
          <w:color w:val="000000"/>
          <w:sz w:val="28"/>
          <w:szCs w:val="28"/>
          <w:shd w:val="clear" w:color="auto" w:fill="FFFFFF"/>
        </w:rPr>
        <w:t>муниципального</w:t>
      </w:r>
      <w:r w:rsidRPr="00591114">
        <w:rPr>
          <w:b/>
          <w:color w:val="000000"/>
          <w:sz w:val="28"/>
          <w:szCs w:val="28"/>
          <w:shd w:val="clear" w:color="auto" w:fill="FFFFFF"/>
        </w:rPr>
        <w:t> </w:t>
      </w:r>
      <w:r w:rsidRPr="00591114">
        <w:rPr>
          <w:b/>
          <w:bCs/>
          <w:color w:val="000000"/>
          <w:sz w:val="28"/>
          <w:szCs w:val="28"/>
          <w:shd w:val="clear" w:color="auto" w:fill="FFFFFF"/>
        </w:rPr>
        <w:t>образования</w:t>
      </w:r>
      <w:r w:rsidRPr="00591114">
        <w:rPr>
          <w:b/>
          <w:color w:val="000000"/>
          <w:sz w:val="28"/>
          <w:szCs w:val="28"/>
          <w:shd w:val="clear" w:color="auto" w:fill="FFFFFF"/>
        </w:rPr>
        <w:t> </w:t>
      </w:r>
      <w:r w:rsidRPr="00591114">
        <w:rPr>
          <w:b/>
          <w:bCs/>
          <w:color w:val="000000"/>
          <w:sz w:val="28"/>
          <w:szCs w:val="28"/>
          <w:shd w:val="clear" w:color="auto" w:fill="FFFFFF"/>
        </w:rPr>
        <w:t>муниципального</w:t>
      </w:r>
      <w:r w:rsidRPr="00591114">
        <w:rPr>
          <w:b/>
          <w:color w:val="000000"/>
          <w:sz w:val="28"/>
          <w:szCs w:val="28"/>
          <w:shd w:val="clear" w:color="auto" w:fill="FFFFFF"/>
        </w:rPr>
        <w:t> района «</w:t>
      </w:r>
      <w:r w:rsidRPr="00591114">
        <w:rPr>
          <w:b/>
          <w:bCs/>
          <w:color w:val="000000"/>
          <w:sz w:val="28"/>
          <w:szCs w:val="28"/>
          <w:shd w:val="clear" w:color="auto" w:fill="FFFFFF"/>
        </w:rPr>
        <w:t>Белокалитвинский</w:t>
      </w:r>
      <w:r w:rsidRPr="00591114">
        <w:rPr>
          <w:b/>
          <w:color w:val="000000"/>
          <w:sz w:val="28"/>
          <w:szCs w:val="28"/>
          <w:shd w:val="clear" w:color="auto" w:fill="FFFFFF"/>
        </w:rPr>
        <w:t> </w:t>
      </w:r>
      <w:r w:rsidRPr="00591114">
        <w:rPr>
          <w:b/>
          <w:bCs/>
          <w:color w:val="000000"/>
          <w:sz w:val="28"/>
          <w:szCs w:val="28"/>
          <w:shd w:val="clear" w:color="auto" w:fill="FFFFFF"/>
        </w:rPr>
        <w:t>район»</w:t>
      </w:r>
      <w:r w:rsidRPr="00591114">
        <w:rPr>
          <w:b/>
          <w:color w:val="000000"/>
          <w:sz w:val="28"/>
          <w:szCs w:val="28"/>
          <w:shd w:val="clear" w:color="auto" w:fill="FFFFFF"/>
        </w:rPr>
        <w:t xml:space="preserve"> Ростовской области</w:t>
      </w:r>
      <w:r w:rsidRPr="00591114">
        <w:rPr>
          <w:b/>
          <w:bCs/>
          <w:color w:val="000000"/>
          <w:sz w:val="28"/>
          <w:szCs w:val="28"/>
        </w:rPr>
        <w:t xml:space="preserve"> </w:t>
      </w:r>
    </w:p>
    <w:p w:rsidR="006E51A5" w:rsidRPr="0057616F" w:rsidRDefault="006E51A5" w:rsidP="006E51A5">
      <w:pPr>
        <w:widowControl w:val="0"/>
        <w:suppressAutoHyphens w:val="0"/>
        <w:autoSpaceDE w:val="0"/>
        <w:autoSpaceDN w:val="0"/>
        <w:adjustRightInd w:val="0"/>
        <w:spacing w:line="230" w:lineRule="auto"/>
        <w:jc w:val="both"/>
        <w:rPr>
          <w:sz w:val="20"/>
          <w:szCs w:val="20"/>
          <w:lang w:eastAsia="en-US"/>
        </w:rPr>
      </w:pPr>
    </w:p>
    <w:p w:rsidR="006E51A5" w:rsidRPr="007263B4" w:rsidRDefault="006E51A5" w:rsidP="006E51A5">
      <w:pPr>
        <w:autoSpaceDE w:val="0"/>
        <w:autoSpaceDN w:val="0"/>
        <w:adjustRightInd w:val="0"/>
        <w:jc w:val="both"/>
        <w:rPr>
          <w:b/>
          <w:spacing w:val="60"/>
          <w:sz w:val="28"/>
          <w:szCs w:val="28"/>
          <w:lang w:eastAsia="ru-RU"/>
        </w:rPr>
      </w:pPr>
      <w:r>
        <w:rPr>
          <w:sz w:val="28"/>
          <w:szCs w:val="28"/>
          <w:lang w:eastAsia="en-US"/>
        </w:rPr>
        <w:tab/>
      </w:r>
      <w:proofErr w:type="gramStart"/>
      <w:r>
        <w:rPr>
          <w:sz w:val="28"/>
          <w:szCs w:val="28"/>
        </w:rPr>
        <w:t>В соответствии с пунктом 14 статьи 39</w:t>
      </w:r>
      <w:r>
        <w:rPr>
          <w:sz w:val="28"/>
          <w:szCs w:val="28"/>
          <w:vertAlign w:val="superscript"/>
        </w:rPr>
        <w:t>11</w:t>
      </w:r>
      <w:r>
        <w:rPr>
          <w:sz w:val="28"/>
          <w:szCs w:val="28"/>
        </w:rPr>
        <w:t xml:space="preserve"> Земельного кодекса Российской Федерации, </w:t>
      </w:r>
      <w:r>
        <w:rPr>
          <w:sz w:val="28"/>
        </w:rPr>
        <w:t xml:space="preserve">в целях эффективного </w:t>
      </w:r>
      <w:r>
        <w:rPr>
          <w:sz w:val="28"/>
          <w:szCs w:val="28"/>
        </w:rPr>
        <w:t xml:space="preserve">использования бюджетных </w:t>
      </w:r>
      <w:r w:rsidRPr="001B399A">
        <w:rPr>
          <w:sz w:val="28"/>
          <w:szCs w:val="28"/>
        </w:rPr>
        <w:t xml:space="preserve">средств </w:t>
      </w:r>
      <w:r w:rsidRPr="001B399A">
        <w:rPr>
          <w:sz w:val="28"/>
        </w:rPr>
        <w:t xml:space="preserve">при </w:t>
      </w:r>
      <w:r w:rsidRPr="001B399A">
        <w:rPr>
          <w:bCs/>
          <w:sz w:val="28"/>
          <w:szCs w:val="28"/>
        </w:rPr>
        <w:t xml:space="preserve">организации аукционов на право заключения договоров аренды земельных участков, государственная собственность на которые не разграничена </w:t>
      </w:r>
      <w:r w:rsidRPr="001B399A">
        <w:rPr>
          <w:color w:val="000000"/>
          <w:sz w:val="28"/>
          <w:szCs w:val="28"/>
        </w:rPr>
        <w:t xml:space="preserve">на территории сельских поселений, входящих в состав </w:t>
      </w:r>
      <w:r w:rsidRPr="001B399A">
        <w:rPr>
          <w:bCs/>
          <w:color w:val="000000"/>
          <w:sz w:val="28"/>
          <w:szCs w:val="28"/>
          <w:shd w:val="clear" w:color="auto" w:fill="FFFFFF"/>
        </w:rPr>
        <w:t>муниципального</w:t>
      </w:r>
      <w:r w:rsidRPr="001B399A">
        <w:rPr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1B399A">
        <w:rPr>
          <w:bCs/>
          <w:color w:val="000000"/>
          <w:sz w:val="28"/>
          <w:szCs w:val="28"/>
          <w:shd w:val="clear" w:color="auto" w:fill="FFFFFF"/>
        </w:rPr>
        <w:t>образования</w:t>
      </w:r>
      <w:r w:rsidRPr="001B399A">
        <w:rPr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1B399A">
        <w:rPr>
          <w:bCs/>
          <w:color w:val="000000"/>
          <w:sz w:val="28"/>
          <w:szCs w:val="28"/>
          <w:shd w:val="clear" w:color="auto" w:fill="FFFFFF"/>
        </w:rPr>
        <w:t>муниципального</w:t>
      </w:r>
      <w:r w:rsidRPr="001B399A">
        <w:rPr>
          <w:color w:val="000000"/>
          <w:sz w:val="28"/>
          <w:szCs w:val="28"/>
          <w:shd w:val="clear" w:color="auto" w:fill="FFFFFF"/>
        </w:rPr>
        <w:t> района Б</w:t>
      </w:r>
      <w:r w:rsidRPr="001B399A">
        <w:rPr>
          <w:bCs/>
          <w:color w:val="000000"/>
          <w:sz w:val="28"/>
          <w:szCs w:val="28"/>
          <w:shd w:val="clear" w:color="auto" w:fill="FFFFFF"/>
        </w:rPr>
        <w:t>елокалитвинский</w:t>
      </w:r>
      <w:r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Pr="001B399A">
        <w:rPr>
          <w:bCs/>
          <w:color w:val="000000"/>
          <w:sz w:val="28"/>
          <w:szCs w:val="28"/>
          <w:shd w:val="clear" w:color="auto" w:fill="FFFFFF"/>
        </w:rPr>
        <w:t xml:space="preserve">район» </w:t>
      </w:r>
      <w:r w:rsidRPr="001B399A">
        <w:rPr>
          <w:color w:val="000000"/>
          <w:sz w:val="28"/>
          <w:szCs w:val="28"/>
          <w:shd w:val="clear" w:color="auto" w:fill="FFFFFF"/>
        </w:rPr>
        <w:t>Ростовской области</w:t>
      </w:r>
      <w:r w:rsidRPr="001B399A">
        <w:rPr>
          <w:color w:val="000000"/>
          <w:sz w:val="28"/>
          <w:szCs w:val="28"/>
          <w:lang w:eastAsia="en-US"/>
        </w:rPr>
        <w:t>, Администрация Белокалитвинского</w:t>
      </w:r>
      <w:r w:rsidRPr="00FA441E">
        <w:rPr>
          <w:color w:val="000000"/>
          <w:sz w:val="28"/>
          <w:szCs w:val="28"/>
          <w:lang w:eastAsia="en-US"/>
        </w:rPr>
        <w:t xml:space="preserve"> района </w:t>
      </w:r>
      <w:r w:rsidRPr="00FA441E">
        <w:rPr>
          <w:b/>
          <w:color w:val="000000"/>
          <w:spacing w:val="60"/>
          <w:sz w:val="28"/>
          <w:szCs w:val="28"/>
          <w:lang w:eastAsia="ru-RU"/>
        </w:rPr>
        <w:t>постановл</w:t>
      </w:r>
      <w:r w:rsidRPr="007263B4">
        <w:rPr>
          <w:b/>
          <w:spacing w:val="60"/>
          <w:sz w:val="28"/>
          <w:szCs w:val="28"/>
          <w:lang w:eastAsia="ru-RU"/>
        </w:rPr>
        <w:t>яет:</w:t>
      </w:r>
      <w:proofErr w:type="gramEnd"/>
    </w:p>
    <w:p w:rsidR="006E51A5" w:rsidRDefault="006E51A5" w:rsidP="006E51A5">
      <w:pPr>
        <w:shd w:val="clear" w:color="auto" w:fill="FFFFFF"/>
        <w:jc w:val="both"/>
        <w:rPr>
          <w:sz w:val="10"/>
          <w:szCs w:val="10"/>
        </w:rPr>
      </w:pPr>
    </w:p>
    <w:p w:rsidR="006E51A5" w:rsidRDefault="006E51A5" w:rsidP="006E51A5">
      <w:pPr>
        <w:ind w:firstLine="708"/>
        <w:jc w:val="both"/>
        <w:rPr>
          <w:sz w:val="28"/>
          <w:szCs w:val="28"/>
          <w:shd w:val="clear" w:color="auto" w:fill="FFFFFF"/>
          <w:lang w:eastAsia="en-US"/>
        </w:rPr>
      </w:pPr>
    </w:p>
    <w:p w:rsidR="006E51A5" w:rsidRDefault="006E51A5" w:rsidP="006E51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  <w:lang w:eastAsia="en-US"/>
        </w:rPr>
        <w:t>1. </w:t>
      </w:r>
      <w:r>
        <w:rPr>
          <w:kern w:val="2"/>
          <w:sz w:val="28"/>
          <w:szCs w:val="28"/>
        </w:rPr>
        <w:t>Установить, что начальная цена</w:t>
      </w:r>
      <w:r w:rsidRPr="00297F20">
        <w:rPr>
          <w:kern w:val="2"/>
          <w:sz w:val="28"/>
          <w:szCs w:val="28"/>
        </w:rPr>
        <w:t xml:space="preserve"> предмета аукциона</w:t>
      </w:r>
      <w:r>
        <w:rPr>
          <w:kern w:val="2"/>
          <w:sz w:val="28"/>
          <w:szCs w:val="28"/>
        </w:rPr>
        <w:t xml:space="preserve"> </w:t>
      </w:r>
      <w:r w:rsidRPr="00297F20">
        <w:rPr>
          <w:kern w:val="2"/>
          <w:sz w:val="28"/>
          <w:szCs w:val="28"/>
        </w:rPr>
        <w:t xml:space="preserve">на право заключения </w:t>
      </w:r>
      <w:r w:rsidRPr="00297F20">
        <w:rPr>
          <w:bCs/>
          <w:sz w:val="28"/>
          <w:szCs w:val="28"/>
        </w:rPr>
        <w:t>договора аренды земельного участка, государственная собственность на который не разграничена</w:t>
      </w:r>
      <w:r>
        <w:rPr>
          <w:bCs/>
          <w:sz w:val="28"/>
          <w:szCs w:val="28"/>
        </w:rPr>
        <w:t xml:space="preserve"> </w:t>
      </w:r>
      <w:r w:rsidRPr="001B399A">
        <w:rPr>
          <w:color w:val="000000"/>
          <w:sz w:val="28"/>
          <w:szCs w:val="28"/>
        </w:rPr>
        <w:t xml:space="preserve">на территории сельских поселений, входящих в состав </w:t>
      </w:r>
      <w:r w:rsidRPr="001B399A">
        <w:rPr>
          <w:bCs/>
          <w:color w:val="000000"/>
          <w:sz w:val="28"/>
          <w:szCs w:val="28"/>
          <w:shd w:val="clear" w:color="auto" w:fill="FFFFFF"/>
        </w:rPr>
        <w:t>муниципального</w:t>
      </w:r>
      <w:r w:rsidRPr="001B399A">
        <w:rPr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1B399A">
        <w:rPr>
          <w:bCs/>
          <w:color w:val="000000"/>
          <w:sz w:val="28"/>
          <w:szCs w:val="28"/>
          <w:shd w:val="clear" w:color="auto" w:fill="FFFFFF"/>
        </w:rPr>
        <w:t>образования</w:t>
      </w:r>
      <w:r w:rsidRPr="001B399A">
        <w:rPr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1B399A">
        <w:rPr>
          <w:bCs/>
          <w:color w:val="000000"/>
          <w:sz w:val="28"/>
          <w:szCs w:val="28"/>
          <w:shd w:val="clear" w:color="auto" w:fill="FFFFFF"/>
        </w:rPr>
        <w:t>муниципального</w:t>
      </w:r>
      <w:r w:rsidRPr="001B399A">
        <w:rPr>
          <w:color w:val="000000"/>
          <w:sz w:val="28"/>
          <w:szCs w:val="28"/>
          <w:shd w:val="clear" w:color="auto" w:fill="FFFFFF"/>
        </w:rPr>
        <w:t> района Б</w:t>
      </w:r>
      <w:r w:rsidRPr="001B399A">
        <w:rPr>
          <w:bCs/>
          <w:color w:val="000000"/>
          <w:sz w:val="28"/>
          <w:szCs w:val="28"/>
          <w:shd w:val="clear" w:color="auto" w:fill="FFFFFF"/>
        </w:rPr>
        <w:t>елокалитвинский</w:t>
      </w:r>
      <w:r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Pr="001B399A">
        <w:rPr>
          <w:bCs/>
          <w:color w:val="000000"/>
          <w:sz w:val="28"/>
          <w:szCs w:val="28"/>
          <w:shd w:val="clear" w:color="auto" w:fill="FFFFFF"/>
        </w:rPr>
        <w:t xml:space="preserve">район» </w:t>
      </w:r>
      <w:r w:rsidRPr="001B399A">
        <w:rPr>
          <w:color w:val="000000"/>
          <w:sz w:val="28"/>
          <w:szCs w:val="28"/>
          <w:shd w:val="clear" w:color="auto" w:fill="FFFFFF"/>
        </w:rPr>
        <w:t>Ростовской области</w:t>
      </w:r>
      <w:r>
        <w:rPr>
          <w:bCs/>
          <w:sz w:val="28"/>
          <w:szCs w:val="28"/>
        </w:rPr>
        <w:t xml:space="preserve">, </w:t>
      </w:r>
      <w:r>
        <w:rPr>
          <w:sz w:val="28"/>
          <w:szCs w:val="28"/>
        </w:rPr>
        <w:t>определяется в размере:</w:t>
      </w:r>
    </w:p>
    <w:p w:rsidR="006E51A5" w:rsidRPr="0049570A" w:rsidRDefault="006E51A5" w:rsidP="006E51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семи </w:t>
      </w:r>
      <w:r w:rsidRPr="0049570A">
        <w:rPr>
          <w:sz w:val="28"/>
          <w:szCs w:val="28"/>
        </w:rPr>
        <w:t>процентов кадастровой стоимости земельного участка из земель сельскохозяйственного назначения, если результаты государственной кадастровой оценки утверждены не ранее чем за пять лет до даты принятия решения о проведении соответствующего аукциона;</w:t>
      </w:r>
    </w:p>
    <w:p w:rsidR="006E51A5" w:rsidRDefault="006E51A5" w:rsidP="006E51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49570A">
        <w:rPr>
          <w:sz w:val="28"/>
          <w:szCs w:val="28"/>
        </w:rPr>
        <w:t xml:space="preserve">- трех процентов кадастровой стоимости земельного участка из земель </w:t>
      </w:r>
      <w:r w:rsidRPr="0049570A">
        <w:rPr>
          <w:color w:val="000000"/>
          <w:sz w:val="28"/>
          <w:szCs w:val="28"/>
          <w:shd w:val="clear" w:color="auto" w:fill="FFFFFF"/>
        </w:rPr>
        <w:t xml:space="preserve">промышленности, энергетики, транспорта, связи, радиовещания, телевидения, информатики, землями для обеспечения космической деятельности, землями обороны, безопасности и землями иного </w:t>
      </w:r>
      <w:r w:rsidRPr="0049570A">
        <w:rPr>
          <w:color w:val="000000"/>
          <w:sz w:val="28"/>
          <w:szCs w:val="28"/>
          <w:shd w:val="clear" w:color="auto" w:fill="FFFFFF"/>
        </w:rPr>
        <w:lastRenderedPageBreak/>
        <w:t>специального назначения признаются земли, которые расположены за границами населенных пунктов и используются или предназначены для обеспечения деятельности организаций и (или) эксплуатации объектов промышленности, энергетики, транспорта, связи, радиовещания, телевидения, информатики, объектов для обеспечения космической деятельности</w:t>
      </w:r>
      <w:proofErr w:type="gramEnd"/>
      <w:r w:rsidRPr="0049570A">
        <w:rPr>
          <w:color w:val="000000"/>
          <w:sz w:val="28"/>
          <w:szCs w:val="28"/>
          <w:shd w:val="clear" w:color="auto" w:fill="FFFFFF"/>
        </w:rPr>
        <w:t>, объектов обороны и безопасности, осуществления иных специальных задач</w:t>
      </w:r>
      <w:r w:rsidRPr="0049570A">
        <w:rPr>
          <w:sz w:val="28"/>
          <w:szCs w:val="28"/>
        </w:rPr>
        <w:t>, если результаты государственной кадастровой оценки</w:t>
      </w:r>
      <w:r>
        <w:rPr>
          <w:sz w:val="28"/>
          <w:szCs w:val="28"/>
        </w:rPr>
        <w:t xml:space="preserve"> утверждены не ранее чем за пять лет до даты принятия решения о проведении соответствующего аукциона;</w:t>
      </w:r>
    </w:p>
    <w:p w:rsidR="006E51A5" w:rsidRPr="0049570A" w:rsidRDefault="006E51A5" w:rsidP="006E51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десяти </w:t>
      </w:r>
      <w:r w:rsidRPr="00391CE5">
        <w:rPr>
          <w:sz w:val="28"/>
          <w:szCs w:val="28"/>
        </w:rPr>
        <w:t xml:space="preserve">процентов кадастровой стоимости земельного участка из земель населенных </w:t>
      </w:r>
      <w:r w:rsidRPr="00591114">
        <w:rPr>
          <w:color w:val="000000"/>
          <w:sz w:val="28"/>
          <w:szCs w:val="28"/>
        </w:rPr>
        <w:t>пунктов</w:t>
      </w:r>
      <w:r w:rsidRPr="00591114">
        <w:rPr>
          <w:color w:val="000000"/>
          <w:sz w:val="28"/>
          <w:szCs w:val="28"/>
          <w:shd w:val="clear" w:color="auto" w:fill="FFFFFF"/>
        </w:rPr>
        <w:t>, с видом разрешенного использования – хранение автотранспорта, размещение гаражей для собственных нужд</w:t>
      </w:r>
      <w:r w:rsidRPr="00591114">
        <w:rPr>
          <w:color w:val="000000"/>
          <w:sz w:val="28"/>
          <w:szCs w:val="28"/>
        </w:rPr>
        <w:t>, если результаты государственной кадастровой оценки утверждены не ранее чем за пять лет до даты принятия решения о проведении соответствующего</w:t>
      </w:r>
      <w:r w:rsidRPr="0049570A">
        <w:rPr>
          <w:sz w:val="28"/>
          <w:szCs w:val="28"/>
        </w:rPr>
        <w:t xml:space="preserve"> аукциона;</w:t>
      </w:r>
    </w:p>
    <w:p w:rsidR="006E51A5" w:rsidRPr="0049570A" w:rsidRDefault="006E51A5" w:rsidP="006E51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двух </w:t>
      </w:r>
      <w:r w:rsidRPr="00391CE5">
        <w:rPr>
          <w:sz w:val="28"/>
          <w:szCs w:val="28"/>
        </w:rPr>
        <w:t xml:space="preserve">процентов кадастровой стоимости земельного участка из земель населенных </w:t>
      </w:r>
      <w:r w:rsidRPr="00391CE5">
        <w:rPr>
          <w:color w:val="000000"/>
          <w:sz w:val="28"/>
          <w:szCs w:val="28"/>
        </w:rPr>
        <w:t>пунктов</w:t>
      </w:r>
      <w:r w:rsidRPr="00391CE5">
        <w:rPr>
          <w:color w:val="000000"/>
          <w:sz w:val="28"/>
          <w:szCs w:val="28"/>
          <w:shd w:val="clear" w:color="auto" w:fill="FFFFFF"/>
        </w:rPr>
        <w:t>, с видом разрешенного использования - для индивидуального жилищного строительства, ведения личного подсобного хозяйства, садоводства, огородничества</w:t>
      </w:r>
      <w:r w:rsidRPr="00391CE5">
        <w:rPr>
          <w:color w:val="000000"/>
          <w:sz w:val="28"/>
          <w:szCs w:val="28"/>
        </w:rPr>
        <w:t>, если результаты государственной кадастровой оценки утверждены не ранее чем за пять лет до даты принятия решения о проведении соответствующего</w:t>
      </w:r>
      <w:r w:rsidRPr="0049570A">
        <w:rPr>
          <w:sz w:val="28"/>
          <w:szCs w:val="28"/>
        </w:rPr>
        <w:t xml:space="preserve"> аукциона;</w:t>
      </w:r>
    </w:p>
    <w:p w:rsidR="006E51A5" w:rsidRPr="0049570A" w:rsidRDefault="006E51A5" w:rsidP="006E51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семи </w:t>
      </w:r>
      <w:r w:rsidRPr="00391CE5">
        <w:rPr>
          <w:sz w:val="28"/>
          <w:szCs w:val="28"/>
        </w:rPr>
        <w:t xml:space="preserve">процентов кадастровой стоимости </w:t>
      </w:r>
      <w:r>
        <w:rPr>
          <w:sz w:val="28"/>
          <w:szCs w:val="28"/>
        </w:rPr>
        <w:t xml:space="preserve">в отношении иного вида использования </w:t>
      </w:r>
      <w:r w:rsidRPr="00391CE5">
        <w:rPr>
          <w:sz w:val="28"/>
          <w:szCs w:val="28"/>
        </w:rPr>
        <w:t xml:space="preserve">земельного участка из земель населенных </w:t>
      </w:r>
      <w:r w:rsidRPr="00391CE5">
        <w:rPr>
          <w:color w:val="000000"/>
          <w:sz w:val="28"/>
          <w:szCs w:val="28"/>
        </w:rPr>
        <w:t>пунктов</w:t>
      </w:r>
      <w:r w:rsidRPr="00391CE5">
        <w:rPr>
          <w:color w:val="000000"/>
          <w:sz w:val="28"/>
          <w:szCs w:val="28"/>
          <w:shd w:val="clear" w:color="auto" w:fill="FFFFFF"/>
        </w:rPr>
        <w:t xml:space="preserve">, </w:t>
      </w:r>
      <w:r w:rsidRPr="00391CE5">
        <w:rPr>
          <w:color w:val="000000"/>
          <w:sz w:val="28"/>
          <w:szCs w:val="28"/>
        </w:rPr>
        <w:t>если результаты государственной кадастровой оценки утверждены не ранее чем за пять лет до даты принятия решения о проведении соответствующего</w:t>
      </w:r>
      <w:r w:rsidRPr="0049570A">
        <w:rPr>
          <w:sz w:val="28"/>
          <w:szCs w:val="28"/>
        </w:rPr>
        <w:t xml:space="preserve"> аукциона</w:t>
      </w:r>
      <w:r>
        <w:rPr>
          <w:sz w:val="28"/>
          <w:szCs w:val="28"/>
        </w:rPr>
        <w:t>.</w:t>
      </w:r>
    </w:p>
    <w:p w:rsidR="006E51A5" w:rsidRDefault="006E51A5" w:rsidP="006E51A5">
      <w:pPr>
        <w:pStyle w:val="1"/>
        <w:spacing w:after="0" w:line="240" w:lineRule="auto"/>
        <w:ind w:firstLine="709"/>
        <w:jc w:val="both"/>
        <w:rPr>
          <w:shd w:val="clear" w:color="auto" w:fill="FFFFFF"/>
        </w:rPr>
      </w:pPr>
      <w:r>
        <w:rPr>
          <w:rFonts w:eastAsia="Calibri"/>
          <w:sz w:val="28"/>
          <w:szCs w:val="28"/>
          <w:shd w:val="clear" w:color="auto" w:fill="FFFFFF"/>
        </w:rPr>
        <w:t>2.  Настоящее постановление вступает в силу со дня его официального опубликования.</w:t>
      </w:r>
    </w:p>
    <w:p w:rsidR="006E51A5" w:rsidRDefault="006E51A5" w:rsidP="006E51A5">
      <w:pPr>
        <w:pStyle w:val="1"/>
        <w:spacing w:after="0" w:line="240" w:lineRule="auto"/>
        <w:ind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3. </w:t>
      </w:r>
      <w:proofErr w:type="gramStart"/>
      <w:r>
        <w:rPr>
          <w:sz w:val="28"/>
          <w:szCs w:val="28"/>
          <w:shd w:val="clear" w:color="auto" w:fill="FFFFFF"/>
        </w:rPr>
        <w:t>Контроль за</w:t>
      </w:r>
      <w:proofErr w:type="gramEnd"/>
      <w:r>
        <w:rPr>
          <w:sz w:val="28"/>
          <w:szCs w:val="28"/>
          <w:shd w:val="clear" w:color="auto" w:fill="FFFFFF"/>
        </w:rPr>
        <w:t xml:space="preserve"> исполнением постановления возложить на заместителя главы Администрации Белокалитвинского района по экономическому развитию, инвестиционной политике и местному самоуправлению                         С.А. Севостьянова. </w:t>
      </w:r>
    </w:p>
    <w:p w:rsidR="006E51A5" w:rsidRPr="000311E0" w:rsidRDefault="006E51A5" w:rsidP="006E51A5">
      <w:pPr>
        <w:shd w:val="clear" w:color="auto" w:fill="FFFFFF"/>
        <w:jc w:val="both"/>
        <w:rPr>
          <w:sz w:val="28"/>
          <w:szCs w:val="28"/>
          <w:lang w:eastAsia="en-US"/>
        </w:rPr>
      </w:pPr>
    </w:p>
    <w:tbl>
      <w:tblPr>
        <w:tblW w:w="9971" w:type="dxa"/>
        <w:tblLook w:val="04A0" w:firstRow="1" w:lastRow="0" w:firstColumn="1" w:lastColumn="0" w:noHBand="0" w:noVBand="1"/>
      </w:tblPr>
      <w:tblGrid>
        <w:gridCol w:w="5837"/>
        <w:gridCol w:w="4134"/>
      </w:tblGrid>
      <w:tr w:rsidR="006E51A5" w:rsidRPr="003B0A65" w:rsidTr="0004108C">
        <w:trPr>
          <w:trHeight w:val="231"/>
        </w:trPr>
        <w:tc>
          <w:tcPr>
            <w:tcW w:w="5837" w:type="dxa"/>
          </w:tcPr>
          <w:p w:rsidR="006E51A5" w:rsidRPr="00AD4589" w:rsidRDefault="006E51A5" w:rsidP="0004108C">
            <w:pPr>
              <w:keepNext/>
              <w:contextualSpacing/>
              <w:outlineLvl w:val="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Г</w:t>
            </w:r>
            <w:r w:rsidRPr="00AD4589">
              <w:rPr>
                <w:sz w:val="28"/>
                <w:szCs w:val="28"/>
                <w:lang w:eastAsia="ru-RU"/>
              </w:rPr>
              <w:t>лав</w:t>
            </w:r>
            <w:r>
              <w:rPr>
                <w:sz w:val="28"/>
                <w:szCs w:val="28"/>
                <w:lang w:eastAsia="ru-RU"/>
              </w:rPr>
              <w:t>а</w:t>
            </w:r>
            <w:r w:rsidRPr="00AD4589">
              <w:rPr>
                <w:sz w:val="28"/>
                <w:szCs w:val="28"/>
                <w:lang w:eastAsia="ru-RU"/>
              </w:rPr>
              <w:t xml:space="preserve">  Администрации</w:t>
            </w:r>
          </w:p>
          <w:p w:rsidR="006E51A5" w:rsidRPr="003F1ABF" w:rsidRDefault="006E51A5" w:rsidP="0004108C">
            <w:pPr>
              <w:tabs>
                <w:tab w:val="left" w:pos="3420"/>
              </w:tabs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AD4589">
              <w:rPr>
                <w:sz w:val="28"/>
                <w:szCs w:val="28"/>
                <w:lang w:eastAsia="ru-RU"/>
              </w:rPr>
              <w:t>Белокалитвинского района</w:t>
            </w:r>
          </w:p>
        </w:tc>
        <w:tc>
          <w:tcPr>
            <w:tcW w:w="4134" w:type="dxa"/>
          </w:tcPr>
          <w:p w:rsidR="006E51A5" w:rsidRPr="003B0A65" w:rsidRDefault="006E51A5" w:rsidP="0004108C">
            <w:pPr>
              <w:ind w:left="-165" w:firstLine="16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О.А. Мельникова</w:t>
            </w:r>
          </w:p>
        </w:tc>
      </w:tr>
      <w:tr w:rsidR="006E51A5" w:rsidRPr="007F3E38" w:rsidTr="0004108C">
        <w:trPr>
          <w:trHeight w:val="204"/>
        </w:trPr>
        <w:tc>
          <w:tcPr>
            <w:tcW w:w="5837" w:type="dxa"/>
          </w:tcPr>
          <w:p w:rsidR="006E51A5" w:rsidRPr="007F3E38" w:rsidRDefault="006E51A5" w:rsidP="0004108C">
            <w:pPr>
              <w:rPr>
                <w:sz w:val="10"/>
                <w:szCs w:val="10"/>
              </w:rPr>
            </w:pPr>
          </w:p>
        </w:tc>
        <w:tc>
          <w:tcPr>
            <w:tcW w:w="4134" w:type="dxa"/>
          </w:tcPr>
          <w:p w:rsidR="006E51A5" w:rsidRPr="007F3E38" w:rsidRDefault="006E51A5" w:rsidP="0004108C">
            <w:pPr>
              <w:ind w:left="175" w:right="509"/>
              <w:jc w:val="right"/>
              <w:rPr>
                <w:sz w:val="10"/>
                <w:szCs w:val="10"/>
              </w:rPr>
            </w:pPr>
          </w:p>
        </w:tc>
      </w:tr>
      <w:tr w:rsidR="006E51A5" w:rsidRPr="003B0A65" w:rsidTr="0004108C">
        <w:trPr>
          <w:trHeight w:val="388"/>
        </w:trPr>
        <w:tc>
          <w:tcPr>
            <w:tcW w:w="5837" w:type="dxa"/>
          </w:tcPr>
          <w:p w:rsidR="006E51A5" w:rsidRPr="003B0A65" w:rsidRDefault="006E51A5" w:rsidP="0004108C">
            <w:pPr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>Проект вносит:</w:t>
            </w:r>
          </w:p>
          <w:p w:rsidR="006E51A5" w:rsidRPr="003B0A65" w:rsidRDefault="006E51A5" w:rsidP="0004108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п</w:t>
            </w:r>
            <w:r w:rsidRPr="003B0A65">
              <w:rPr>
                <w:sz w:val="28"/>
                <w:szCs w:val="28"/>
              </w:rPr>
              <w:t>редседател</w:t>
            </w:r>
            <w:r>
              <w:rPr>
                <w:sz w:val="28"/>
                <w:szCs w:val="28"/>
              </w:rPr>
              <w:t>я</w:t>
            </w:r>
            <w:r w:rsidRPr="003B0A65">
              <w:rPr>
                <w:sz w:val="28"/>
                <w:szCs w:val="28"/>
              </w:rPr>
              <w:t xml:space="preserve"> КУИ</w:t>
            </w:r>
          </w:p>
        </w:tc>
        <w:tc>
          <w:tcPr>
            <w:tcW w:w="4134" w:type="dxa"/>
          </w:tcPr>
          <w:p w:rsidR="006E51A5" w:rsidRPr="003B0A65" w:rsidRDefault="006E51A5" w:rsidP="0004108C">
            <w:pPr>
              <w:jc w:val="right"/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 xml:space="preserve">                                               </w:t>
            </w:r>
          </w:p>
          <w:p w:rsidR="006E51A5" w:rsidRPr="003B0A65" w:rsidRDefault="006E51A5" w:rsidP="0004108C">
            <w:pPr>
              <w:jc w:val="right"/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 xml:space="preserve">                   </w:t>
            </w:r>
            <w:r>
              <w:rPr>
                <w:sz w:val="28"/>
                <w:szCs w:val="28"/>
              </w:rPr>
              <w:t xml:space="preserve"> Н.Н. Мешкова</w:t>
            </w:r>
          </w:p>
        </w:tc>
      </w:tr>
    </w:tbl>
    <w:p w:rsidR="00C643FE" w:rsidRDefault="00C643FE"/>
    <w:sectPr w:rsidR="00C643FE" w:rsidSect="006E51A5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06C" w:rsidRDefault="00B4006C" w:rsidP="006E51A5">
      <w:r>
        <w:separator/>
      </w:r>
    </w:p>
  </w:endnote>
  <w:endnote w:type="continuationSeparator" w:id="0">
    <w:p w:rsidR="00B4006C" w:rsidRDefault="00B4006C" w:rsidP="006E5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06C" w:rsidRDefault="00B4006C" w:rsidP="006E51A5">
      <w:r>
        <w:separator/>
      </w:r>
    </w:p>
  </w:footnote>
  <w:footnote w:type="continuationSeparator" w:id="0">
    <w:p w:rsidR="00B4006C" w:rsidRDefault="00B4006C" w:rsidP="006E51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4457165"/>
      <w:docPartObj>
        <w:docPartGallery w:val="Page Numbers (Top of Page)"/>
        <w:docPartUnique/>
      </w:docPartObj>
    </w:sdtPr>
    <w:sdtContent>
      <w:p w:rsidR="006E51A5" w:rsidRDefault="006E51A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E51A5" w:rsidRDefault="006E51A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1A5"/>
    <w:rsid w:val="006E51A5"/>
    <w:rsid w:val="00B4006C"/>
    <w:rsid w:val="00C6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1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qFormat/>
    <w:rsid w:val="006E51A5"/>
    <w:pPr>
      <w:suppressAutoHyphens/>
      <w:spacing w:after="160" w:line="259" w:lineRule="auto"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E51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51A5"/>
    <w:rPr>
      <w:rFonts w:ascii="Tahoma" w:eastAsia="Times New Roman" w:hAnsi="Tahoma" w:cs="Tahoma"/>
      <w:sz w:val="16"/>
      <w:szCs w:val="16"/>
      <w:lang w:eastAsia="zh-CN"/>
    </w:rPr>
  </w:style>
  <w:style w:type="paragraph" w:styleId="a5">
    <w:name w:val="header"/>
    <w:basedOn w:val="a"/>
    <w:link w:val="a6"/>
    <w:uiPriority w:val="99"/>
    <w:unhideWhenUsed/>
    <w:rsid w:val="006E51A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E51A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footer"/>
    <w:basedOn w:val="a"/>
    <w:link w:val="a8"/>
    <w:uiPriority w:val="99"/>
    <w:unhideWhenUsed/>
    <w:rsid w:val="006E51A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E51A5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1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qFormat/>
    <w:rsid w:val="006E51A5"/>
    <w:pPr>
      <w:suppressAutoHyphens/>
      <w:spacing w:after="160" w:line="259" w:lineRule="auto"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E51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51A5"/>
    <w:rPr>
      <w:rFonts w:ascii="Tahoma" w:eastAsia="Times New Roman" w:hAnsi="Tahoma" w:cs="Tahoma"/>
      <w:sz w:val="16"/>
      <w:szCs w:val="16"/>
      <w:lang w:eastAsia="zh-CN"/>
    </w:rPr>
  </w:style>
  <w:style w:type="paragraph" w:styleId="a5">
    <w:name w:val="header"/>
    <w:basedOn w:val="a"/>
    <w:link w:val="a6"/>
    <w:uiPriority w:val="99"/>
    <w:unhideWhenUsed/>
    <w:rsid w:val="006E51A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E51A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footer"/>
    <w:basedOn w:val="a"/>
    <w:link w:val="a8"/>
    <w:uiPriority w:val="99"/>
    <w:unhideWhenUsed/>
    <w:rsid w:val="006E51A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E51A5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9AD"/>
    <w:rsid w:val="000607C2"/>
    <w:rsid w:val="00DA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18BBB382961420C9F2030B1C19AF0B0">
    <w:name w:val="618BBB382961420C9F2030B1C19AF0B0"/>
    <w:rsid w:val="00DA39A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18BBB382961420C9F2030B1C19AF0B0">
    <w:name w:val="618BBB382961420C9F2030B1C19AF0B0"/>
    <w:rsid w:val="00DA39A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584</Words>
  <Characters>3330</Characters>
  <Application>Microsoft Office Word</Application>
  <DocSecurity>0</DocSecurity>
  <Lines>27</Lines>
  <Paragraphs>7</Paragraphs>
  <ScaleCrop>false</ScaleCrop>
  <Company/>
  <LinksUpToDate>false</LinksUpToDate>
  <CharactersWithSpaces>3907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KUI22</dc:creator>
  <cp:lastModifiedBy>KUI22</cp:lastModifiedBy>
  <cp:revision>1</cp:revision>
  <dcterms:created xsi:type="dcterms:W3CDTF">2026-09-17T10:39:00Z</dcterms:created>
  <dcterms:modified xsi:type="dcterms:W3CDTF">2026-09-17T10:42:00Z</dcterms:modified>
</cp:coreProperties>
</file>